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5C" w:rsidRDefault="000C325C" w:rsidP="000C325C">
      <w:pPr>
        <w:jc w:val="center"/>
        <w:rPr>
          <w:rFonts w:ascii="Times New Roman" w:hAnsi="Times New Roman" w:cs="Times New Roman"/>
          <w:b/>
          <w:sz w:val="28"/>
        </w:rPr>
      </w:pPr>
      <w:bookmarkStart w:id="0" w:name="_GoBack"/>
      <w:bookmarkEnd w:id="0"/>
      <w:r w:rsidRPr="000C325C">
        <w:rPr>
          <w:rFonts w:ascii="Times New Roman" w:hAnsi="Times New Roman" w:cs="Times New Roman"/>
          <w:b/>
          <w:sz w:val="28"/>
        </w:rPr>
        <w:t>Описание</w:t>
      </w:r>
      <w:r>
        <w:rPr>
          <w:rFonts w:ascii="Times New Roman" w:hAnsi="Times New Roman" w:cs="Times New Roman"/>
          <w:b/>
          <w:sz w:val="28"/>
        </w:rPr>
        <w:t xml:space="preserve"> АООП ООО</w:t>
      </w:r>
    </w:p>
    <w:p w:rsidR="000C325C" w:rsidRDefault="000C325C" w:rsidP="000C325C">
      <w:pPr>
        <w:jc w:val="center"/>
        <w:rPr>
          <w:rFonts w:ascii="Times New Roman" w:hAnsi="Times New Roman" w:cs="Times New Roman"/>
          <w:b/>
          <w:sz w:val="28"/>
        </w:rPr>
      </w:pPr>
      <w:r>
        <w:rPr>
          <w:rFonts w:ascii="Times New Roman" w:hAnsi="Times New Roman" w:cs="Times New Roman"/>
          <w:b/>
          <w:sz w:val="28"/>
        </w:rPr>
        <w:t xml:space="preserve"> д</w:t>
      </w:r>
      <w:r w:rsidRPr="000C325C">
        <w:rPr>
          <w:rFonts w:ascii="Times New Roman" w:hAnsi="Times New Roman" w:cs="Times New Roman"/>
          <w:b/>
          <w:sz w:val="28"/>
        </w:rPr>
        <w:t xml:space="preserve">етей с задержкой психического развития </w:t>
      </w:r>
    </w:p>
    <w:p w:rsidR="004C1794" w:rsidRPr="000C325C" w:rsidRDefault="000C325C" w:rsidP="000C325C">
      <w:pPr>
        <w:jc w:val="center"/>
        <w:rPr>
          <w:rFonts w:ascii="Times New Roman" w:hAnsi="Times New Roman" w:cs="Times New Roman"/>
          <w:b/>
          <w:sz w:val="28"/>
        </w:rPr>
      </w:pPr>
      <w:r w:rsidRPr="000C325C">
        <w:rPr>
          <w:rFonts w:ascii="Times New Roman" w:hAnsi="Times New Roman" w:cs="Times New Roman"/>
          <w:b/>
          <w:sz w:val="28"/>
        </w:rPr>
        <w:t>МАОУ ООШ п.Грачевка</w:t>
      </w:r>
    </w:p>
    <w:p w:rsidR="000C325C" w:rsidRPr="000C325C" w:rsidRDefault="000C325C" w:rsidP="000C325C">
      <w:pPr>
        <w:widowControl w:val="0"/>
        <w:shd w:val="clear" w:color="auto" w:fill="FFFFFF"/>
        <w:autoSpaceDE w:val="0"/>
        <w:autoSpaceDN w:val="0"/>
        <w:adjustRightInd w:val="0"/>
        <w:spacing w:after="0" w:line="240" w:lineRule="auto"/>
        <w:ind w:left="24" w:right="58" w:firstLine="619"/>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z w:val="24"/>
          <w:szCs w:val="24"/>
          <w:lang w:eastAsia="ru-RU"/>
        </w:rPr>
        <w:t>Адаптированная основная образовательная программа основного общего образования  (далее АООП)  детей с задержкой психического развития МАОУ ООШ п. Грачевка разработана на основе следующих   нормативно-правовых документов:</w:t>
      </w:r>
    </w:p>
    <w:p w:rsidR="000C325C" w:rsidRPr="000C325C" w:rsidRDefault="000C325C" w:rsidP="000C325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C325C">
        <w:rPr>
          <w:rFonts w:ascii="Times New Roman" w:eastAsia="Times New Roman" w:hAnsi="Times New Roman" w:cs="Times New Roman"/>
          <w:bCs/>
          <w:sz w:val="24"/>
          <w:szCs w:val="24"/>
          <w:lang w:eastAsia="ru-RU"/>
        </w:rPr>
        <w:t>Федеральный Закон от 29.12.2012 года №273-ФЗ «Об образовании в Российской Федерации»;</w:t>
      </w:r>
    </w:p>
    <w:p w:rsidR="000C325C" w:rsidRPr="000C325C" w:rsidRDefault="000C325C" w:rsidP="000C325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C325C">
        <w:rPr>
          <w:rFonts w:ascii="Times New Roman" w:eastAsia="Times New Roman" w:hAnsi="Times New Roman" w:cs="Times New Roman"/>
          <w:bCs/>
          <w:sz w:val="24"/>
          <w:szCs w:val="24"/>
          <w:lang w:eastAsia="ru-RU"/>
        </w:rPr>
        <w:t>- Закон Российской Федерации от 25 октября 1991 года № 1807-1 «О языках народов Российской Федерации (в редакции Федерального закона № 185-ФЗ);</w:t>
      </w:r>
    </w:p>
    <w:p w:rsidR="000C325C" w:rsidRPr="000C325C" w:rsidRDefault="000C325C" w:rsidP="000C325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C325C">
        <w:rPr>
          <w:rFonts w:ascii="Times New Roman" w:eastAsia="Times New Roman" w:hAnsi="Times New Roman" w:cs="Times New Roman"/>
          <w:bCs/>
          <w:sz w:val="24"/>
          <w:szCs w:val="24"/>
          <w:lang w:eastAsia="ru-RU"/>
        </w:rPr>
        <w:t>- Федеральный закон от 03.08.2018 г.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 New Roman" w:eastAsia="Times New Roman" w:hAnsi="Times New Roman" w:cs="Times New Roman"/>
          <w:bCs/>
          <w:sz w:val="24"/>
          <w:szCs w:val="24"/>
          <w:lang w:eastAsia="ru-RU"/>
        </w:rPr>
        <w:t xml:space="preserve">- </w:t>
      </w:r>
      <w:r w:rsidRPr="000C325C">
        <w:rPr>
          <w:rFonts w:ascii="TimesNewRomanPSMT" w:eastAsia="Times New Roman" w:hAnsi="TimesNewRomanPSMT" w:cs="Arial"/>
          <w:color w:val="000000"/>
          <w:sz w:val="24"/>
          <w:szCs w:val="24"/>
          <w:lang w:eastAsia="ru-RU"/>
        </w:rPr>
        <w:t>Санитарно-эпидемиологические правила и нормативы СанПиН 2.4.3648-20 «Санитарно-эпидемиологические требования к организациям воспитания и обучения, отдыха и оздоровления детей и молодежи» (утвержден Постановлением 28 сентября 2020 года № 28);</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 утверждены постановлением Главного государственного санитарного врача Российской Федерации от 28 января 2021 г. № 2);</w:t>
      </w:r>
    </w:p>
    <w:p w:rsidR="000C325C" w:rsidRPr="000C325C" w:rsidRDefault="000C325C" w:rsidP="000C32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C325C">
        <w:rPr>
          <w:rFonts w:ascii="TimesNewRomanPSMT" w:eastAsia="Times New Roman" w:hAnsi="TimesNewRomanPSMT" w:cs="Arial"/>
          <w:color w:val="000000"/>
          <w:sz w:val="24"/>
          <w:szCs w:val="24"/>
          <w:lang w:eastAsia="ru-RU"/>
        </w:rPr>
        <w:t xml:space="preserve">- </w:t>
      </w:r>
      <w:r w:rsidRPr="000C325C">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17.12.2010 г. № 1897 (ред. 31.12.2015 г.) «Об утверждении федерального государственного образовательного стандарта основного общего образования»;</w:t>
      </w:r>
    </w:p>
    <w:p w:rsidR="000C325C" w:rsidRPr="000C325C" w:rsidRDefault="000C325C" w:rsidP="000C32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C325C">
        <w:rPr>
          <w:rFonts w:ascii="Times New Roman" w:eastAsia="Times New Roman" w:hAnsi="Times New Roman" w:cs="Times New Roman"/>
          <w:color w:val="000000"/>
          <w:sz w:val="24"/>
          <w:szCs w:val="24"/>
          <w:lang w:eastAsia="ru-RU"/>
        </w:rPr>
        <w:t>- Приказ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 New Roman" w:eastAsia="Times New Roman" w:hAnsi="Times New Roman" w:cs="Times New Roman"/>
          <w:color w:val="000000"/>
          <w:sz w:val="24"/>
          <w:szCs w:val="24"/>
          <w:lang w:eastAsia="ru-RU"/>
        </w:rPr>
        <w:t xml:space="preserve">- </w:t>
      </w:r>
      <w:r w:rsidRPr="000C325C">
        <w:rPr>
          <w:rFonts w:ascii="TimesNewRomanPSMT" w:eastAsia="Times New Roman" w:hAnsi="TimesNewRomanPSMT" w:cs="Arial"/>
          <w:color w:val="000000"/>
          <w:sz w:val="24"/>
          <w:szCs w:val="24"/>
          <w:lang w:eastAsia="ru-RU"/>
        </w:rPr>
        <w:t>Приказ Министерства просвещения России от 28.12.2018 г. № 345 «О федеральном перечне учебников, рекомендуемых к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Приказ Министерства просвещения Российской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Приказ Министерства просвещения Российской Федерации от 23.12.2020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xml:space="preserve">- Письмо Министерства просвещения Российской Федерации от 01.11.2019 г. № ТС-2782/03 «О направлении информации» (вместе с Информацией о реализации Федерального закона от 3 августа 2018 г. № 317-ФЗ «О внесении изменений  в статьи 11 и 14 Федерального закона «Об образовании в Российской Федерации» по вопросу обеспечения возможности </w:t>
      </w:r>
      <w:r w:rsidRPr="000C325C">
        <w:rPr>
          <w:rFonts w:ascii="TimesNewRomanPSMT" w:eastAsia="Times New Roman" w:hAnsi="TimesNewRomanPSMT" w:cs="Arial"/>
          <w:color w:val="000000"/>
          <w:sz w:val="24"/>
          <w:szCs w:val="24"/>
          <w:lang w:eastAsia="ru-RU"/>
        </w:rPr>
        <w:lastRenderedPageBreak/>
        <w:t>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Письмо Министерства образования и науки Российской Федерации от 9 октября 2017г. № ТС-945/08 «О реализации прав граждан на получение образования на родном языке»;</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Письмо Министерства образования и науки Российской Федерации от 6 декабря 2017 г.№ 08-2595 «О направлении информации» (вместе с Методическими рекомендациями по вопросу изучения государственных языков республик, находящихся в составе Российской Федерации, варианты учебных планов);</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Письмо Министерства просвещения Российской Федерации от 20 декабря 2018 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0C325C" w:rsidRPr="000C325C" w:rsidRDefault="000C325C" w:rsidP="000C325C">
      <w:pPr>
        <w:widowControl w:val="0"/>
        <w:autoSpaceDE w:val="0"/>
        <w:autoSpaceDN w:val="0"/>
        <w:adjustRightInd w:val="0"/>
        <w:spacing w:after="0" w:line="240" w:lineRule="auto"/>
        <w:ind w:firstLine="709"/>
        <w:jc w:val="both"/>
        <w:rPr>
          <w:rFonts w:ascii="TimesNewRomanPSMT" w:eastAsia="Times New Roman" w:hAnsi="TimesNewRomanPSMT" w:cs="Arial"/>
          <w:color w:val="000000"/>
          <w:sz w:val="24"/>
          <w:szCs w:val="24"/>
          <w:lang w:eastAsia="ru-RU"/>
        </w:rPr>
      </w:pPr>
      <w:r w:rsidRPr="000C325C">
        <w:rPr>
          <w:rFonts w:ascii="TimesNewRomanPSMT" w:eastAsia="Times New Roman" w:hAnsi="TimesNewRomanPSMT" w:cs="Arial"/>
          <w:color w:val="000000"/>
          <w:sz w:val="24"/>
          <w:szCs w:val="24"/>
          <w:lang w:eastAsia="ru-RU"/>
        </w:rPr>
        <w:t>- Письмо Федеральной Службы по надзору в сфере образования и науки от 20.06.2018 г. № 05-192 «О вопросах изучения родных языков из числа языков народов РФ»;</w:t>
      </w:r>
    </w:p>
    <w:p w:rsidR="000C325C" w:rsidRPr="000C325C" w:rsidRDefault="000C325C" w:rsidP="000C325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C325C">
        <w:rPr>
          <w:rFonts w:ascii="TimesNewRomanPSMT" w:eastAsia="Times New Roman" w:hAnsi="TimesNewRomanPSMT" w:cs="Arial"/>
          <w:color w:val="000000"/>
          <w:sz w:val="24"/>
          <w:szCs w:val="24"/>
          <w:lang w:eastAsia="ru-RU"/>
        </w:rPr>
        <w:t>- Письмо Министерства образования Калининградской области от 10.08.2018 г. №6087 «О преподавании родного языка, литературного чтения на родном языке и родной литературы в образовательных организациях, осуществляющих образовательную деятельность по образовательным программам начального общего, основного общего образования в соответствии с требованиями федеральных государственных образовательных стандартов»;</w:t>
      </w:r>
    </w:p>
    <w:p w:rsidR="000C325C" w:rsidRPr="000C325C" w:rsidRDefault="000C325C" w:rsidP="000C325C">
      <w:pPr>
        <w:widowControl w:val="0"/>
        <w:shd w:val="clear" w:color="auto" w:fill="FFFFFF"/>
        <w:tabs>
          <w:tab w:val="left" w:pos="3859"/>
        </w:tabs>
        <w:autoSpaceDE w:val="0"/>
        <w:autoSpaceDN w:val="0"/>
        <w:adjustRightInd w:val="0"/>
        <w:spacing w:after="0" w:line="370" w:lineRule="exact"/>
        <w:ind w:left="638"/>
        <w:rPr>
          <w:rFonts w:ascii="Times New Roman" w:eastAsia="Times New Roman" w:hAnsi="Times New Roman" w:cs="Times New Roman"/>
          <w:sz w:val="24"/>
          <w:szCs w:val="24"/>
          <w:lang w:eastAsia="ru-RU"/>
        </w:rPr>
      </w:pPr>
      <w:r w:rsidRPr="000C325C">
        <w:rPr>
          <w:rFonts w:ascii="TimesNewRomanPSMT" w:eastAsia="Times New Roman" w:hAnsi="TimesNewRomanPSMT" w:cs="Arial"/>
          <w:color w:val="000000"/>
          <w:sz w:val="24"/>
          <w:szCs w:val="24"/>
          <w:lang w:eastAsia="ru-RU"/>
        </w:rPr>
        <w:t xml:space="preserve">- </w:t>
      </w:r>
      <w:r w:rsidRPr="000C325C">
        <w:rPr>
          <w:rFonts w:ascii="Times New Roman" w:eastAsia="Times New Roman" w:hAnsi="Times New Roman" w:cs="Times New Roman"/>
          <w:sz w:val="24"/>
          <w:szCs w:val="24"/>
          <w:lang w:eastAsia="ru-RU"/>
        </w:rPr>
        <w:t>Устав МАОУ ООШ п.Грачевка.</w:t>
      </w:r>
    </w:p>
    <w:p w:rsidR="000C325C" w:rsidRPr="000C325C" w:rsidRDefault="000C325C" w:rsidP="000C325C">
      <w:pPr>
        <w:widowControl w:val="0"/>
        <w:shd w:val="clear" w:color="auto" w:fill="FFFFFF"/>
        <w:tabs>
          <w:tab w:val="left" w:pos="3859"/>
        </w:tabs>
        <w:autoSpaceDE w:val="0"/>
        <w:autoSpaceDN w:val="0"/>
        <w:adjustRightInd w:val="0"/>
        <w:spacing w:after="0" w:line="370" w:lineRule="exact"/>
        <w:ind w:left="638"/>
        <w:jc w:val="center"/>
        <w:rPr>
          <w:rFonts w:ascii="Times New Roman" w:eastAsia="Times New Roman" w:hAnsi="Times New Roman" w:cs="Times New Roman"/>
          <w:sz w:val="24"/>
          <w:szCs w:val="24"/>
          <w:lang w:eastAsia="ru-RU"/>
        </w:rPr>
      </w:pPr>
      <w:r w:rsidRPr="000C325C">
        <w:rPr>
          <w:rFonts w:ascii="Times New Roman" w:eastAsia="Times New Roman" w:hAnsi="Times New Roman" w:cs="Times New Roman"/>
          <w:b/>
          <w:bCs/>
          <w:spacing w:val="-6"/>
          <w:sz w:val="24"/>
          <w:szCs w:val="24"/>
          <w:lang w:eastAsia="ru-RU"/>
        </w:rPr>
        <w:t>Цель   реализации</w:t>
      </w:r>
      <w:r w:rsidRPr="000C325C">
        <w:rPr>
          <w:rFonts w:ascii="Times New Roman" w:eastAsia="Times New Roman" w:hAnsi="Times New Roman" w:cs="Times New Roman"/>
          <w:b/>
          <w:bCs/>
          <w:sz w:val="24"/>
          <w:szCs w:val="24"/>
          <w:lang w:eastAsia="ru-RU"/>
        </w:rPr>
        <w:t xml:space="preserve"> </w:t>
      </w:r>
      <w:r w:rsidRPr="000C325C">
        <w:rPr>
          <w:rFonts w:ascii="Times New Roman" w:eastAsia="Times New Roman" w:hAnsi="Times New Roman" w:cs="Times New Roman"/>
          <w:b/>
          <w:bCs/>
          <w:spacing w:val="-5"/>
          <w:sz w:val="24"/>
          <w:szCs w:val="24"/>
          <w:lang w:eastAsia="ru-RU"/>
        </w:rPr>
        <w:t>адаптированной основной  образовательной</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b/>
          <w:bCs/>
          <w:spacing w:val="-1"/>
          <w:sz w:val="24"/>
          <w:szCs w:val="24"/>
          <w:lang w:eastAsia="ru-RU"/>
        </w:rPr>
        <w:t>программы</w:t>
      </w:r>
    </w:p>
    <w:p w:rsidR="000C325C" w:rsidRPr="000C325C" w:rsidRDefault="000C325C" w:rsidP="000C325C">
      <w:pPr>
        <w:widowControl w:val="0"/>
        <w:shd w:val="clear" w:color="auto" w:fill="FFFFFF"/>
        <w:tabs>
          <w:tab w:val="left" w:pos="899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pacing w:val="-14"/>
          <w:sz w:val="24"/>
          <w:szCs w:val="24"/>
          <w:lang w:eastAsia="ru-RU"/>
        </w:rPr>
        <w:t>Адаптированная основная       образовательная     программа     основного</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2"/>
          <w:sz w:val="24"/>
          <w:szCs w:val="24"/>
          <w:lang w:eastAsia="ru-RU"/>
        </w:rPr>
        <w:t>общего</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11"/>
          <w:sz w:val="24"/>
          <w:szCs w:val="24"/>
          <w:lang w:eastAsia="ru-RU"/>
        </w:rPr>
        <w:t xml:space="preserve">образования обучающихся     с     задержкой     психического     развития     направлена     на </w:t>
      </w:r>
      <w:r w:rsidRPr="000C325C">
        <w:rPr>
          <w:rFonts w:ascii="Times New Roman" w:eastAsia="Times New Roman" w:hAnsi="Times New Roman" w:cs="Times New Roman"/>
          <w:spacing w:val="-7"/>
          <w:sz w:val="24"/>
          <w:szCs w:val="24"/>
          <w:lang w:eastAsia="ru-RU"/>
        </w:rPr>
        <w:t>формирование у них    общей</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2"/>
          <w:sz w:val="24"/>
          <w:szCs w:val="24"/>
          <w:lang w:eastAsia="ru-RU"/>
        </w:rPr>
        <w:t>культуры,</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10"/>
          <w:sz w:val="24"/>
          <w:szCs w:val="24"/>
          <w:lang w:eastAsia="ru-RU"/>
        </w:rPr>
        <w:t xml:space="preserve">обеспечивающей </w:t>
      </w:r>
      <w:r w:rsidRPr="000C325C">
        <w:rPr>
          <w:rFonts w:ascii="Times New Roman" w:eastAsia="Times New Roman" w:hAnsi="Times New Roman" w:cs="Times New Roman"/>
          <w:spacing w:val="-1"/>
          <w:sz w:val="24"/>
          <w:szCs w:val="24"/>
          <w:lang w:eastAsia="ru-RU"/>
        </w:rPr>
        <w:t>разностороннее развитие их</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личности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(нравственное,</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 xml:space="preserve"> эстетическое, </w:t>
      </w:r>
      <w:r w:rsidRPr="000C325C">
        <w:rPr>
          <w:rFonts w:ascii="Times New Roman" w:eastAsia="Times New Roman" w:hAnsi="Times New Roman" w:cs="Times New Roman"/>
          <w:sz w:val="24"/>
          <w:szCs w:val="24"/>
          <w:lang w:eastAsia="ru-RU"/>
        </w:rPr>
        <w:t>социально-</w:t>
      </w:r>
      <w:r w:rsidRPr="000C325C">
        <w:rPr>
          <w:rFonts w:ascii="Times New Roman" w:eastAsia="Times New Roman" w:hAnsi="Times New Roman" w:cs="Times New Roman"/>
          <w:spacing w:val="-1"/>
          <w:sz w:val="24"/>
          <w:szCs w:val="24"/>
          <w:lang w:eastAsia="ru-RU"/>
        </w:rPr>
        <w:t xml:space="preserve">личностное, интеллектуальное, физическое) в соответствии с принятыми в    семье    и </w:t>
      </w:r>
      <w:r w:rsidRPr="000C325C">
        <w:rPr>
          <w:rFonts w:ascii="Times New Roman" w:eastAsia="Times New Roman" w:hAnsi="Times New Roman" w:cs="Times New Roman"/>
          <w:spacing w:val="-14"/>
          <w:sz w:val="24"/>
          <w:szCs w:val="24"/>
          <w:lang w:eastAsia="ru-RU"/>
        </w:rPr>
        <w:t>обществе     нравственными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6"/>
          <w:sz w:val="24"/>
          <w:szCs w:val="24"/>
          <w:lang w:eastAsia="ru-RU"/>
        </w:rPr>
        <w:t xml:space="preserve">и социокультурными       ценностями; овладение </w:t>
      </w:r>
      <w:r w:rsidRPr="000C325C">
        <w:rPr>
          <w:rFonts w:ascii="Times New Roman" w:eastAsia="Times New Roman" w:hAnsi="Times New Roman" w:cs="Times New Roman"/>
          <w:spacing w:val="-3"/>
          <w:sz w:val="24"/>
          <w:szCs w:val="24"/>
          <w:lang w:eastAsia="ru-RU"/>
        </w:rPr>
        <w:t>учебной   деятельностью.</w:t>
      </w:r>
    </w:p>
    <w:p w:rsidR="000C325C" w:rsidRPr="000C325C" w:rsidRDefault="000C325C" w:rsidP="000C325C">
      <w:pPr>
        <w:widowControl w:val="0"/>
        <w:shd w:val="clear" w:color="auto" w:fill="FFFFFF"/>
        <w:autoSpaceDE w:val="0"/>
        <w:autoSpaceDN w:val="0"/>
        <w:adjustRightInd w:val="0"/>
        <w:spacing w:after="0" w:line="370" w:lineRule="exact"/>
        <w:ind w:left="830"/>
        <w:rPr>
          <w:rFonts w:ascii="Times New Roman" w:eastAsia="Times New Roman" w:hAnsi="Times New Roman" w:cs="Times New Roman"/>
          <w:sz w:val="24"/>
          <w:szCs w:val="24"/>
          <w:lang w:eastAsia="ru-RU"/>
        </w:rPr>
      </w:pPr>
      <w:r w:rsidRPr="000C325C">
        <w:rPr>
          <w:rFonts w:ascii="Times New Roman" w:eastAsia="Times New Roman" w:hAnsi="Times New Roman" w:cs="Times New Roman"/>
          <w:b/>
          <w:bCs/>
          <w:spacing w:val="-1"/>
          <w:sz w:val="24"/>
          <w:szCs w:val="24"/>
          <w:lang w:eastAsia="ru-RU"/>
        </w:rPr>
        <w:t>Психолого-педагогическая характеристика обучающихся с ЗПР</w:t>
      </w:r>
    </w:p>
    <w:p w:rsidR="000C325C" w:rsidRPr="000C325C" w:rsidRDefault="000C325C" w:rsidP="000C325C">
      <w:pPr>
        <w:widowControl w:val="0"/>
        <w:shd w:val="clear" w:color="auto" w:fill="FFFFFF"/>
        <w:tabs>
          <w:tab w:val="left" w:pos="2962"/>
          <w:tab w:val="left" w:pos="4272"/>
          <w:tab w:val="left" w:pos="6542"/>
          <w:tab w:val="left" w:pos="7963"/>
          <w:tab w:val="left" w:pos="10224"/>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b/>
          <w:bCs/>
          <w:spacing w:val="-3"/>
          <w:sz w:val="24"/>
          <w:szCs w:val="24"/>
          <w:lang w:eastAsia="ru-RU"/>
        </w:rPr>
        <w:t>Обучающиеся</w:t>
      </w:r>
      <w:r w:rsidRPr="000C325C">
        <w:rPr>
          <w:rFonts w:ascii="Times New Roman" w:eastAsia="Times New Roman" w:hAnsi="Times New Roman" w:cs="Times New Roman"/>
          <w:b/>
          <w:bCs/>
          <w:sz w:val="24"/>
          <w:szCs w:val="24"/>
          <w:lang w:eastAsia="ru-RU"/>
        </w:rPr>
        <w:tab/>
      </w:r>
      <w:r w:rsidRPr="000C325C">
        <w:rPr>
          <w:rFonts w:ascii="Times New Roman" w:eastAsia="Times New Roman" w:hAnsi="Times New Roman" w:cs="Times New Roman"/>
          <w:b/>
          <w:bCs/>
          <w:spacing w:val="-23"/>
          <w:sz w:val="24"/>
          <w:szCs w:val="24"/>
          <w:lang w:eastAsia="ru-RU"/>
        </w:rPr>
        <w:t>с        ЗПР</w:t>
      </w:r>
      <w:r w:rsidRPr="000C325C">
        <w:rPr>
          <w:rFonts w:ascii="Times New Roman" w:eastAsia="Times New Roman" w:hAnsi="Times New Roman" w:cs="Times New Roman"/>
          <w:b/>
          <w:bCs/>
          <w:sz w:val="24"/>
          <w:szCs w:val="24"/>
          <w:lang w:eastAsia="ru-RU"/>
        </w:rPr>
        <w:t xml:space="preserve"> -</w:t>
      </w:r>
      <w:r w:rsidRPr="000C325C">
        <w:rPr>
          <w:rFonts w:ascii="Times New Roman" w:eastAsia="Times New Roman" w:hAnsi="Times New Roman" w:cs="Times New Roman"/>
          <w:spacing w:val="-21"/>
          <w:sz w:val="24"/>
          <w:szCs w:val="24"/>
          <w:lang w:eastAsia="ru-RU"/>
        </w:rPr>
        <w:t xml:space="preserve">  это   дети,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12"/>
          <w:sz w:val="24"/>
          <w:szCs w:val="24"/>
          <w:lang w:eastAsia="ru-RU"/>
        </w:rPr>
        <w:t xml:space="preserve">имеющее </w:t>
      </w:r>
      <w:r w:rsidRPr="000C325C">
        <w:rPr>
          <w:rFonts w:ascii="Times New Roman" w:eastAsia="Times New Roman" w:hAnsi="Times New Roman" w:cs="Times New Roman"/>
          <w:spacing w:val="-10"/>
          <w:sz w:val="24"/>
          <w:szCs w:val="24"/>
          <w:lang w:eastAsia="ru-RU"/>
        </w:rPr>
        <w:t xml:space="preserve">недостатки </w:t>
      </w:r>
      <w:r w:rsidRPr="000C325C">
        <w:rPr>
          <w:rFonts w:ascii="Times New Roman" w:eastAsia="Times New Roman" w:hAnsi="Times New Roman" w:cs="Times New Roman"/>
          <w:sz w:val="24"/>
          <w:szCs w:val="24"/>
          <w:lang w:eastAsia="ru-RU"/>
        </w:rPr>
        <w:t xml:space="preserve">в </w:t>
      </w:r>
      <w:r w:rsidRPr="000C325C">
        <w:rPr>
          <w:rFonts w:ascii="Times New Roman" w:eastAsia="Times New Roman" w:hAnsi="Times New Roman" w:cs="Times New Roman"/>
          <w:spacing w:val="-3"/>
          <w:sz w:val="24"/>
          <w:szCs w:val="24"/>
          <w:lang w:eastAsia="ru-RU"/>
        </w:rPr>
        <w:t>психологическом</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2"/>
          <w:sz w:val="24"/>
          <w:szCs w:val="24"/>
          <w:lang w:eastAsia="ru-RU"/>
        </w:rPr>
        <w:t xml:space="preserve">развитии </w:t>
      </w:r>
      <w:r w:rsidRPr="000C325C">
        <w:rPr>
          <w:rFonts w:ascii="Times New Roman" w:eastAsia="Times New Roman" w:hAnsi="Times New Roman" w:cs="Times New Roman"/>
          <w:spacing w:val="-3"/>
          <w:sz w:val="24"/>
          <w:szCs w:val="24"/>
          <w:lang w:eastAsia="ru-RU"/>
        </w:rPr>
        <w:t>подтвержденные ПМПК</w:t>
      </w:r>
      <w:r w:rsidRPr="000C325C">
        <w:rPr>
          <w:rFonts w:ascii="Times New Roman" w:eastAsia="Times New Roman" w:hAnsi="Times New Roman" w:cs="Times New Roman"/>
          <w:sz w:val="24"/>
          <w:szCs w:val="24"/>
          <w:lang w:eastAsia="ru-RU"/>
        </w:rPr>
        <w:t xml:space="preserve"> и </w:t>
      </w:r>
      <w:r w:rsidRPr="000C325C">
        <w:rPr>
          <w:rFonts w:ascii="Times New Roman" w:eastAsia="Times New Roman" w:hAnsi="Times New Roman" w:cs="Times New Roman"/>
          <w:spacing w:val="-1"/>
          <w:sz w:val="24"/>
          <w:szCs w:val="24"/>
          <w:lang w:eastAsia="ru-RU"/>
        </w:rPr>
        <w:t>препятствующие получению образования без создания специальных условий.</w:t>
      </w:r>
    </w:p>
    <w:p w:rsidR="000C325C" w:rsidRPr="000C325C" w:rsidRDefault="000C325C" w:rsidP="000C325C">
      <w:pPr>
        <w:widowControl w:val="0"/>
        <w:shd w:val="clear" w:color="auto" w:fill="FFFFFF"/>
        <w:tabs>
          <w:tab w:val="left" w:pos="1195"/>
          <w:tab w:val="left" w:pos="3581"/>
          <w:tab w:val="left" w:pos="5971"/>
          <w:tab w:val="left" w:pos="7891"/>
          <w:tab w:val="left" w:pos="9288"/>
        </w:tabs>
        <w:autoSpaceDE w:val="0"/>
        <w:autoSpaceDN w:val="0"/>
        <w:adjustRightInd w:val="0"/>
        <w:spacing w:before="19" w:after="0" w:line="240" w:lineRule="auto"/>
        <w:ind w:right="101" w:firstLine="851"/>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z w:val="24"/>
          <w:szCs w:val="24"/>
          <w:lang w:eastAsia="ru-RU"/>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w:t>
      </w:r>
      <w:r w:rsidRPr="000C325C">
        <w:rPr>
          <w:rFonts w:ascii="Times New Roman" w:eastAsia="Times New Roman" w:hAnsi="Times New Roman" w:cs="Times New Roman"/>
          <w:spacing w:val="-4"/>
          <w:sz w:val="24"/>
          <w:szCs w:val="24"/>
          <w:lang w:eastAsia="ru-RU"/>
        </w:rPr>
        <w:t>и/или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функциональная</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недостаточность</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центральной</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 xml:space="preserve">нервной системы, </w:t>
      </w:r>
      <w:r w:rsidRPr="000C325C">
        <w:rPr>
          <w:rFonts w:ascii="Times New Roman" w:eastAsia="Times New Roman" w:hAnsi="Times New Roman" w:cs="Times New Roman"/>
          <w:spacing w:val="-4"/>
          <w:sz w:val="24"/>
          <w:szCs w:val="24"/>
          <w:lang w:eastAsia="ru-RU"/>
        </w:rPr>
        <w:t>конституциональные</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4"/>
          <w:sz w:val="24"/>
          <w:szCs w:val="24"/>
          <w:lang w:eastAsia="ru-RU"/>
        </w:rPr>
        <w:t>факторы,</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хронические</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4"/>
          <w:sz w:val="24"/>
          <w:szCs w:val="24"/>
          <w:lang w:eastAsia="ru-RU"/>
        </w:rPr>
        <w:t xml:space="preserve">соматические </w:t>
      </w:r>
      <w:r w:rsidRPr="000C325C">
        <w:rPr>
          <w:rFonts w:ascii="Times New Roman" w:eastAsia="Times New Roman" w:hAnsi="Times New Roman" w:cs="Times New Roman"/>
          <w:spacing w:val="-1"/>
          <w:sz w:val="24"/>
          <w:szCs w:val="24"/>
          <w:lang w:eastAsia="ru-RU"/>
        </w:rPr>
        <w:t xml:space="preserve">заболевания, </w:t>
      </w:r>
      <w:r w:rsidRPr="000C325C">
        <w:rPr>
          <w:rFonts w:ascii="Times New Roman" w:eastAsia="Times New Roman" w:hAnsi="Times New Roman" w:cs="Times New Roman"/>
          <w:sz w:val="24"/>
          <w:szCs w:val="24"/>
          <w:lang w:eastAsia="ru-RU"/>
        </w:rPr>
        <w:t xml:space="preserve">неблагоприятные условия воспитания, психическая и социальная депривация. Подобное разнообразие этиологических факторов обусловливает значительный </w:t>
      </w:r>
      <w:r w:rsidRPr="000C325C">
        <w:rPr>
          <w:rFonts w:ascii="Times New Roman" w:eastAsia="Times New Roman" w:hAnsi="Times New Roman" w:cs="Times New Roman"/>
          <w:spacing w:val="-9"/>
          <w:sz w:val="24"/>
          <w:szCs w:val="24"/>
          <w:lang w:eastAsia="ru-RU"/>
        </w:rPr>
        <w:t>диапазон   выраженности   нарушений   —   от   состояний,   приближающихся   к   уровню</w:t>
      </w:r>
      <w:r w:rsidRPr="000C325C">
        <w:rPr>
          <w:rFonts w:ascii="Times New Roman" w:eastAsia="Times New Roman" w:hAnsi="Times New Roman" w:cs="Times New Roman"/>
          <w:sz w:val="24"/>
          <w:szCs w:val="24"/>
          <w:lang w:eastAsia="ru-RU"/>
        </w:rPr>
        <w:t>возрастной нормы, до состояний, требующих отграничения от умственной отсталости.</w:t>
      </w:r>
    </w:p>
    <w:p w:rsidR="000C325C" w:rsidRPr="000C325C" w:rsidRDefault="000C325C" w:rsidP="000C325C">
      <w:pPr>
        <w:widowControl w:val="0"/>
        <w:shd w:val="clear" w:color="auto" w:fill="FFFFFF"/>
        <w:tabs>
          <w:tab w:val="left" w:pos="2899"/>
          <w:tab w:val="left" w:pos="5563"/>
          <w:tab w:val="left" w:pos="8371"/>
        </w:tabs>
        <w:autoSpaceDE w:val="0"/>
        <w:autoSpaceDN w:val="0"/>
        <w:adjustRightInd w:val="0"/>
        <w:spacing w:after="0" w:line="240" w:lineRule="auto"/>
        <w:ind w:right="5" w:firstLine="851"/>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z w:val="24"/>
          <w:szCs w:val="24"/>
          <w:lang w:eastAsia="ru-RU"/>
        </w:rPr>
        <w:t xml:space="preserve">Все обучающиеся с ЗПР испытывают в той или иной степени выраженные </w:t>
      </w:r>
      <w:r w:rsidRPr="000C325C">
        <w:rPr>
          <w:rFonts w:ascii="Times New Roman" w:eastAsia="Times New Roman" w:hAnsi="Times New Roman" w:cs="Times New Roman"/>
          <w:spacing w:val="-1"/>
          <w:sz w:val="24"/>
          <w:szCs w:val="24"/>
          <w:lang w:eastAsia="ru-RU"/>
        </w:rPr>
        <w:t xml:space="preserve">затруднения в усвоении учебных программ, обусловленные недостаточными </w:t>
      </w:r>
      <w:r w:rsidRPr="000C325C">
        <w:rPr>
          <w:rFonts w:ascii="Times New Roman" w:eastAsia="Times New Roman" w:hAnsi="Times New Roman" w:cs="Times New Roman"/>
          <w:spacing w:val="-4"/>
          <w:sz w:val="24"/>
          <w:szCs w:val="24"/>
          <w:lang w:eastAsia="ru-RU"/>
        </w:rPr>
        <w:t>познавательными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способностями,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специфическими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расстройствами</w:t>
      </w:r>
      <w:r w:rsidRPr="000C325C">
        <w:rPr>
          <w:rFonts w:ascii="Times New Roman" w:eastAsia="Times New Roman" w:hAnsi="Times New Roman" w:cs="Times New Roman"/>
          <w:sz w:val="24"/>
          <w:szCs w:val="24"/>
          <w:lang w:eastAsia="ru-RU"/>
        </w:rPr>
        <w:t xml:space="preserve">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w:t>
      </w:r>
      <w:r w:rsidRPr="000C325C">
        <w:rPr>
          <w:rFonts w:ascii="Times New Roman" w:eastAsia="Times New Roman" w:hAnsi="Times New Roman" w:cs="Times New Roman"/>
          <w:sz w:val="24"/>
          <w:szCs w:val="24"/>
          <w:lang w:eastAsia="ru-RU"/>
        </w:rPr>
        <w:lastRenderedPageBreak/>
        <w:t xml:space="preserve">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w:t>
      </w:r>
      <w:r w:rsidRPr="000C325C">
        <w:rPr>
          <w:rFonts w:ascii="Times New Roman" w:eastAsia="Times New Roman" w:hAnsi="Times New Roman" w:cs="Times New Roman"/>
          <w:spacing w:val="-4"/>
          <w:sz w:val="24"/>
          <w:szCs w:val="24"/>
          <w:lang w:eastAsia="ru-RU"/>
        </w:rPr>
        <w:t>зрительного</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восприятия</w:t>
      </w:r>
      <w:r w:rsidRPr="000C325C">
        <w:rPr>
          <w:rFonts w:ascii="Times New Roman" w:eastAsia="Times New Roman" w:hAnsi="Times New Roman" w:cs="Times New Roman"/>
          <w:sz w:val="24"/>
          <w:szCs w:val="24"/>
          <w:lang w:eastAsia="ru-RU"/>
        </w:rPr>
        <w:t xml:space="preserve"> и </w:t>
      </w:r>
      <w:r w:rsidRPr="000C325C">
        <w:rPr>
          <w:rFonts w:ascii="Times New Roman" w:eastAsia="Times New Roman" w:hAnsi="Times New Roman" w:cs="Times New Roman"/>
          <w:spacing w:val="-3"/>
          <w:sz w:val="24"/>
          <w:szCs w:val="24"/>
          <w:lang w:eastAsia="ru-RU"/>
        </w:rPr>
        <w:t>пространственной</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ориентировки,</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4"/>
          <w:sz w:val="24"/>
          <w:szCs w:val="24"/>
          <w:lang w:eastAsia="ru-RU"/>
        </w:rPr>
        <w:t>умственной</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2"/>
          <w:sz w:val="24"/>
          <w:szCs w:val="24"/>
          <w:lang w:eastAsia="ru-RU"/>
        </w:rPr>
        <w:t>работоспособности и   эмоциональной сферы.</w:t>
      </w:r>
    </w:p>
    <w:p w:rsidR="000C325C" w:rsidRPr="000C325C" w:rsidRDefault="000C325C" w:rsidP="000C325C">
      <w:pPr>
        <w:widowControl w:val="0"/>
        <w:shd w:val="clear" w:color="auto" w:fill="FFFFFF"/>
        <w:autoSpaceDE w:val="0"/>
        <w:autoSpaceDN w:val="0"/>
        <w:adjustRightInd w:val="0"/>
        <w:spacing w:after="0" w:line="240" w:lineRule="auto"/>
        <w:ind w:right="5" w:firstLine="710"/>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z w:val="24"/>
          <w:szCs w:val="24"/>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C325C" w:rsidRPr="000C325C" w:rsidRDefault="000C325C" w:rsidP="000C325C">
      <w:pPr>
        <w:widowControl w:val="0"/>
        <w:shd w:val="clear" w:color="auto" w:fill="FFFFFF"/>
        <w:autoSpaceDE w:val="0"/>
        <w:autoSpaceDN w:val="0"/>
        <w:adjustRightInd w:val="0"/>
        <w:spacing w:before="5" w:after="0" w:line="240" w:lineRule="auto"/>
        <w:ind w:right="5" w:firstLine="710"/>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z w:val="24"/>
          <w:szCs w:val="24"/>
          <w:lang w:eastAsia="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0C325C" w:rsidRPr="000C325C" w:rsidRDefault="000C325C" w:rsidP="000C325C">
      <w:pPr>
        <w:widowControl w:val="0"/>
        <w:shd w:val="clear" w:color="auto" w:fill="FFFFFF"/>
        <w:tabs>
          <w:tab w:val="left" w:pos="7459"/>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z w:val="24"/>
          <w:szCs w:val="24"/>
          <w:lang w:eastAsia="ru-RU"/>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w:t>
      </w:r>
      <w:r w:rsidRPr="000C325C">
        <w:rPr>
          <w:rFonts w:ascii="Times New Roman" w:eastAsia="Times New Roman" w:hAnsi="Times New Roman" w:cs="Times New Roman"/>
          <w:spacing w:val="-1"/>
          <w:sz w:val="24"/>
          <w:szCs w:val="24"/>
          <w:lang w:eastAsia="ru-RU"/>
        </w:rPr>
        <w:t xml:space="preserve">и потребностям обучающихся с ЗПР и направленных на преодоление существующих </w:t>
      </w:r>
      <w:r w:rsidRPr="000C325C">
        <w:rPr>
          <w:rFonts w:ascii="Times New Roman" w:eastAsia="Times New Roman" w:hAnsi="Times New Roman" w:cs="Times New Roman"/>
          <w:spacing w:val="-14"/>
          <w:sz w:val="24"/>
          <w:szCs w:val="24"/>
          <w:lang w:eastAsia="ru-RU"/>
        </w:rPr>
        <w:t>ограничений в получении образования, вызванных</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11"/>
          <w:sz w:val="24"/>
          <w:szCs w:val="24"/>
          <w:lang w:eastAsia="ru-RU"/>
        </w:rPr>
        <w:t xml:space="preserve">тяжестью   нарушения </w:t>
      </w:r>
      <w:r w:rsidRPr="000C325C">
        <w:rPr>
          <w:rFonts w:ascii="Times New Roman" w:eastAsia="Times New Roman" w:hAnsi="Times New Roman" w:cs="Times New Roman"/>
          <w:sz w:val="24"/>
          <w:szCs w:val="24"/>
          <w:lang w:eastAsia="ru-RU"/>
        </w:rPr>
        <w:t xml:space="preserve">психического развития и неспособностью обучающегося к освоению образования, </w:t>
      </w:r>
      <w:r w:rsidRPr="000C325C">
        <w:rPr>
          <w:rFonts w:ascii="Times New Roman" w:eastAsia="Times New Roman" w:hAnsi="Times New Roman" w:cs="Times New Roman"/>
          <w:spacing w:val="-5"/>
          <w:sz w:val="24"/>
          <w:szCs w:val="24"/>
          <w:lang w:eastAsia="ru-RU"/>
        </w:rPr>
        <w:t>сопоставимого   по   срокам  с  образованием  здоровых сверстников.</w:t>
      </w:r>
    </w:p>
    <w:p w:rsidR="000C325C" w:rsidRPr="000C325C" w:rsidRDefault="000C325C" w:rsidP="000C325C">
      <w:pPr>
        <w:widowControl w:val="0"/>
        <w:shd w:val="clear" w:color="auto" w:fill="FFFFFF"/>
        <w:tabs>
          <w:tab w:val="left" w:pos="3307"/>
          <w:tab w:val="left" w:pos="5851"/>
          <w:tab w:val="left" w:pos="7526"/>
          <w:tab w:val="left" w:pos="9384"/>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pacing w:val="-3"/>
          <w:sz w:val="24"/>
          <w:szCs w:val="24"/>
          <w:lang w:eastAsia="ru-RU"/>
        </w:rPr>
        <w:t>Дифференциация</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образовательных</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2"/>
          <w:sz w:val="24"/>
          <w:szCs w:val="24"/>
          <w:lang w:eastAsia="ru-RU"/>
        </w:rPr>
        <w:t>программ</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начального</w:t>
      </w:r>
      <w:r w:rsidRPr="000C325C">
        <w:rPr>
          <w:rFonts w:ascii="Times New Roman" w:eastAsia="Times New Roman" w:hAnsi="Times New Roman" w:cs="Times New Roman"/>
          <w:sz w:val="24"/>
          <w:szCs w:val="24"/>
          <w:lang w:eastAsia="ru-RU"/>
        </w:rPr>
        <w:t xml:space="preserve"> </w:t>
      </w:r>
      <w:r w:rsidRPr="000C325C">
        <w:rPr>
          <w:rFonts w:ascii="Times New Roman" w:eastAsia="Times New Roman" w:hAnsi="Times New Roman" w:cs="Times New Roman"/>
          <w:spacing w:val="-3"/>
          <w:sz w:val="24"/>
          <w:szCs w:val="24"/>
          <w:lang w:eastAsia="ru-RU"/>
        </w:rPr>
        <w:t>общего</w:t>
      </w:r>
      <w:r w:rsidRPr="000C325C">
        <w:rPr>
          <w:rFonts w:ascii="Times New Roman" w:eastAsia="Times New Roman" w:hAnsi="Times New Roman" w:cs="Times New Roman"/>
          <w:sz w:val="24"/>
          <w:szCs w:val="24"/>
          <w:lang w:eastAsia="ru-RU"/>
        </w:rPr>
        <w:t xml:space="preserve">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w:t>
      </w:r>
      <w:r w:rsidRPr="000C325C">
        <w:rPr>
          <w:rFonts w:ascii="Times New Roman" w:eastAsia="Times New Roman" w:hAnsi="Times New Roman" w:cs="Times New Roman"/>
          <w:spacing w:val="-5"/>
          <w:sz w:val="24"/>
          <w:szCs w:val="24"/>
          <w:lang w:eastAsia="ru-RU"/>
        </w:rPr>
        <w:t>рекомендации  обучения   по   АООП   могут быть представлены следующим образом.</w:t>
      </w:r>
    </w:p>
    <w:p w:rsidR="000C325C" w:rsidRPr="000C325C" w:rsidRDefault="000C325C" w:rsidP="000C325C">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0C325C">
        <w:rPr>
          <w:rFonts w:ascii="Times New Roman" w:eastAsia="Times New Roman" w:hAnsi="Times New Roman" w:cs="Times New Roman"/>
          <w:spacing w:val="-11"/>
          <w:sz w:val="24"/>
          <w:szCs w:val="24"/>
          <w:lang w:eastAsia="ru-RU"/>
        </w:rPr>
        <w:t>АООП адресована    обучающимся    с    ЗПР,    которые   характеризуются    уровнем</w:t>
      </w:r>
      <w:r w:rsidRPr="000C325C">
        <w:rPr>
          <w:rFonts w:ascii="Times New Roman" w:eastAsia="Times New Roman" w:hAnsi="Times New Roman" w:cs="Times New Roman"/>
          <w:spacing w:val="-13"/>
          <w:sz w:val="24"/>
          <w:szCs w:val="24"/>
          <w:lang w:eastAsia="ru-RU"/>
        </w:rPr>
        <w:t>развития     несколько     ниже     возрастной     нормы,    отставание     может     проявляться     в</w:t>
      </w:r>
      <w:r w:rsidRPr="000C325C">
        <w:rPr>
          <w:rFonts w:ascii="Times New Roman" w:eastAsia="Times New Roman" w:hAnsi="Times New Roman" w:cs="Times New Roman"/>
          <w:sz w:val="24"/>
          <w:szCs w:val="24"/>
          <w:lang w:eastAsia="ru-RU"/>
        </w:rPr>
        <w:t>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0C325C" w:rsidRDefault="000C325C"/>
    <w:sectPr w:rsidR="000C3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5C"/>
    <w:rsid w:val="000C325C"/>
    <w:rsid w:val="004C1794"/>
    <w:rsid w:val="00C2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195D1-B2AA-41F2-BD16-94449609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2022-01-24T15:22:00Z</dcterms:created>
  <dcterms:modified xsi:type="dcterms:W3CDTF">2022-01-24T15:22:00Z</dcterms:modified>
</cp:coreProperties>
</file>