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C3" w:rsidRDefault="00F3224F">
      <w:pPr>
        <w:pStyle w:val="Default"/>
        <w:spacing w:after="160" w:line="276" w:lineRule="auto"/>
        <w:ind w:right="588" w:firstLine="709"/>
        <w:contextualSpacing/>
        <w:jc w:val="center"/>
        <w:rPr>
          <w:b/>
          <w:bCs/>
          <w:sz w:val="28"/>
          <w:szCs w:val="28"/>
        </w:rPr>
      </w:pPr>
      <w:r>
        <w:rPr>
          <w:b/>
          <w:bCs/>
          <w:sz w:val="28"/>
          <w:szCs w:val="28"/>
        </w:rPr>
        <w:t>ВСЕРОССИЙСКАЯ ОЛИМПИАДА ШКОЛЬНИКОВ ПО ПРАВУ</w:t>
      </w: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202197" w:rsidP="00202197">
      <w:pPr>
        <w:pStyle w:val="Default"/>
        <w:spacing w:after="160" w:line="276" w:lineRule="auto"/>
        <w:ind w:right="588" w:firstLine="709"/>
        <w:contextualSpacing/>
        <w:jc w:val="right"/>
        <w:rPr>
          <w:sz w:val="28"/>
          <w:szCs w:val="28"/>
        </w:rPr>
      </w:pPr>
      <w:r>
        <w:rPr>
          <w:sz w:val="28"/>
          <w:szCs w:val="28"/>
        </w:rPr>
        <w:t>Утверждены</w:t>
      </w:r>
    </w:p>
    <w:p w:rsidR="00202197" w:rsidRDefault="00202197" w:rsidP="00202197">
      <w:pPr>
        <w:pStyle w:val="Default"/>
        <w:spacing w:after="160" w:line="276" w:lineRule="auto"/>
        <w:ind w:right="588" w:firstLine="709"/>
        <w:contextualSpacing/>
        <w:jc w:val="right"/>
        <w:rPr>
          <w:sz w:val="28"/>
          <w:szCs w:val="28"/>
        </w:rPr>
      </w:pPr>
      <w:r>
        <w:rPr>
          <w:sz w:val="28"/>
          <w:szCs w:val="28"/>
        </w:rPr>
        <w:t>на заседании региональной</w:t>
      </w:r>
      <w:r w:rsidR="00F3224F">
        <w:rPr>
          <w:sz w:val="28"/>
          <w:szCs w:val="28"/>
        </w:rPr>
        <w:t xml:space="preserve"> </w:t>
      </w:r>
    </w:p>
    <w:p w:rsidR="006552C3" w:rsidRDefault="00F3224F" w:rsidP="00202197">
      <w:pPr>
        <w:pStyle w:val="Default"/>
        <w:spacing w:after="160" w:line="276" w:lineRule="auto"/>
        <w:ind w:right="588" w:firstLine="709"/>
        <w:contextualSpacing/>
        <w:jc w:val="right"/>
        <w:rPr>
          <w:sz w:val="28"/>
          <w:szCs w:val="28"/>
        </w:rPr>
      </w:pPr>
      <w:r>
        <w:rPr>
          <w:sz w:val="28"/>
          <w:szCs w:val="28"/>
        </w:rPr>
        <w:t>предметно-методическая комисси</w:t>
      </w:r>
      <w:r w:rsidR="00202197">
        <w:rPr>
          <w:sz w:val="28"/>
          <w:szCs w:val="28"/>
        </w:rPr>
        <w:t>и</w:t>
      </w:r>
    </w:p>
    <w:p w:rsidR="00202197" w:rsidRDefault="00202197" w:rsidP="00202197">
      <w:pPr>
        <w:pStyle w:val="Default"/>
        <w:spacing w:after="160" w:line="276" w:lineRule="auto"/>
        <w:ind w:right="588" w:firstLine="709"/>
        <w:contextualSpacing/>
        <w:jc w:val="right"/>
        <w:rPr>
          <w:sz w:val="28"/>
          <w:szCs w:val="28"/>
        </w:rPr>
      </w:pPr>
      <w:r>
        <w:rPr>
          <w:sz w:val="28"/>
          <w:szCs w:val="28"/>
        </w:rPr>
        <w:t>Протокол № 1 от «_</w:t>
      </w:r>
      <w:proofErr w:type="gramStart"/>
      <w:r>
        <w:rPr>
          <w:sz w:val="28"/>
          <w:szCs w:val="28"/>
        </w:rPr>
        <w:t>_»_</w:t>
      </w:r>
      <w:proofErr w:type="gramEnd"/>
      <w:r>
        <w:rPr>
          <w:sz w:val="28"/>
          <w:szCs w:val="28"/>
        </w:rPr>
        <w:t>__________2024 г.</w:t>
      </w: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rPr>
          <w:b/>
          <w:bCs/>
          <w:sz w:val="28"/>
          <w:szCs w:val="28"/>
        </w:rPr>
      </w:pPr>
    </w:p>
    <w:p w:rsidR="006552C3" w:rsidRDefault="006552C3">
      <w:pPr>
        <w:pStyle w:val="Default"/>
        <w:spacing w:after="160" w:line="276" w:lineRule="auto"/>
        <w:ind w:right="588" w:firstLine="709"/>
        <w:contextualSpacing/>
        <w:rPr>
          <w:b/>
          <w:bCs/>
          <w:sz w:val="28"/>
          <w:szCs w:val="28"/>
        </w:rPr>
      </w:pPr>
    </w:p>
    <w:p w:rsidR="006552C3" w:rsidRDefault="006552C3">
      <w:pPr>
        <w:pStyle w:val="Default"/>
        <w:spacing w:after="160" w:line="276" w:lineRule="auto"/>
        <w:ind w:right="588" w:firstLine="709"/>
        <w:contextualSpacing/>
        <w:rPr>
          <w:b/>
          <w:bCs/>
          <w:sz w:val="28"/>
          <w:szCs w:val="28"/>
        </w:rPr>
      </w:pPr>
    </w:p>
    <w:p w:rsidR="006552C3" w:rsidRDefault="006552C3">
      <w:pPr>
        <w:pStyle w:val="Default"/>
        <w:spacing w:after="160" w:line="276" w:lineRule="auto"/>
        <w:ind w:right="588" w:firstLine="709"/>
        <w:contextualSpacing/>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F3224F">
      <w:pPr>
        <w:pStyle w:val="Default"/>
        <w:spacing w:after="160" w:line="276" w:lineRule="auto"/>
        <w:ind w:right="588" w:firstLine="709"/>
        <w:contextualSpacing/>
        <w:jc w:val="center"/>
        <w:rPr>
          <w:sz w:val="28"/>
          <w:szCs w:val="28"/>
        </w:rPr>
      </w:pPr>
      <w:r>
        <w:rPr>
          <w:b/>
          <w:bCs/>
          <w:sz w:val="28"/>
          <w:szCs w:val="28"/>
        </w:rPr>
        <w:t>Требования</w:t>
      </w:r>
    </w:p>
    <w:p w:rsidR="006552C3" w:rsidRDefault="00F3224F">
      <w:pPr>
        <w:pStyle w:val="Default"/>
        <w:spacing w:after="160" w:line="276" w:lineRule="auto"/>
        <w:ind w:right="588" w:firstLine="709"/>
        <w:contextualSpacing/>
        <w:jc w:val="center"/>
        <w:rPr>
          <w:b/>
          <w:sz w:val="28"/>
          <w:szCs w:val="28"/>
        </w:rPr>
      </w:pPr>
      <w:r>
        <w:rPr>
          <w:b/>
          <w:sz w:val="28"/>
          <w:szCs w:val="28"/>
        </w:rPr>
        <w:t>к проведению муниципального этапа</w:t>
      </w:r>
    </w:p>
    <w:p w:rsidR="006552C3" w:rsidRDefault="00F3224F">
      <w:pPr>
        <w:pStyle w:val="Default"/>
        <w:spacing w:after="160" w:line="276" w:lineRule="auto"/>
        <w:ind w:right="588" w:firstLine="709"/>
        <w:contextualSpacing/>
        <w:jc w:val="center"/>
        <w:rPr>
          <w:b/>
          <w:sz w:val="28"/>
          <w:szCs w:val="28"/>
        </w:rPr>
      </w:pPr>
      <w:r>
        <w:rPr>
          <w:b/>
          <w:sz w:val="28"/>
          <w:szCs w:val="28"/>
        </w:rPr>
        <w:t>Всероссийской олимпиады школьников по праву</w:t>
      </w:r>
    </w:p>
    <w:p w:rsidR="006552C3" w:rsidRDefault="00F3224F">
      <w:pPr>
        <w:pStyle w:val="Default"/>
        <w:spacing w:after="160" w:line="276" w:lineRule="auto"/>
        <w:ind w:right="588" w:firstLine="709"/>
        <w:contextualSpacing/>
        <w:jc w:val="center"/>
        <w:rPr>
          <w:b/>
          <w:sz w:val="28"/>
          <w:szCs w:val="28"/>
        </w:rPr>
      </w:pPr>
      <w:r>
        <w:rPr>
          <w:b/>
          <w:sz w:val="28"/>
          <w:szCs w:val="28"/>
        </w:rPr>
        <w:t>в 2024/2025 учебном году</w:t>
      </w: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F3224F">
      <w:pPr>
        <w:pStyle w:val="Default"/>
        <w:spacing w:after="160" w:line="276" w:lineRule="auto"/>
        <w:ind w:right="588" w:firstLine="709"/>
        <w:contextualSpacing/>
        <w:jc w:val="center"/>
        <w:rPr>
          <w:sz w:val="28"/>
          <w:szCs w:val="28"/>
        </w:rPr>
      </w:pPr>
      <w:r>
        <w:rPr>
          <w:sz w:val="28"/>
          <w:szCs w:val="28"/>
        </w:rPr>
        <w:t>Калининград</w:t>
      </w:r>
    </w:p>
    <w:p w:rsidR="006552C3" w:rsidRDefault="00F3224F">
      <w:pPr>
        <w:pStyle w:val="Default"/>
        <w:spacing w:after="160" w:line="276" w:lineRule="auto"/>
        <w:ind w:right="588" w:firstLine="709"/>
        <w:contextualSpacing/>
        <w:jc w:val="center"/>
        <w:rPr>
          <w:sz w:val="28"/>
          <w:szCs w:val="28"/>
        </w:rPr>
      </w:pPr>
      <w:r>
        <w:rPr>
          <w:sz w:val="28"/>
          <w:szCs w:val="28"/>
        </w:rPr>
        <w:t xml:space="preserve"> 2024 </w:t>
      </w:r>
    </w:p>
    <w:p w:rsidR="006552C3" w:rsidRDefault="00F3224F">
      <w:pPr>
        <w:spacing w:after="0" w:line="276" w:lineRule="auto"/>
        <w:ind w:right="588"/>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СОДЕРЖАНИЕ</w:t>
      </w:r>
    </w:p>
    <w:p w:rsidR="006552C3" w:rsidRDefault="006552C3">
      <w:pPr>
        <w:spacing w:after="0" w:line="276" w:lineRule="auto"/>
        <w:ind w:right="588" w:firstLine="709"/>
        <w:contextualSpacing/>
        <w:jc w:val="center"/>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tbl>
      <w:tblPr>
        <w:tblStyle w:val="a7"/>
        <w:tblW w:w="9209" w:type="dxa"/>
        <w:tblInd w:w="113" w:type="dxa"/>
        <w:tblLayout w:type="fixed"/>
        <w:tblLook w:val="04A0" w:firstRow="1" w:lastRow="0" w:firstColumn="1" w:lastColumn="0" w:noHBand="0" w:noVBand="1"/>
      </w:tblPr>
      <w:tblGrid>
        <w:gridCol w:w="8218"/>
        <w:gridCol w:w="991"/>
      </w:tblGrid>
      <w:tr w:rsidR="006552C3" w:rsidTr="002A22E4">
        <w:tc>
          <w:tcPr>
            <w:tcW w:w="8218" w:type="dxa"/>
          </w:tcPr>
          <w:p w:rsidR="006552C3" w:rsidRPr="002A22E4" w:rsidRDefault="00F3224F" w:rsidP="002A22E4">
            <w:pPr>
              <w:pStyle w:val="a8"/>
              <w:numPr>
                <w:ilvl w:val="0"/>
                <w:numId w:val="3"/>
              </w:numPr>
              <w:spacing w:after="0" w:line="276" w:lineRule="auto"/>
              <w:ind w:right="567"/>
              <w:rPr>
                <w:rFonts w:ascii="Times New Roman" w:eastAsia="Calibri" w:hAnsi="Times New Roman" w:cs="Times New Roman"/>
                <w:color w:val="000000"/>
                <w:sz w:val="28"/>
                <w:szCs w:val="28"/>
              </w:rPr>
            </w:pPr>
            <w:r w:rsidRPr="002A22E4">
              <w:rPr>
                <w:rFonts w:ascii="Times New Roman" w:eastAsia="Calibri" w:hAnsi="Times New Roman" w:cs="Times New Roman"/>
                <w:b/>
                <w:bCs/>
                <w:color w:val="000000"/>
                <w:sz w:val="28"/>
                <w:szCs w:val="28"/>
              </w:rPr>
              <w:t>Общие положения</w:t>
            </w:r>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C5462F" w:rsidTr="002A22E4">
        <w:tc>
          <w:tcPr>
            <w:tcW w:w="8218" w:type="dxa"/>
          </w:tcPr>
          <w:p w:rsidR="00C5462F" w:rsidRPr="002A22E4" w:rsidRDefault="00C5462F" w:rsidP="00C5462F">
            <w:pPr>
              <w:pStyle w:val="a8"/>
              <w:numPr>
                <w:ilvl w:val="0"/>
                <w:numId w:val="3"/>
              </w:numPr>
              <w:rPr>
                <w:rFonts w:ascii="Times New Roman" w:eastAsia="Calibri" w:hAnsi="Times New Roman" w:cs="Times New Roman"/>
                <w:b/>
                <w:bCs/>
                <w:color w:val="000000"/>
                <w:sz w:val="28"/>
                <w:szCs w:val="28"/>
              </w:rPr>
            </w:pPr>
            <w:r w:rsidRPr="00C5462F">
              <w:rPr>
                <w:rFonts w:ascii="Times New Roman" w:eastAsia="Calibri" w:hAnsi="Times New Roman" w:cs="Times New Roman"/>
                <w:b/>
                <w:bCs/>
                <w:color w:val="000000"/>
                <w:sz w:val="28"/>
                <w:szCs w:val="28"/>
              </w:rPr>
              <w:t xml:space="preserve">Характеристика содержания муниципального этапа Всероссийской олимпиады школьников </w:t>
            </w:r>
            <w:r>
              <w:rPr>
                <w:rFonts w:ascii="Times New Roman" w:eastAsia="Calibri" w:hAnsi="Times New Roman" w:cs="Times New Roman"/>
                <w:b/>
                <w:bCs/>
                <w:color w:val="000000"/>
                <w:sz w:val="28"/>
                <w:szCs w:val="28"/>
              </w:rPr>
              <w:t>по праву и форма его проведения</w:t>
            </w:r>
          </w:p>
        </w:tc>
        <w:tc>
          <w:tcPr>
            <w:tcW w:w="991" w:type="dxa"/>
          </w:tcPr>
          <w:p w:rsidR="00C5462F" w:rsidRDefault="00C5462F">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Pr>
          <w:p w:rsidR="006552C3" w:rsidRPr="002A22E4" w:rsidRDefault="00F3224F" w:rsidP="002A22E4">
            <w:pPr>
              <w:pStyle w:val="a8"/>
              <w:numPr>
                <w:ilvl w:val="0"/>
                <w:numId w:val="3"/>
              </w:numPr>
              <w:spacing w:after="0" w:line="276" w:lineRule="auto"/>
              <w:ind w:right="567"/>
              <w:rPr>
                <w:rFonts w:ascii="Times New Roman" w:eastAsia="Calibri" w:hAnsi="Times New Roman" w:cs="Times New Roman"/>
                <w:color w:val="000000"/>
                <w:sz w:val="28"/>
                <w:szCs w:val="28"/>
              </w:rPr>
            </w:pPr>
            <w:r w:rsidRPr="002A22E4">
              <w:rPr>
                <w:rFonts w:ascii="Times New Roman" w:eastAsia="Calibri" w:hAnsi="Times New Roman" w:cs="Times New Roman"/>
                <w:b/>
                <w:bCs/>
                <w:color w:val="000000"/>
                <w:sz w:val="28"/>
                <w:szCs w:val="28"/>
              </w:rPr>
              <w:t>Принципы формирования заданий муниципального этапа Олимпиады, их проверка и методика оценивания</w:t>
            </w:r>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Pr>
          <w:p w:rsidR="006552C3" w:rsidRPr="002A22E4" w:rsidRDefault="00F3224F" w:rsidP="002A22E4">
            <w:pPr>
              <w:pStyle w:val="a8"/>
              <w:numPr>
                <w:ilvl w:val="0"/>
                <w:numId w:val="3"/>
              </w:numPr>
              <w:spacing w:after="0" w:line="276" w:lineRule="auto"/>
              <w:ind w:right="567"/>
              <w:rPr>
                <w:rFonts w:ascii="Times New Roman" w:eastAsia="Calibri" w:hAnsi="Times New Roman" w:cs="Times New Roman"/>
                <w:color w:val="000000"/>
                <w:sz w:val="28"/>
                <w:szCs w:val="28"/>
              </w:rPr>
            </w:pPr>
            <w:r w:rsidRPr="002A22E4">
              <w:rPr>
                <w:rFonts w:ascii="Times New Roman" w:eastAsia="Calibri" w:hAnsi="Times New Roman" w:cs="Times New Roman"/>
                <w:b/>
                <w:bCs/>
                <w:color w:val="000000"/>
                <w:sz w:val="28"/>
                <w:szCs w:val="28"/>
              </w:rPr>
              <w:t>Материально-техническое обеспечение и порядок проведения муниципального этапа Всероссийской олимпиады школьников по праву</w:t>
            </w:r>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Borders>
              <w:top w:val="nil"/>
            </w:tcBorders>
          </w:tcPr>
          <w:p w:rsidR="006552C3" w:rsidRPr="002A22E4" w:rsidRDefault="00F3224F" w:rsidP="002A22E4">
            <w:pPr>
              <w:pStyle w:val="a8"/>
              <w:numPr>
                <w:ilvl w:val="0"/>
                <w:numId w:val="3"/>
              </w:numPr>
              <w:spacing w:after="0" w:line="276" w:lineRule="auto"/>
              <w:ind w:right="567"/>
              <w:rPr>
                <w:rFonts w:ascii="Times New Roman" w:eastAsia="Calibri" w:hAnsi="Times New Roman" w:cs="Times New Roman"/>
                <w:color w:val="000000"/>
                <w:sz w:val="28"/>
                <w:szCs w:val="28"/>
              </w:rPr>
            </w:pPr>
            <w:r w:rsidRPr="002A22E4">
              <w:rPr>
                <w:rFonts w:ascii="Times New Roman" w:eastAsia="Calibri" w:hAnsi="Times New Roman" w:cs="Times New Roman"/>
                <w:b/>
                <w:color w:val="000000"/>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tc>
        <w:tc>
          <w:tcPr>
            <w:tcW w:w="991" w:type="dxa"/>
            <w:tcBorders>
              <w:top w:val="nil"/>
            </w:tcBorders>
          </w:tcPr>
          <w:p w:rsidR="006552C3" w:rsidRDefault="006552C3">
            <w:pPr>
              <w:spacing w:after="0" w:line="276" w:lineRule="auto"/>
              <w:ind w:right="588" w:firstLine="709"/>
              <w:contextualSpacing/>
              <w:rPr>
                <w:rFonts w:ascii="Times New Roman" w:eastAsia="Calibri" w:hAnsi="Times New Roman" w:cs="Times New Roman"/>
                <w:strike/>
                <w:color w:val="000000"/>
                <w:sz w:val="28"/>
                <w:szCs w:val="28"/>
              </w:rPr>
            </w:pPr>
          </w:p>
        </w:tc>
      </w:tr>
      <w:tr w:rsidR="006552C3" w:rsidTr="002A22E4">
        <w:tc>
          <w:tcPr>
            <w:tcW w:w="8218" w:type="dxa"/>
            <w:tcBorders>
              <w:top w:val="nil"/>
            </w:tcBorders>
          </w:tcPr>
          <w:p w:rsidR="006552C3" w:rsidRPr="002A22E4" w:rsidRDefault="00DC7684" w:rsidP="00DC7684">
            <w:pPr>
              <w:pStyle w:val="a8"/>
              <w:numPr>
                <w:ilvl w:val="0"/>
                <w:numId w:val="3"/>
              </w:numPr>
              <w:spacing w:after="0" w:line="276" w:lineRule="auto"/>
              <w:ind w:right="567"/>
              <w:rPr>
                <w:rFonts w:ascii="Times New Roman" w:eastAsia="Calibri" w:hAnsi="Times New Roman" w:cs="Times New Roman"/>
                <w:color w:val="000000"/>
                <w:sz w:val="28"/>
                <w:szCs w:val="28"/>
              </w:rPr>
            </w:pPr>
            <w:r w:rsidRPr="00DC7684">
              <w:rPr>
                <w:rFonts w:ascii="Times New Roman" w:eastAsia="Calibri" w:hAnsi="Times New Roman" w:cs="Times New Roman"/>
                <w:b/>
                <w:bCs/>
                <w:color w:val="000000"/>
                <w:sz w:val="28"/>
                <w:szCs w:val="28"/>
              </w:rPr>
              <w:t>Порядок проведения процедур анализа олимпиадных заданий и их решений, показа работ и апелляции</w:t>
            </w:r>
          </w:p>
        </w:tc>
        <w:tc>
          <w:tcPr>
            <w:tcW w:w="991" w:type="dxa"/>
            <w:tcBorders>
              <w:top w:val="nil"/>
            </w:tcBorders>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Pr>
          <w:p w:rsidR="006552C3" w:rsidRPr="002A22E4" w:rsidRDefault="00DC7684" w:rsidP="00DC7684">
            <w:pPr>
              <w:pStyle w:val="a8"/>
              <w:numPr>
                <w:ilvl w:val="0"/>
                <w:numId w:val="3"/>
              </w:numPr>
              <w:spacing w:after="0" w:line="276" w:lineRule="auto"/>
              <w:ind w:right="567"/>
              <w:rPr>
                <w:rFonts w:ascii="Times New Roman" w:hAnsi="Times New Roman" w:cs="Times New Roman"/>
                <w:b/>
                <w:sz w:val="28"/>
                <w:szCs w:val="28"/>
              </w:rPr>
            </w:pPr>
            <w:r w:rsidRPr="00DC7684">
              <w:rPr>
                <w:rFonts w:ascii="Times New Roman" w:eastAsia="Calibri" w:hAnsi="Times New Roman" w:cs="Times New Roman"/>
                <w:b/>
                <w:sz w:val="28"/>
                <w:szCs w:val="28"/>
              </w:rPr>
              <w:t>Порядок подведения итогов олимпиады муниципального этапа Всероссийской олимпиады школьников по Праву</w:t>
            </w:r>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Pr>
          <w:p w:rsidR="006552C3" w:rsidRPr="002A22E4" w:rsidRDefault="00DC7684" w:rsidP="00DC7684">
            <w:pPr>
              <w:pStyle w:val="a8"/>
              <w:numPr>
                <w:ilvl w:val="0"/>
                <w:numId w:val="3"/>
              </w:numPr>
              <w:spacing w:after="0" w:line="276" w:lineRule="auto"/>
              <w:ind w:right="567"/>
              <w:rPr>
                <w:rFonts w:ascii="Times New Roman" w:eastAsia="Calibri" w:hAnsi="Times New Roman" w:cs="Times New Roman"/>
                <w:b/>
                <w:sz w:val="28"/>
                <w:szCs w:val="28"/>
              </w:rPr>
            </w:pPr>
            <w:r w:rsidRPr="00DC7684">
              <w:rPr>
                <w:rFonts w:ascii="Times New Roman" w:eastAsia="Calibri" w:hAnsi="Times New Roman" w:cs="Times New Roman"/>
                <w:b/>
                <w:sz w:val="28"/>
                <w:szCs w:val="28"/>
              </w:rPr>
              <w:t xml:space="preserve">Рекомендуемая литература и </w:t>
            </w:r>
            <w:proofErr w:type="spellStart"/>
            <w:r w:rsidRPr="00DC7684">
              <w:rPr>
                <w:rFonts w:ascii="Times New Roman" w:eastAsia="Calibri" w:hAnsi="Times New Roman" w:cs="Times New Roman"/>
                <w:b/>
                <w:sz w:val="28"/>
                <w:szCs w:val="28"/>
              </w:rPr>
              <w:t>интернет-ресурсы</w:t>
            </w:r>
            <w:proofErr w:type="spellEnd"/>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bl>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C83224" w:rsidRDefault="00C83224">
      <w:pPr>
        <w:spacing w:after="0" w:line="276" w:lineRule="auto"/>
        <w:ind w:right="588" w:firstLine="709"/>
        <w:contextualSpacing/>
        <w:rPr>
          <w:rFonts w:ascii="Times New Roman" w:hAnsi="Times New Roman" w:cs="Times New Roman"/>
          <w:color w:val="000000"/>
          <w:sz w:val="28"/>
          <w:szCs w:val="28"/>
        </w:rPr>
      </w:pPr>
      <w:bookmarkStart w:id="0" w:name="_GoBack"/>
      <w:bookmarkEnd w:id="0"/>
    </w:p>
    <w:p w:rsidR="006552C3" w:rsidRDefault="006552C3">
      <w:pPr>
        <w:spacing w:after="0" w:line="276" w:lineRule="auto"/>
        <w:ind w:right="588" w:firstLine="709"/>
        <w:contextualSpacing/>
        <w:rPr>
          <w:rFonts w:ascii="Times New Roman" w:hAnsi="Times New Roman" w:cs="Times New Roman"/>
          <w:color w:val="000000"/>
          <w:sz w:val="28"/>
          <w:szCs w:val="28"/>
        </w:rPr>
      </w:pPr>
    </w:p>
    <w:p w:rsidR="00C83224" w:rsidRPr="00C83224" w:rsidRDefault="00C83224" w:rsidP="00C83224">
      <w:pPr>
        <w:pStyle w:val="Default"/>
        <w:spacing w:after="160" w:line="276" w:lineRule="auto"/>
        <w:ind w:right="588"/>
        <w:contextualSpacing/>
        <w:rPr>
          <w:sz w:val="28"/>
          <w:szCs w:val="28"/>
        </w:rPr>
      </w:pPr>
    </w:p>
    <w:p w:rsidR="006552C3" w:rsidRDefault="00F3224F">
      <w:pPr>
        <w:pStyle w:val="Default"/>
        <w:numPr>
          <w:ilvl w:val="0"/>
          <w:numId w:val="1"/>
        </w:numPr>
        <w:spacing w:after="160" w:line="276" w:lineRule="auto"/>
        <w:ind w:left="0" w:right="588" w:firstLine="709"/>
        <w:contextualSpacing/>
        <w:jc w:val="center"/>
        <w:rPr>
          <w:sz w:val="28"/>
          <w:szCs w:val="28"/>
        </w:rPr>
      </w:pPr>
      <w:r>
        <w:rPr>
          <w:b/>
          <w:bCs/>
          <w:sz w:val="28"/>
          <w:szCs w:val="28"/>
        </w:rPr>
        <w:lastRenderedPageBreak/>
        <w:t>Общие положения</w:t>
      </w:r>
    </w:p>
    <w:p w:rsidR="006552C3" w:rsidRDefault="006552C3">
      <w:pPr>
        <w:spacing w:after="0" w:line="276" w:lineRule="auto"/>
        <w:ind w:right="588" w:firstLine="709"/>
        <w:contextualSpacing/>
        <w:jc w:val="both"/>
        <w:rPr>
          <w:rFonts w:ascii="Times New Roman" w:hAnsi="Times New Roman" w:cs="Times New Roman"/>
          <w:b/>
          <w:color w:val="000000"/>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 xml:space="preserve">Настоящие требования к проведению муниципального этапа Всероссийской олимпиады школьников (далее – Олимпиада) по праву составлены в соответствии Федеральный закон от 29 декабря 2012 г. № 273-ФЗ «Об образовании в Российской Федерации»; Порядок проведения всероссийской олимпиады школьников, утвержденный приказом Приказ Министерства просвещения РФ от 27 ноября 2020 г. № 678 «Об утверждении Порядка проведения всероссийской олимпиады школьников»; Методические рекомендации к проведению школьного и муниципального этапов всероссийской олимпиады школьников 2024/25 учебного года; Приказы органов исполнительной власти, осуществляющих управление в сфере образования; Распорядительные документы органов местного самоуправления, осуществляющим государственное управление в сфере образования; Организационно-технологическая модель проведения школьного и муниципального этапов всероссийской олимпиады школьников. </w:t>
      </w:r>
    </w:p>
    <w:p w:rsidR="006552C3" w:rsidRDefault="00F3224F">
      <w:pPr>
        <w:spacing w:after="0" w:line="276" w:lineRule="auto"/>
        <w:ind w:right="588"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О</w:t>
      </w:r>
      <w:r>
        <w:rPr>
          <w:rFonts w:ascii="Times New Roman" w:hAnsi="Times New Roman" w:cs="Times New Roman"/>
          <w:sz w:val="28"/>
          <w:szCs w:val="28"/>
        </w:rPr>
        <w:t xml:space="preserve">лимпиада по праву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2A22E4" w:rsidRDefault="00F3224F">
      <w:pPr>
        <w:pStyle w:val="Default"/>
        <w:spacing w:after="160" w:line="276" w:lineRule="auto"/>
        <w:ind w:right="588" w:firstLine="709"/>
        <w:contextualSpacing/>
        <w:jc w:val="both"/>
        <w:rPr>
          <w:sz w:val="28"/>
          <w:szCs w:val="28"/>
        </w:rPr>
      </w:pPr>
      <w:r>
        <w:rPr>
          <w:sz w:val="28"/>
          <w:szCs w:val="28"/>
        </w:rPr>
        <w:t>Данный материал содержит</w:t>
      </w:r>
      <w:r w:rsidR="002A22E4">
        <w:rPr>
          <w:sz w:val="28"/>
          <w:szCs w:val="28"/>
        </w:rPr>
        <w:t>:</w:t>
      </w:r>
    </w:p>
    <w:p w:rsidR="002A22E4" w:rsidRDefault="002A22E4">
      <w:pPr>
        <w:pStyle w:val="Default"/>
        <w:spacing w:after="160" w:line="276" w:lineRule="auto"/>
        <w:ind w:right="588" w:firstLine="709"/>
        <w:contextualSpacing/>
        <w:jc w:val="both"/>
        <w:rPr>
          <w:sz w:val="28"/>
          <w:szCs w:val="28"/>
        </w:rPr>
      </w:pPr>
      <w:r>
        <w:rPr>
          <w:sz w:val="28"/>
          <w:szCs w:val="28"/>
        </w:rPr>
        <w:t>-</w:t>
      </w:r>
      <w:r w:rsidR="00F3224F">
        <w:rPr>
          <w:sz w:val="28"/>
          <w:szCs w:val="28"/>
        </w:rPr>
        <w:t xml:space="preserve"> сведения о характеристике муниципа</w:t>
      </w:r>
      <w:r>
        <w:rPr>
          <w:sz w:val="28"/>
          <w:szCs w:val="28"/>
        </w:rPr>
        <w:t>льного этапа олимпиады по праву;</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 xml:space="preserve">методические подходы к составлению олимпиадных заданий школьного и муниципального этапов олимпиады; </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 xml:space="preserve">принципы формирования </w:t>
      </w:r>
      <w:r>
        <w:rPr>
          <w:sz w:val="28"/>
          <w:szCs w:val="28"/>
        </w:rPr>
        <w:t xml:space="preserve">комплектов олимпиадных заданий; </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 xml:space="preserve">необходимое материально-техническое обеспечение для выполнения олимпиадных заданий; </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критерии и методику оценивания в</w:t>
      </w:r>
      <w:r>
        <w:rPr>
          <w:sz w:val="28"/>
          <w:szCs w:val="28"/>
        </w:rPr>
        <w:t>ыполненных олимпиадных заданий;</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перечень рекомендуемых источников для подготовки школьников к олимпиаде</w:t>
      </w:r>
      <w:r>
        <w:rPr>
          <w:sz w:val="28"/>
          <w:szCs w:val="28"/>
        </w:rPr>
        <w:t>;</w:t>
      </w:r>
    </w:p>
    <w:p w:rsidR="006552C3" w:rsidRDefault="002A22E4">
      <w:pPr>
        <w:pStyle w:val="Default"/>
        <w:spacing w:after="160" w:line="276" w:lineRule="auto"/>
        <w:ind w:right="588" w:firstLine="709"/>
        <w:contextualSpacing/>
        <w:jc w:val="both"/>
        <w:rPr>
          <w:sz w:val="28"/>
          <w:szCs w:val="28"/>
        </w:rPr>
      </w:pPr>
      <w:r>
        <w:rPr>
          <w:sz w:val="28"/>
          <w:szCs w:val="28"/>
        </w:rPr>
        <w:t>- п</w:t>
      </w:r>
      <w:r w:rsidRPr="002A22E4">
        <w:rPr>
          <w:sz w:val="28"/>
          <w:szCs w:val="28"/>
        </w:rPr>
        <w:t>орядок проведения процедур анализа олимпиадных заданий и их решений, показа работ и апелляции</w:t>
      </w:r>
      <w:r>
        <w:rPr>
          <w:sz w:val="28"/>
          <w:szCs w:val="28"/>
        </w:rPr>
        <w:t xml:space="preserve"> и др</w:t>
      </w:r>
      <w:r w:rsidR="00F3224F">
        <w:rPr>
          <w:sz w:val="28"/>
          <w:szCs w:val="28"/>
        </w:rPr>
        <w:t>.</w:t>
      </w:r>
    </w:p>
    <w:p w:rsidR="006552C3" w:rsidRDefault="00F3224F">
      <w:pPr>
        <w:pStyle w:val="Default"/>
        <w:spacing w:after="160" w:line="276" w:lineRule="auto"/>
        <w:ind w:right="588" w:firstLine="709"/>
        <w:contextualSpacing/>
        <w:jc w:val="both"/>
        <w:rPr>
          <w:sz w:val="28"/>
          <w:szCs w:val="28"/>
        </w:rPr>
      </w:pPr>
      <w:r>
        <w:rPr>
          <w:sz w:val="28"/>
          <w:szCs w:val="28"/>
        </w:rPr>
        <w:t xml:space="preserve">Требования подготовлены региональной предметно-методической комиссией по праву с целью оказания помощи оргкомитету и муниципальной предметно-методической комиссии в проведении муниципального этапа Всероссийской олимпиады школьников по праву. </w:t>
      </w:r>
    </w:p>
    <w:p w:rsidR="006552C3" w:rsidRDefault="00F3224F">
      <w:pPr>
        <w:pStyle w:val="Default"/>
        <w:spacing w:after="160" w:line="276" w:lineRule="auto"/>
        <w:ind w:right="588" w:firstLine="709"/>
        <w:contextualSpacing/>
        <w:jc w:val="both"/>
        <w:rPr>
          <w:sz w:val="28"/>
          <w:szCs w:val="28"/>
        </w:rPr>
      </w:pPr>
      <w:r>
        <w:rPr>
          <w:sz w:val="28"/>
          <w:szCs w:val="28"/>
        </w:rPr>
        <w:lastRenderedPageBreak/>
        <w:t xml:space="preserve">Дополнительную информацию по вопросам, связанным с данным этапом, можно получить по адресу: </w:t>
      </w:r>
      <w:proofErr w:type="spellStart"/>
      <w:r>
        <w:rPr>
          <w:sz w:val="28"/>
          <w:szCs w:val="28"/>
        </w:rPr>
        <w:t>http</w:t>
      </w:r>
      <w:proofErr w:type="spellEnd"/>
      <w:r>
        <w:rPr>
          <w:sz w:val="28"/>
          <w:szCs w:val="28"/>
        </w:rPr>
        <w:t>//</w:t>
      </w:r>
      <w:proofErr w:type="spellStart"/>
      <w:r>
        <w:rPr>
          <w:sz w:val="28"/>
          <w:szCs w:val="28"/>
          <w:lang w:val="en-US"/>
        </w:rPr>
        <w:t>vserosolimp</w:t>
      </w:r>
      <w:proofErr w:type="spellEnd"/>
      <w:r w:rsidRPr="002A22E4">
        <w:rPr>
          <w:sz w:val="28"/>
          <w:szCs w:val="28"/>
        </w:rPr>
        <w:t>.</w:t>
      </w:r>
      <w:proofErr w:type="spellStart"/>
      <w:r>
        <w:rPr>
          <w:sz w:val="28"/>
          <w:szCs w:val="28"/>
          <w:lang w:val="en-US"/>
        </w:rPr>
        <w:t>edsoo</w:t>
      </w:r>
      <w:proofErr w:type="spellEnd"/>
      <w:r w:rsidRPr="002A22E4">
        <w:rPr>
          <w:sz w:val="28"/>
          <w:szCs w:val="28"/>
        </w:rPr>
        <w:t>.</w:t>
      </w:r>
      <w:proofErr w:type="spellStart"/>
      <w:r>
        <w:rPr>
          <w:sz w:val="28"/>
          <w:szCs w:val="28"/>
          <w:lang w:val="en-US"/>
        </w:rPr>
        <w:t>ru</w:t>
      </w:r>
      <w:proofErr w:type="spellEnd"/>
      <w:r w:rsidRPr="002A22E4">
        <w:rPr>
          <w:sz w:val="28"/>
          <w:szCs w:val="28"/>
        </w:rPr>
        <w:t>/</w:t>
      </w:r>
      <w:proofErr w:type="spellStart"/>
      <w:r>
        <w:rPr>
          <w:sz w:val="28"/>
          <w:szCs w:val="28"/>
          <w:lang w:val="en-US"/>
        </w:rPr>
        <w:t>pravo</w:t>
      </w:r>
      <w:proofErr w:type="spellEnd"/>
      <w:r>
        <w:rPr>
          <w:sz w:val="28"/>
          <w:szCs w:val="28"/>
        </w:rPr>
        <w:t>.</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numPr>
          <w:ilvl w:val="0"/>
          <w:numId w:val="1"/>
        </w:numPr>
        <w:spacing w:after="160" w:line="276" w:lineRule="auto"/>
        <w:ind w:left="0" w:right="588" w:firstLine="709"/>
        <w:contextualSpacing/>
        <w:jc w:val="center"/>
        <w:rPr>
          <w:sz w:val="28"/>
          <w:szCs w:val="28"/>
        </w:rPr>
      </w:pPr>
      <w:r>
        <w:rPr>
          <w:b/>
          <w:bCs/>
          <w:sz w:val="28"/>
          <w:szCs w:val="28"/>
        </w:rPr>
        <w:t xml:space="preserve">Характеристика содержания муниципального этапа Всероссийской олимпиады школьников по </w:t>
      </w:r>
      <w:r w:rsidR="00B613F3">
        <w:rPr>
          <w:b/>
          <w:bCs/>
          <w:sz w:val="28"/>
          <w:szCs w:val="28"/>
        </w:rPr>
        <w:t>П</w:t>
      </w:r>
      <w:r>
        <w:rPr>
          <w:b/>
          <w:bCs/>
          <w:sz w:val="28"/>
          <w:szCs w:val="28"/>
        </w:rPr>
        <w:t>раву и форма его проведения.</w:t>
      </w:r>
    </w:p>
    <w:p w:rsidR="006552C3" w:rsidRDefault="006552C3">
      <w:pPr>
        <w:pStyle w:val="Default"/>
        <w:spacing w:after="160" w:line="276" w:lineRule="auto"/>
        <w:ind w:right="588" w:firstLine="709"/>
        <w:contextualSpacing/>
        <w:jc w:val="both"/>
        <w:rPr>
          <w:b/>
          <w:bCs/>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Муниципальный этап олимпиады проводится ежегодно не позднее 25 декабря. Конкретные сроки и места проведения муниципального этапа олимпиады по каждому общеобразовательному предмету устанавливаются Министерством образования Калининградской области.</w:t>
      </w:r>
    </w:p>
    <w:p w:rsidR="006552C3" w:rsidRDefault="00F3224F">
      <w:pPr>
        <w:pStyle w:val="Default"/>
        <w:spacing w:after="160" w:line="276" w:lineRule="auto"/>
        <w:ind w:right="588" w:firstLine="709"/>
        <w:contextualSpacing/>
        <w:jc w:val="both"/>
        <w:rPr>
          <w:sz w:val="28"/>
          <w:szCs w:val="28"/>
        </w:rPr>
      </w:pPr>
      <w:r>
        <w:rPr>
          <w:sz w:val="28"/>
          <w:szCs w:val="28"/>
        </w:rPr>
        <w:t>Муниципальный этап Олимпиады по праву проводится в один тур для учащихся 7–11 классов общеобразовательных организаций. Задания муниципального этапа Олимпиады подготовлены отдельно для учащихся 7-8, 9, 10-11 классов.  Максимальное время выполнения работы – 120 мин.</w:t>
      </w:r>
    </w:p>
    <w:p w:rsidR="006552C3" w:rsidRDefault="006552C3">
      <w:pPr>
        <w:pStyle w:val="Default"/>
        <w:spacing w:after="160" w:line="276" w:lineRule="auto"/>
        <w:ind w:right="588" w:firstLine="709"/>
        <w:contextualSpacing/>
        <w:jc w:val="both"/>
        <w:rPr>
          <w:sz w:val="28"/>
          <w:szCs w:val="28"/>
        </w:rPr>
      </w:pPr>
    </w:p>
    <w:p w:rsidR="006552C3" w:rsidRDefault="00F3224F" w:rsidP="00C5462F">
      <w:pPr>
        <w:pStyle w:val="Default"/>
        <w:numPr>
          <w:ilvl w:val="0"/>
          <w:numId w:val="1"/>
        </w:numPr>
        <w:spacing w:after="160" w:line="276" w:lineRule="auto"/>
        <w:ind w:right="588"/>
        <w:contextualSpacing/>
        <w:jc w:val="both"/>
        <w:rPr>
          <w:sz w:val="28"/>
          <w:szCs w:val="28"/>
        </w:rPr>
      </w:pPr>
      <w:r>
        <w:rPr>
          <w:b/>
          <w:bCs/>
          <w:sz w:val="28"/>
          <w:szCs w:val="28"/>
        </w:rPr>
        <w:t xml:space="preserve">Принципы формирования заданий муниципального этапа Олимпиады, их проверка и </w:t>
      </w:r>
      <w:r w:rsidR="00C5462F" w:rsidRPr="00C5462F">
        <w:rPr>
          <w:b/>
          <w:bCs/>
          <w:sz w:val="28"/>
          <w:szCs w:val="28"/>
        </w:rPr>
        <w:t>методика оценивания</w:t>
      </w:r>
      <w:r>
        <w:rPr>
          <w:b/>
          <w:bCs/>
          <w:sz w:val="28"/>
          <w:szCs w:val="28"/>
        </w:rPr>
        <w:t>.</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С учетом особенностей требований к олимпиадным заданиям, которые в своей совокупности отличаются от традиционных форм контроля, текущей и итоговой аттестации учащихся, в них отражены: нормативные требования к уровню подготовленности учащихся по предмету; творческий характер соревнований; общая культура участников, их эрудированность.</w:t>
      </w:r>
    </w:p>
    <w:p w:rsidR="006552C3" w:rsidRDefault="00F3224F">
      <w:pPr>
        <w:pStyle w:val="Default"/>
        <w:spacing w:after="160" w:line="276" w:lineRule="auto"/>
        <w:ind w:right="588" w:firstLine="709"/>
        <w:contextualSpacing/>
        <w:jc w:val="both"/>
        <w:rPr>
          <w:sz w:val="28"/>
          <w:szCs w:val="28"/>
        </w:rPr>
      </w:pPr>
      <w:r>
        <w:rPr>
          <w:sz w:val="28"/>
          <w:szCs w:val="28"/>
        </w:rPr>
        <w:t xml:space="preserve">Формирование заданий олимпиадных заданий на муниципальном уровне основано на следующих принципах: </w:t>
      </w:r>
    </w:p>
    <w:p w:rsidR="006552C3" w:rsidRDefault="00F3224F">
      <w:pPr>
        <w:pStyle w:val="Default"/>
        <w:spacing w:after="160" w:line="276" w:lineRule="auto"/>
        <w:ind w:right="588" w:firstLine="709"/>
        <w:contextualSpacing/>
        <w:jc w:val="both"/>
        <w:rPr>
          <w:sz w:val="28"/>
          <w:szCs w:val="28"/>
        </w:rPr>
      </w:pPr>
      <w:r>
        <w:rPr>
          <w:sz w:val="28"/>
          <w:szCs w:val="28"/>
        </w:rPr>
        <w:t>- учета возрастных особенностей учащихся в определении сложности заданий с ее нарастанием по мере увеличения возраста соревнующихся;</w:t>
      </w:r>
    </w:p>
    <w:p w:rsidR="006552C3" w:rsidRDefault="00F3224F">
      <w:pPr>
        <w:pStyle w:val="Default"/>
        <w:spacing w:after="160" w:line="276" w:lineRule="auto"/>
        <w:ind w:right="588" w:firstLine="709"/>
        <w:contextualSpacing/>
        <w:jc w:val="both"/>
        <w:rPr>
          <w:sz w:val="28"/>
          <w:szCs w:val="28"/>
        </w:rPr>
      </w:pPr>
      <w:r>
        <w:rPr>
          <w:sz w:val="28"/>
          <w:szCs w:val="28"/>
        </w:rPr>
        <w:t>- роста объема времени в сочетании с ростом числа заданий, исходя из возраста учащихся;</w:t>
      </w:r>
    </w:p>
    <w:p w:rsidR="006552C3" w:rsidRDefault="00F3224F">
      <w:pPr>
        <w:pStyle w:val="Default"/>
        <w:spacing w:after="160" w:line="276" w:lineRule="auto"/>
        <w:ind w:right="588" w:firstLine="709"/>
        <w:contextualSpacing/>
        <w:jc w:val="both"/>
        <w:rPr>
          <w:sz w:val="28"/>
          <w:szCs w:val="28"/>
        </w:rPr>
      </w:pPr>
      <w:r>
        <w:rPr>
          <w:sz w:val="28"/>
          <w:szCs w:val="28"/>
        </w:rPr>
        <w:t>- различной сложности заданий для того, чтобы, с одной стороны, каждый ее участник мог выполнить наиболее простые из них, с другой стороны, возможность определения наиболее способных участников.</w:t>
      </w:r>
    </w:p>
    <w:p w:rsidR="006552C3" w:rsidRDefault="00F3224F">
      <w:pPr>
        <w:pStyle w:val="Default"/>
        <w:spacing w:after="160" w:line="276" w:lineRule="auto"/>
        <w:ind w:right="588" w:firstLine="709"/>
        <w:contextualSpacing/>
        <w:jc w:val="both"/>
        <w:rPr>
          <w:sz w:val="28"/>
          <w:szCs w:val="28"/>
        </w:rPr>
      </w:pPr>
      <w:r>
        <w:rPr>
          <w:sz w:val="28"/>
          <w:szCs w:val="28"/>
        </w:rPr>
        <w:t>- включения в задания задач, имеющих возможность творческого подхода к ответам;</w:t>
      </w:r>
    </w:p>
    <w:p w:rsidR="006552C3" w:rsidRDefault="00F3224F">
      <w:pPr>
        <w:pStyle w:val="Default"/>
        <w:spacing w:after="160" w:line="276" w:lineRule="auto"/>
        <w:ind w:right="588" w:firstLine="709"/>
        <w:contextualSpacing/>
        <w:jc w:val="both"/>
        <w:rPr>
          <w:sz w:val="28"/>
          <w:szCs w:val="28"/>
        </w:rPr>
      </w:pPr>
      <w:r>
        <w:rPr>
          <w:sz w:val="28"/>
          <w:szCs w:val="28"/>
        </w:rPr>
        <w:t xml:space="preserve">- корректности, четкости и понятности для участников формулировок заданий;  </w:t>
      </w:r>
    </w:p>
    <w:p w:rsidR="006552C3" w:rsidRDefault="00F3224F">
      <w:pPr>
        <w:pStyle w:val="Default"/>
        <w:spacing w:after="160" w:line="276" w:lineRule="auto"/>
        <w:ind w:right="588" w:firstLine="709"/>
        <w:contextualSpacing/>
        <w:jc w:val="both"/>
        <w:rPr>
          <w:sz w:val="28"/>
          <w:szCs w:val="28"/>
        </w:rPr>
      </w:pPr>
      <w:r>
        <w:rPr>
          <w:sz w:val="28"/>
          <w:szCs w:val="28"/>
        </w:rPr>
        <w:t xml:space="preserve">- проверки соответствия готовности участников олимпиады к уровню соответствия знаниям, умениям решать поставленные перед ними разнообразные типы заданий; </w:t>
      </w:r>
    </w:p>
    <w:p w:rsidR="006552C3" w:rsidRDefault="00F3224F">
      <w:pPr>
        <w:pStyle w:val="Default"/>
        <w:spacing w:after="160" w:line="276" w:lineRule="auto"/>
        <w:ind w:right="588" w:firstLine="709"/>
        <w:contextualSpacing/>
        <w:jc w:val="both"/>
        <w:rPr>
          <w:sz w:val="28"/>
          <w:szCs w:val="28"/>
        </w:rPr>
      </w:pPr>
      <w:r>
        <w:rPr>
          <w:sz w:val="28"/>
          <w:szCs w:val="28"/>
        </w:rPr>
        <w:lastRenderedPageBreak/>
        <w:t>- сочетания заданий с кратким ответом (тесты) и развернутым текстом (решение правовых задач).</w:t>
      </w:r>
    </w:p>
    <w:p w:rsidR="006552C3" w:rsidRDefault="00F3224F">
      <w:pPr>
        <w:pStyle w:val="Default"/>
        <w:spacing w:after="160" w:line="276" w:lineRule="auto"/>
        <w:ind w:right="588" w:firstLine="709"/>
        <w:contextualSpacing/>
        <w:jc w:val="both"/>
        <w:rPr>
          <w:sz w:val="28"/>
          <w:szCs w:val="28"/>
        </w:rPr>
      </w:pPr>
      <w:r>
        <w:rPr>
          <w:sz w:val="28"/>
          <w:szCs w:val="28"/>
        </w:rPr>
        <w:t xml:space="preserve">- на принципе </w:t>
      </w:r>
      <w:proofErr w:type="spellStart"/>
      <w:r>
        <w:rPr>
          <w:sz w:val="28"/>
          <w:szCs w:val="28"/>
        </w:rPr>
        <w:t>межпредметных</w:t>
      </w:r>
      <w:proofErr w:type="spellEnd"/>
      <w:r>
        <w:rPr>
          <w:sz w:val="28"/>
          <w:szCs w:val="28"/>
        </w:rPr>
        <w:t xml:space="preserve"> связей.</w:t>
      </w:r>
    </w:p>
    <w:p w:rsidR="006552C3" w:rsidRDefault="00F3224F">
      <w:pPr>
        <w:pStyle w:val="Default"/>
        <w:spacing w:after="160" w:line="276" w:lineRule="auto"/>
        <w:ind w:right="588" w:firstLine="709"/>
        <w:contextualSpacing/>
        <w:jc w:val="both"/>
        <w:rPr>
          <w:sz w:val="28"/>
          <w:szCs w:val="28"/>
        </w:rPr>
      </w:pPr>
      <w:r>
        <w:rPr>
          <w:sz w:val="28"/>
          <w:szCs w:val="28"/>
        </w:rPr>
        <w:t>Также при составлении заданий учитываются следующие факторы:</w:t>
      </w:r>
    </w:p>
    <w:p w:rsidR="006552C3" w:rsidRDefault="00F3224F">
      <w:pPr>
        <w:pStyle w:val="Default"/>
        <w:spacing w:after="160" w:line="276" w:lineRule="auto"/>
        <w:ind w:right="588" w:firstLine="709"/>
        <w:contextualSpacing/>
        <w:rPr>
          <w:sz w:val="28"/>
          <w:szCs w:val="28"/>
        </w:rPr>
      </w:pPr>
      <w:r>
        <w:rPr>
          <w:sz w:val="28"/>
          <w:szCs w:val="28"/>
        </w:rPr>
        <w:t xml:space="preserve">- ориентация на проверку развития у школьников логики, креативности мышления, а также творческих способностей и интуиции; </w:t>
      </w:r>
    </w:p>
    <w:p w:rsidR="006552C3" w:rsidRDefault="00F3224F">
      <w:pPr>
        <w:pStyle w:val="Default"/>
        <w:spacing w:after="160" w:line="276" w:lineRule="auto"/>
        <w:ind w:right="588" w:firstLine="709"/>
        <w:contextualSpacing/>
        <w:jc w:val="both"/>
        <w:rPr>
          <w:sz w:val="28"/>
          <w:szCs w:val="28"/>
        </w:rPr>
      </w:pPr>
      <w:r>
        <w:rPr>
          <w:sz w:val="28"/>
          <w:szCs w:val="28"/>
        </w:rPr>
        <w:t>- способности решать нестандартные и новые задачи, которые позволяют участникам сделать для себя небольшое открытие и в полной мере раскрыть имеющийся творческий потенциал;</w:t>
      </w:r>
    </w:p>
    <w:p w:rsidR="006552C3" w:rsidRDefault="00F3224F">
      <w:pPr>
        <w:pStyle w:val="Default"/>
        <w:spacing w:after="160" w:line="276" w:lineRule="auto"/>
        <w:ind w:right="588" w:firstLine="709"/>
        <w:contextualSpacing/>
        <w:jc w:val="both"/>
        <w:rPr>
          <w:sz w:val="28"/>
          <w:szCs w:val="28"/>
        </w:rPr>
      </w:pPr>
      <w:r>
        <w:rPr>
          <w:sz w:val="28"/>
          <w:szCs w:val="28"/>
        </w:rPr>
        <w:t>- творчески мыслить.</w:t>
      </w:r>
    </w:p>
    <w:p w:rsidR="006552C3" w:rsidRDefault="00F3224F">
      <w:pPr>
        <w:pStyle w:val="Default"/>
        <w:spacing w:after="160" w:line="276" w:lineRule="auto"/>
        <w:ind w:right="588" w:firstLine="709"/>
        <w:contextualSpacing/>
        <w:jc w:val="both"/>
        <w:rPr>
          <w:sz w:val="28"/>
          <w:szCs w:val="28"/>
        </w:rPr>
      </w:pPr>
      <w:r>
        <w:rPr>
          <w:sz w:val="28"/>
          <w:szCs w:val="28"/>
        </w:rPr>
        <w:t xml:space="preserve">Сложность заданий олимпиады и количество включаемых в него задач, а также продолжительность олимпиады учитывают возрастные особенности участников. </w:t>
      </w:r>
    </w:p>
    <w:p w:rsidR="00C5462F" w:rsidRPr="00C5462F" w:rsidRDefault="00C5462F" w:rsidP="00C5462F">
      <w:pPr>
        <w:pStyle w:val="Default"/>
        <w:spacing w:line="276" w:lineRule="auto"/>
        <w:ind w:right="588" w:firstLine="709"/>
        <w:contextualSpacing/>
        <w:jc w:val="both"/>
        <w:rPr>
          <w:sz w:val="28"/>
          <w:szCs w:val="28"/>
        </w:rPr>
      </w:pPr>
      <w:r w:rsidRPr="00C5462F">
        <w:rPr>
          <w:sz w:val="28"/>
          <w:szCs w:val="28"/>
        </w:rPr>
        <w:t xml:space="preserve">В теоретическом туре муниципального этапа олимпиады </w:t>
      </w:r>
      <w:r w:rsidR="002938EE">
        <w:rPr>
          <w:sz w:val="28"/>
          <w:szCs w:val="28"/>
        </w:rPr>
        <w:t xml:space="preserve">существуют </w:t>
      </w:r>
      <w:r w:rsidRPr="002938EE">
        <w:rPr>
          <w:color w:val="auto"/>
          <w:sz w:val="28"/>
          <w:szCs w:val="28"/>
        </w:rPr>
        <w:t>задания, состоящее не менее чем</w:t>
      </w:r>
      <w:r w:rsidRPr="00C5462F">
        <w:rPr>
          <w:sz w:val="28"/>
          <w:szCs w:val="28"/>
        </w:rPr>
        <w:t xml:space="preserve"> из 22 вопросов, а также не менее 10 заданий в форме тестов закрытого типа, раскрывающих требования к результатам освоения основной образовательной программы на уровне основного и среднего общего образования, планируемые результаты и примерное содержание учебного предмета </w:t>
      </w:r>
      <w:r w:rsidR="002938EE">
        <w:rPr>
          <w:sz w:val="28"/>
          <w:szCs w:val="28"/>
        </w:rPr>
        <w:t>«</w:t>
      </w:r>
      <w:r w:rsidRPr="00C5462F">
        <w:rPr>
          <w:sz w:val="28"/>
          <w:szCs w:val="28"/>
        </w:rPr>
        <w:t>право</w:t>
      </w:r>
      <w:r w:rsidR="002938EE">
        <w:rPr>
          <w:sz w:val="28"/>
          <w:szCs w:val="28"/>
        </w:rPr>
        <w:t>»</w:t>
      </w:r>
      <w:r w:rsidRPr="00C5462F">
        <w:rPr>
          <w:sz w:val="28"/>
          <w:szCs w:val="28"/>
        </w:rPr>
        <w:t xml:space="preserve"> представленные в Примерных основных образовательных программах основного и среднего общего образования</w:t>
      </w:r>
      <w:r w:rsidR="002938EE">
        <w:rPr>
          <w:sz w:val="28"/>
          <w:szCs w:val="28"/>
        </w:rPr>
        <w:t>.</w:t>
      </w:r>
    </w:p>
    <w:p w:rsidR="00C5462F" w:rsidRDefault="00C5462F" w:rsidP="00C5462F">
      <w:pPr>
        <w:pStyle w:val="Default"/>
        <w:spacing w:after="160" w:line="276" w:lineRule="auto"/>
        <w:ind w:right="588" w:firstLine="709"/>
        <w:contextualSpacing/>
        <w:jc w:val="both"/>
        <w:rPr>
          <w:sz w:val="28"/>
          <w:szCs w:val="28"/>
        </w:rPr>
      </w:pPr>
      <w:r w:rsidRPr="00C5462F">
        <w:rPr>
          <w:sz w:val="28"/>
          <w:szCs w:val="28"/>
        </w:rPr>
        <w:t>Задания теоретического тура муниципального этапа олимпиады разработаны отдельно для каждого класса.</w:t>
      </w:r>
      <w:r w:rsidR="002938EE">
        <w:rPr>
          <w:sz w:val="28"/>
          <w:szCs w:val="28"/>
        </w:rPr>
        <w:t xml:space="preserve"> </w:t>
      </w:r>
    </w:p>
    <w:p w:rsidR="002938EE" w:rsidRDefault="002938EE" w:rsidP="00C5462F">
      <w:pPr>
        <w:pStyle w:val="Default"/>
        <w:spacing w:after="160" w:line="276" w:lineRule="auto"/>
        <w:ind w:right="588" w:firstLine="709"/>
        <w:contextualSpacing/>
        <w:jc w:val="both"/>
        <w:rPr>
          <w:sz w:val="28"/>
          <w:szCs w:val="28"/>
        </w:rPr>
      </w:pPr>
      <w:r>
        <w:rPr>
          <w:sz w:val="28"/>
          <w:szCs w:val="28"/>
        </w:rPr>
        <w:t>Кроме основных типов заданий существуют дополнительные, например, анализ историко-правового текста и правовой кроссворд.</w:t>
      </w:r>
    </w:p>
    <w:p w:rsidR="006552C3" w:rsidRDefault="00F3224F">
      <w:pPr>
        <w:pStyle w:val="Default"/>
        <w:spacing w:after="160" w:line="276" w:lineRule="auto"/>
        <w:ind w:right="588" w:firstLine="709"/>
        <w:contextualSpacing/>
        <w:jc w:val="both"/>
        <w:rPr>
          <w:sz w:val="28"/>
          <w:szCs w:val="28"/>
        </w:rPr>
      </w:pPr>
      <w:r>
        <w:rPr>
          <w:sz w:val="28"/>
          <w:szCs w:val="28"/>
        </w:rPr>
        <w:t>Проведение муниципального этапа по праву обеспечивается не только соответствующим комплектом заданий, но и критериями их оценивания. Система (критерии) оценивания позволяет учитывать различные нюансы ответов участников соревнований. В значительном числе случаев итог выполнения задания не подводится через принцип «решено – не решено», а оценива</w:t>
      </w:r>
      <w:r w:rsidR="002938EE">
        <w:rPr>
          <w:sz w:val="28"/>
          <w:szCs w:val="28"/>
        </w:rPr>
        <w:t>ются</w:t>
      </w:r>
      <w:r>
        <w:rPr>
          <w:sz w:val="28"/>
          <w:szCs w:val="28"/>
        </w:rPr>
        <w:t xml:space="preserve"> отдельные их стороны</w:t>
      </w:r>
      <w:r w:rsidR="002938EE">
        <w:rPr>
          <w:sz w:val="28"/>
          <w:szCs w:val="28"/>
        </w:rPr>
        <w:t>.</w:t>
      </w:r>
      <w:r>
        <w:rPr>
          <w:sz w:val="28"/>
          <w:szCs w:val="28"/>
        </w:rPr>
        <w:t xml:space="preserve"> Решение каждого задания Олимпиады оценивается жюри в соответствии с «Критериями оценивания» к заданиям. Жюри не рассматрива</w:t>
      </w:r>
      <w:r w:rsidR="002938EE">
        <w:rPr>
          <w:sz w:val="28"/>
          <w:szCs w:val="28"/>
        </w:rPr>
        <w:t>ет</w:t>
      </w:r>
      <w:r>
        <w:rPr>
          <w:sz w:val="28"/>
          <w:szCs w:val="28"/>
        </w:rPr>
        <w:t xml:space="preserve"> записи решений, приведенные в черновиках участников. Члены жюри, осуществляющие проверку работы, указывают на работе свою фамилию и инициалы. Все корректировки оценок заданий удостоверяются подписями членов Жюри (с расшифровкой фамилии и инициалов).</w:t>
      </w:r>
    </w:p>
    <w:p w:rsidR="001F21E7" w:rsidRDefault="00F3224F">
      <w:pPr>
        <w:pStyle w:val="Default"/>
        <w:spacing w:after="160" w:line="276" w:lineRule="auto"/>
        <w:ind w:right="588" w:firstLine="709"/>
        <w:contextualSpacing/>
        <w:jc w:val="both"/>
        <w:rPr>
          <w:sz w:val="28"/>
          <w:szCs w:val="28"/>
        </w:rPr>
      </w:pPr>
      <w:r>
        <w:rPr>
          <w:sz w:val="28"/>
          <w:szCs w:val="28"/>
        </w:rPr>
        <w:t>При оценивании олимпиадных работ каждую из них проверя</w:t>
      </w:r>
      <w:r w:rsidR="002938EE">
        <w:rPr>
          <w:sz w:val="28"/>
          <w:szCs w:val="28"/>
        </w:rPr>
        <w:t>ется</w:t>
      </w:r>
      <w:r>
        <w:rPr>
          <w:sz w:val="28"/>
          <w:szCs w:val="28"/>
        </w:rPr>
        <w:t xml:space="preserve"> двум</w:t>
      </w:r>
      <w:r w:rsidR="002938EE">
        <w:rPr>
          <w:sz w:val="28"/>
          <w:szCs w:val="28"/>
        </w:rPr>
        <w:t>я</w:t>
      </w:r>
      <w:r>
        <w:rPr>
          <w:sz w:val="28"/>
          <w:szCs w:val="28"/>
        </w:rPr>
        <w:t xml:space="preserve"> (2) членам комиссии с последующим подключением дополнительного члена </w:t>
      </w:r>
      <w:r>
        <w:rPr>
          <w:sz w:val="28"/>
          <w:szCs w:val="28"/>
        </w:rPr>
        <w:lastRenderedPageBreak/>
        <w:t xml:space="preserve">жюри (председателя) при значительном расхождении оценок тех, кто проверил работу. </w:t>
      </w:r>
    </w:p>
    <w:p w:rsidR="006552C3" w:rsidRDefault="00F3224F">
      <w:pPr>
        <w:pStyle w:val="Default"/>
        <w:spacing w:after="160" w:line="276" w:lineRule="auto"/>
        <w:ind w:right="588" w:firstLine="709"/>
        <w:contextualSpacing/>
        <w:jc w:val="both"/>
        <w:rPr>
          <w:sz w:val="28"/>
          <w:szCs w:val="28"/>
        </w:rPr>
      </w:pPr>
      <w:r>
        <w:rPr>
          <w:sz w:val="28"/>
          <w:szCs w:val="28"/>
        </w:rPr>
        <w:t>Задания, ответ на которые выполнен абсолютно нечитабельным почерком, жюри не проверяет, за такие задания ставится 0 (ноль) баллов. При этом все члены жюри предприн</w:t>
      </w:r>
      <w:r w:rsidR="001F21E7">
        <w:rPr>
          <w:sz w:val="28"/>
          <w:szCs w:val="28"/>
        </w:rPr>
        <w:t>имают</w:t>
      </w:r>
      <w:r>
        <w:rPr>
          <w:sz w:val="28"/>
          <w:szCs w:val="28"/>
        </w:rPr>
        <w:t xml:space="preserve"> усилия для установления содержания ответа учащегося. В случае, если установить значение ответа учащегося не представляется возможным вследствие нечитабельности почерка, напротив соответствующего задания проверяющим членом жюри ставится пометка «нечитабельно», которая заверяется его подписью (с расшифровкой фамилии и инициалов), а также подписями не менее 2 (двух) других членов жюри.</w:t>
      </w:r>
    </w:p>
    <w:p w:rsidR="006552C3" w:rsidRDefault="00F3224F">
      <w:pPr>
        <w:pStyle w:val="Default"/>
        <w:spacing w:after="160" w:line="276" w:lineRule="auto"/>
        <w:ind w:right="588" w:firstLine="709"/>
        <w:contextualSpacing/>
        <w:jc w:val="both"/>
        <w:rPr>
          <w:sz w:val="28"/>
          <w:szCs w:val="28"/>
        </w:rPr>
      </w:pPr>
      <w:r>
        <w:rPr>
          <w:sz w:val="28"/>
          <w:szCs w:val="28"/>
        </w:rPr>
        <w:t>При проверке и оценивании работ участников Олимпиады член</w:t>
      </w:r>
      <w:r w:rsidR="001F21E7">
        <w:rPr>
          <w:sz w:val="28"/>
          <w:szCs w:val="28"/>
        </w:rPr>
        <w:t>ы</w:t>
      </w:r>
      <w:r>
        <w:rPr>
          <w:sz w:val="28"/>
          <w:szCs w:val="28"/>
        </w:rPr>
        <w:t xml:space="preserve"> жюри исход</w:t>
      </w:r>
      <w:r w:rsidR="001F21E7">
        <w:rPr>
          <w:sz w:val="28"/>
          <w:szCs w:val="28"/>
        </w:rPr>
        <w:t>ят</w:t>
      </w:r>
      <w:r>
        <w:rPr>
          <w:sz w:val="28"/>
          <w:szCs w:val="28"/>
        </w:rPr>
        <w:t xml:space="preserve"> из следующего: </w:t>
      </w:r>
    </w:p>
    <w:p w:rsidR="006552C3" w:rsidRDefault="00F3224F">
      <w:pPr>
        <w:pStyle w:val="Default"/>
        <w:spacing w:after="160" w:line="276" w:lineRule="auto"/>
        <w:ind w:right="588" w:firstLine="709"/>
        <w:contextualSpacing/>
        <w:jc w:val="both"/>
        <w:rPr>
          <w:sz w:val="28"/>
          <w:szCs w:val="28"/>
        </w:rPr>
      </w:pPr>
      <w:r>
        <w:rPr>
          <w:sz w:val="28"/>
          <w:szCs w:val="28"/>
        </w:rPr>
        <w:t xml:space="preserve">а) от учащихся не требуется указания в работе ссылок на номера, части, пункты, статьи и иные структурные единицы нормативно-правового акта, на основании которых решена задача или дан ответ на иное задание. Номера и части статей нормативных правовых актов, указанные в критериях оценивания, приведены только и исключительно для удобства работы членов жюри, поскольку это позволяет им в случае возникновения каких-либо разногласий или споров (например, при показе работ или на апелляции) незамедлительно найти применяемую норму права; </w:t>
      </w:r>
    </w:p>
    <w:p w:rsidR="006552C3" w:rsidRDefault="00F3224F">
      <w:pPr>
        <w:pStyle w:val="Default"/>
        <w:spacing w:after="160" w:line="276" w:lineRule="auto"/>
        <w:ind w:right="588" w:firstLine="709"/>
        <w:contextualSpacing/>
        <w:jc w:val="both"/>
        <w:rPr>
          <w:sz w:val="28"/>
          <w:szCs w:val="28"/>
        </w:rPr>
      </w:pPr>
      <w:r>
        <w:rPr>
          <w:sz w:val="28"/>
          <w:szCs w:val="28"/>
        </w:rPr>
        <w:t>б) от участников Олимпиады не требуется безупречное владение юридическим языком, поэтому правильный по сути, но написанный небезупречным юридическим языком ответ на задание оценива</w:t>
      </w:r>
      <w:r w:rsidR="001F21E7">
        <w:rPr>
          <w:sz w:val="28"/>
          <w:szCs w:val="28"/>
        </w:rPr>
        <w:t xml:space="preserve">ется </w:t>
      </w:r>
      <w:r>
        <w:rPr>
          <w:sz w:val="28"/>
          <w:szCs w:val="28"/>
        </w:rPr>
        <w:t>максимальным количеством баллов. Максимальное количество баллов, которое может получить участник за Олимпиаду, определяется в соответствии с критериями оценивания заданий.</w:t>
      </w:r>
    </w:p>
    <w:p w:rsidR="001F21E7" w:rsidRDefault="001F21E7">
      <w:pPr>
        <w:pStyle w:val="Default"/>
        <w:spacing w:after="160" w:line="276" w:lineRule="auto"/>
        <w:ind w:right="588" w:firstLine="709"/>
        <w:contextualSpacing/>
        <w:jc w:val="both"/>
        <w:rPr>
          <w:sz w:val="28"/>
          <w:szCs w:val="28"/>
        </w:rPr>
      </w:pPr>
      <w:r w:rsidRPr="001F21E7">
        <w:rPr>
          <w:sz w:val="28"/>
          <w:szCs w:val="28"/>
        </w:rPr>
        <w:t>Итоговая оценка за выполнение заданий определяется пут</w:t>
      </w:r>
      <w:r>
        <w:rPr>
          <w:sz w:val="28"/>
          <w:szCs w:val="28"/>
        </w:rPr>
        <w:t>е</w:t>
      </w:r>
      <w:r w:rsidRPr="001F21E7">
        <w:rPr>
          <w:sz w:val="28"/>
          <w:szCs w:val="28"/>
        </w:rPr>
        <w:t xml:space="preserve">м сложения суммы баллов, набранных участником за выполнение заданий </w:t>
      </w:r>
      <w:r>
        <w:rPr>
          <w:sz w:val="28"/>
          <w:szCs w:val="28"/>
        </w:rPr>
        <w:t xml:space="preserve">муниципального </w:t>
      </w:r>
      <w:r w:rsidRPr="001F21E7">
        <w:rPr>
          <w:sz w:val="28"/>
          <w:szCs w:val="28"/>
        </w:rPr>
        <w:t>тура</w:t>
      </w:r>
      <w:r>
        <w:rPr>
          <w:sz w:val="28"/>
          <w:szCs w:val="28"/>
        </w:rPr>
        <w:t>.</w:t>
      </w:r>
    </w:p>
    <w:p w:rsidR="006552C3" w:rsidRDefault="006552C3">
      <w:pPr>
        <w:pStyle w:val="Default"/>
        <w:spacing w:after="160" w:line="276" w:lineRule="auto"/>
        <w:ind w:right="588" w:firstLine="709"/>
        <w:contextualSpacing/>
        <w:jc w:val="center"/>
        <w:rPr>
          <w:b/>
          <w:bCs/>
          <w:sz w:val="28"/>
          <w:szCs w:val="28"/>
        </w:rPr>
      </w:pPr>
    </w:p>
    <w:p w:rsidR="006552C3" w:rsidRDefault="00F3224F">
      <w:pPr>
        <w:pStyle w:val="Default"/>
        <w:numPr>
          <w:ilvl w:val="0"/>
          <w:numId w:val="1"/>
        </w:numPr>
        <w:spacing w:after="160" w:line="276" w:lineRule="auto"/>
        <w:ind w:left="0" w:right="588" w:firstLine="709"/>
        <w:contextualSpacing/>
        <w:jc w:val="center"/>
        <w:rPr>
          <w:sz w:val="28"/>
          <w:szCs w:val="28"/>
        </w:rPr>
      </w:pPr>
      <w:r>
        <w:rPr>
          <w:b/>
          <w:bCs/>
          <w:sz w:val="28"/>
          <w:szCs w:val="28"/>
        </w:rPr>
        <w:t xml:space="preserve">Материально-техническое обеспечение и порядок проведения муниципального этапа Всероссийской олимпиады школьников по </w:t>
      </w:r>
      <w:r w:rsidR="00B613F3">
        <w:rPr>
          <w:b/>
          <w:bCs/>
          <w:sz w:val="28"/>
          <w:szCs w:val="28"/>
        </w:rPr>
        <w:t>П</w:t>
      </w:r>
      <w:r>
        <w:rPr>
          <w:b/>
          <w:bCs/>
          <w:sz w:val="28"/>
          <w:szCs w:val="28"/>
        </w:rPr>
        <w:t>раву</w:t>
      </w:r>
    </w:p>
    <w:p w:rsidR="006552C3" w:rsidRDefault="006552C3">
      <w:pPr>
        <w:pStyle w:val="Default"/>
        <w:spacing w:after="160" w:line="276" w:lineRule="auto"/>
        <w:ind w:right="588" w:firstLine="709"/>
        <w:contextualSpacing/>
        <w:jc w:val="both"/>
        <w:rPr>
          <w:b/>
          <w:bCs/>
          <w:sz w:val="28"/>
          <w:szCs w:val="28"/>
        </w:rPr>
      </w:pPr>
    </w:p>
    <w:p w:rsidR="00223023" w:rsidRDefault="00F3224F">
      <w:pPr>
        <w:pStyle w:val="Default"/>
        <w:spacing w:after="160" w:line="276" w:lineRule="auto"/>
        <w:ind w:right="588" w:firstLine="709"/>
        <w:contextualSpacing/>
        <w:jc w:val="both"/>
        <w:rPr>
          <w:sz w:val="28"/>
          <w:szCs w:val="28"/>
        </w:rPr>
      </w:pPr>
      <w:r>
        <w:rPr>
          <w:sz w:val="28"/>
          <w:szCs w:val="28"/>
        </w:rPr>
        <w:t>Задания каждой возрастной параллели составляются в одном варианте, поэтому участники должны сидеть по одному за столом (партой).</w:t>
      </w:r>
    </w:p>
    <w:p w:rsidR="006552C3" w:rsidRDefault="00223023">
      <w:pPr>
        <w:pStyle w:val="Default"/>
        <w:spacing w:after="160" w:line="276" w:lineRule="auto"/>
        <w:ind w:right="588" w:firstLine="709"/>
        <w:contextualSpacing/>
        <w:jc w:val="both"/>
        <w:rPr>
          <w:sz w:val="28"/>
          <w:szCs w:val="28"/>
        </w:rPr>
      </w:pPr>
      <w:r w:rsidRPr="00223023">
        <w:rPr>
          <w:sz w:val="28"/>
          <w:szCs w:val="28"/>
        </w:rPr>
        <w:t xml:space="preserve">При проведении </w:t>
      </w:r>
      <w:r>
        <w:rPr>
          <w:sz w:val="28"/>
          <w:szCs w:val="28"/>
        </w:rPr>
        <w:t>О</w:t>
      </w:r>
      <w:r w:rsidRPr="00223023">
        <w:rPr>
          <w:sz w:val="28"/>
          <w:szCs w:val="28"/>
        </w:rPr>
        <w:t xml:space="preserve">лимпиады по </w:t>
      </w:r>
      <w:r>
        <w:rPr>
          <w:sz w:val="28"/>
          <w:szCs w:val="28"/>
        </w:rPr>
        <w:t>П</w:t>
      </w:r>
      <w:r w:rsidRPr="00223023">
        <w:rPr>
          <w:sz w:val="28"/>
          <w:szCs w:val="28"/>
        </w:rPr>
        <w:t>раву участникам не разрешается пользоваться теми или иными нормативными правовыми актами, базами правовых актов и иными материалами, содержащими тексты нормативных правовых актов и иных источников права.</w:t>
      </w:r>
      <w:r w:rsidR="00F3224F">
        <w:rPr>
          <w:sz w:val="28"/>
          <w:szCs w:val="28"/>
        </w:rPr>
        <w:t xml:space="preserve"> </w:t>
      </w:r>
    </w:p>
    <w:p w:rsidR="006552C3" w:rsidRDefault="00F3224F">
      <w:pPr>
        <w:pStyle w:val="Default"/>
        <w:spacing w:after="160" w:line="276" w:lineRule="auto"/>
        <w:ind w:right="588" w:firstLine="709"/>
        <w:contextualSpacing/>
        <w:jc w:val="both"/>
        <w:rPr>
          <w:sz w:val="28"/>
          <w:szCs w:val="28"/>
        </w:rPr>
      </w:pPr>
      <w:r w:rsidRPr="00757906">
        <w:rPr>
          <w:color w:val="auto"/>
          <w:sz w:val="28"/>
          <w:szCs w:val="28"/>
        </w:rPr>
        <w:lastRenderedPageBreak/>
        <w:t>Для каждого участника</w:t>
      </w:r>
      <w:r>
        <w:rPr>
          <w:sz w:val="28"/>
          <w:szCs w:val="28"/>
        </w:rPr>
        <w:t xml:space="preserve"> этапа готови</w:t>
      </w:r>
      <w:r w:rsidR="00223023">
        <w:rPr>
          <w:sz w:val="28"/>
          <w:szCs w:val="28"/>
        </w:rPr>
        <w:t>тся</w:t>
      </w:r>
      <w:r>
        <w:rPr>
          <w:sz w:val="28"/>
          <w:szCs w:val="28"/>
        </w:rPr>
        <w:t xml:space="preserve"> распечатанный комплект заданий (регистрационная часть участника - на отдельном листе). Работы муниципального этапа Олимпиады выполняются письменно на специальных бланках, в которых размещены задания и оставлены места для внесения ответов.</w:t>
      </w:r>
    </w:p>
    <w:p w:rsidR="006552C3" w:rsidRDefault="00F3224F">
      <w:pPr>
        <w:pStyle w:val="Default"/>
        <w:spacing w:after="160" w:line="276" w:lineRule="auto"/>
        <w:ind w:right="588" w:firstLine="709"/>
        <w:contextualSpacing/>
        <w:jc w:val="both"/>
        <w:rPr>
          <w:sz w:val="28"/>
          <w:szCs w:val="28"/>
        </w:rPr>
      </w:pPr>
      <w:r>
        <w:rPr>
          <w:sz w:val="28"/>
          <w:szCs w:val="28"/>
        </w:rPr>
        <w:t xml:space="preserve">На обложке (титульном листе) участники записывают информацию о себе. Титульный лист отделяется от работы в процессе ее обезличения (кодирования) для последующей проверки жюри обезличенной работы. На всех остальных листах учащиеся выполняют только записи, связанные с заданиями Олимпиады. Указание на этих листах каких-либо сведений, позволяющих идентифицировать учащегося (имени, фамилии, номера школы и т. д.) не допускается. В случае нарушения такие работы снимаются с Олимпиады. </w:t>
      </w:r>
    </w:p>
    <w:p w:rsidR="006552C3" w:rsidRDefault="00F3224F">
      <w:pPr>
        <w:pStyle w:val="Default"/>
        <w:spacing w:after="160" w:line="276" w:lineRule="auto"/>
        <w:ind w:right="588" w:firstLine="709"/>
        <w:contextualSpacing/>
        <w:jc w:val="both"/>
        <w:rPr>
          <w:sz w:val="28"/>
          <w:szCs w:val="28"/>
        </w:rPr>
      </w:pPr>
      <w:r>
        <w:rPr>
          <w:sz w:val="28"/>
          <w:szCs w:val="28"/>
        </w:rPr>
        <w:t>Участники муниципального этапа должны быть обеспечены листами для черновиков.</w:t>
      </w:r>
      <w:r>
        <w:rPr>
          <w:rFonts w:eastAsia="Microsoft Sans Serif"/>
          <w:sz w:val="28"/>
          <w:szCs w:val="28"/>
          <w:lang w:bidi="ru-RU"/>
        </w:rPr>
        <w:t xml:space="preserve"> </w:t>
      </w:r>
      <w:r>
        <w:rPr>
          <w:sz w:val="28"/>
          <w:szCs w:val="28"/>
          <w:lang w:bidi="ru-RU"/>
        </w:rPr>
        <w:t>Черновики сдаются одновременно с бланками заданий, но черновики Жюри не проверяются, и они не могут быть использованы в качестве доказательства при возможных апелляциях.</w:t>
      </w:r>
      <w:r>
        <w:rPr>
          <w:sz w:val="28"/>
          <w:szCs w:val="28"/>
        </w:rPr>
        <w:t xml:space="preserve"> </w:t>
      </w:r>
      <w:r w:rsidR="00757906" w:rsidRPr="00757906">
        <w:rPr>
          <w:sz w:val="28"/>
          <w:szCs w:val="28"/>
        </w:rPr>
        <w:t xml:space="preserve">Желательно обеспечить участников ручками с чернилами установленного организатором цвета. </w:t>
      </w:r>
      <w:r>
        <w:rPr>
          <w:sz w:val="28"/>
          <w:szCs w:val="28"/>
        </w:rPr>
        <w:t xml:space="preserve">Участники </w:t>
      </w:r>
      <w:r w:rsidR="00757906">
        <w:rPr>
          <w:sz w:val="28"/>
          <w:szCs w:val="28"/>
        </w:rPr>
        <w:t xml:space="preserve">могут </w:t>
      </w:r>
      <w:r>
        <w:rPr>
          <w:sz w:val="28"/>
          <w:szCs w:val="28"/>
        </w:rPr>
        <w:t xml:space="preserve">иметь собственные авторучки с </w:t>
      </w:r>
      <w:r w:rsidR="00757906" w:rsidRPr="00757906">
        <w:rPr>
          <w:sz w:val="28"/>
          <w:szCs w:val="28"/>
        </w:rPr>
        <w:t>чернилами установленного организатором цвета</w:t>
      </w:r>
      <w:r w:rsidR="00757906">
        <w:rPr>
          <w:sz w:val="28"/>
          <w:szCs w:val="28"/>
        </w:rPr>
        <w:t xml:space="preserve"> (обычно это</w:t>
      </w:r>
      <w:r w:rsidR="00757906" w:rsidRPr="00757906">
        <w:rPr>
          <w:sz w:val="28"/>
          <w:szCs w:val="28"/>
        </w:rPr>
        <w:t xml:space="preserve"> </w:t>
      </w:r>
      <w:r>
        <w:rPr>
          <w:sz w:val="28"/>
          <w:szCs w:val="28"/>
        </w:rPr>
        <w:t>черными, синими или фиолетовыми чернилами</w:t>
      </w:r>
      <w:r w:rsidR="00757906">
        <w:rPr>
          <w:sz w:val="28"/>
          <w:szCs w:val="28"/>
        </w:rPr>
        <w:t>)</w:t>
      </w:r>
      <w:r>
        <w:rPr>
          <w:sz w:val="28"/>
          <w:szCs w:val="28"/>
        </w:rPr>
        <w:t xml:space="preserve">. Оргкомитет обязан иметь для участников запасные авторучки того же цвета. </w:t>
      </w:r>
    </w:p>
    <w:p w:rsidR="006552C3" w:rsidRDefault="00F3224F">
      <w:pPr>
        <w:pStyle w:val="Default"/>
        <w:spacing w:after="160" w:line="276" w:lineRule="auto"/>
        <w:ind w:right="588" w:firstLine="709"/>
        <w:contextualSpacing/>
        <w:jc w:val="both"/>
        <w:rPr>
          <w:sz w:val="28"/>
          <w:szCs w:val="28"/>
        </w:rPr>
      </w:pPr>
      <w:r>
        <w:rPr>
          <w:sz w:val="28"/>
          <w:szCs w:val="28"/>
        </w:rPr>
        <w:t>Все участники Олимпиады проходят в обязательном порядке процедуру регистрации. Регистрация для участия в Олимпиаде осуществляется оргкомитетом перед началом ее проведения в соответствии со списками обучающихся, прошедших отбор для участия в муниципальном этапе Олимпиады. При регистрации представители Оргкомитета Олимпиады проверяют правомочность участия в Олимпиаде прибывших обучающихся и достоверность имеющейся в распоряжении оргкомитета информации о них.</w:t>
      </w:r>
    </w:p>
    <w:p w:rsidR="006552C3" w:rsidRDefault="00F3224F">
      <w:pPr>
        <w:pStyle w:val="Default"/>
        <w:spacing w:after="160" w:line="276" w:lineRule="auto"/>
        <w:ind w:right="588" w:firstLine="709"/>
        <w:contextualSpacing/>
        <w:jc w:val="both"/>
        <w:rPr>
          <w:sz w:val="28"/>
          <w:szCs w:val="28"/>
        </w:rPr>
      </w:pPr>
      <w:r>
        <w:rPr>
          <w:sz w:val="28"/>
          <w:szCs w:val="28"/>
          <w:lang w:bidi="ru-RU"/>
        </w:rPr>
        <w:t>До начала выполнения заданий Олимпиады проводится общее собрание и инструктаж всех участников Олимпиады, в ходе которого до участников доводятся основные положения настоящих требований (продолжительность Олимпиады, порядок заполнения бланков заданий, время и место проведения анализа заданий и показа работ, правила подачи апелляций о несогласии с выставленными баллами и др.), разъясняются общие правила выполнения заданий и оформления работ.</w:t>
      </w:r>
    </w:p>
    <w:p w:rsidR="00757906" w:rsidRPr="00757906" w:rsidRDefault="00757906" w:rsidP="00757906">
      <w:pPr>
        <w:pStyle w:val="Default"/>
        <w:spacing w:line="276" w:lineRule="auto"/>
        <w:ind w:right="588" w:firstLine="709"/>
        <w:contextualSpacing/>
        <w:jc w:val="both"/>
        <w:rPr>
          <w:sz w:val="28"/>
          <w:szCs w:val="28"/>
          <w:lang w:bidi="ru-RU"/>
        </w:rPr>
      </w:pPr>
      <w:r w:rsidRPr="00757906">
        <w:rPr>
          <w:sz w:val="28"/>
          <w:szCs w:val="28"/>
          <w:lang w:bidi="ru-RU"/>
        </w:rPr>
        <w:t>В случае необходимости выйти из места проведения соревновательного тура участник не может выносить из аудитории бланки заданий, бланки ответов, черновики. При посещении туалетной комнаты или медицинского кабинета участника должен сопровождать представитель оргкомитета.</w:t>
      </w:r>
    </w:p>
    <w:p w:rsidR="00757906" w:rsidRDefault="00757906" w:rsidP="00757906">
      <w:pPr>
        <w:pStyle w:val="Default"/>
        <w:spacing w:after="160" w:line="276" w:lineRule="auto"/>
        <w:ind w:right="588" w:firstLine="709"/>
        <w:contextualSpacing/>
        <w:jc w:val="both"/>
        <w:rPr>
          <w:sz w:val="28"/>
          <w:szCs w:val="28"/>
          <w:lang w:bidi="ru-RU"/>
        </w:rPr>
      </w:pPr>
      <w:r w:rsidRPr="00757906">
        <w:rPr>
          <w:sz w:val="28"/>
          <w:szCs w:val="28"/>
          <w:lang w:bidi="ru-RU"/>
        </w:rPr>
        <w:lastRenderedPageBreak/>
        <w:t xml:space="preserve">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 </w:t>
      </w:r>
    </w:p>
    <w:p w:rsidR="006552C3" w:rsidRDefault="00757906" w:rsidP="00757906">
      <w:pPr>
        <w:pStyle w:val="Default"/>
        <w:spacing w:after="160" w:line="276" w:lineRule="auto"/>
        <w:ind w:right="588" w:firstLine="709"/>
        <w:contextualSpacing/>
        <w:jc w:val="both"/>
        <w:rPr>
          <w:sz w:val="28"/>
          <w:szCs w:val="28"/>
          <w:lang w:bidi="ru-RU"/>
        </w:rPr>
      </w:pPr>
      <w:r w:rsidRPr="00774F6B">
        <w:rPr>
          <w:b/>
          <w:sz w:val="28"/>
          <w:szCs w:val="28"/>
          <w:lang w:bidi="ru-RU"/>
        </w:rPr>
        <w:t xml:space="preserve">Запрещается во время выполнения заданий Олимпиады проносить (иметь при себе) средства любой связи. </w:t>
      </w:r>
      <w:r w:rsidR="00774F6B" w:rsidRPr="00774F6B">
        <w:rPr>
          <w:b/>
          <w:sz w:val="28"/>
          <w:szCs w:val="28"/>
          <w:lang w:bidi="ru-RU"/>
        </w:rPr>
        <w:t>Например: диктофоны, плейеры, наушники и другие технические средства.</w:t>
      </w:r>
      <w:r w:rsidR="00774F6B">
        <w:rPr>
          <w:b/>
          <w:sz w:val="28"/>
          <w:szCs w:val="28"/>
          <w:u w:val="single"/>
          <w:lang w:bidi="ru-RU"/>
        </w:rPr>
        <w:t xml:space="preserve"> </w:t>
      </w:r>
      <w:r>
        <w:rPr>
          <w:b/>
          <w:sz w:val="28"/>
          <w:szCs w:val="28"/>
          <w:u w:val="single"/>
          <w:lang w:bidi="ru-RU"/>
        </w:rPr>
        <w:t>М</w:t>
      </w:r>
      <w:r w:rsidRPr="00757906">
        <w:rPr>
          <w:b/>
          <w:sz w:val="28"/>
          <w:szCs w:val="28"/>
          <w:u w:val="single"/>
          <w:lang w:bidi="ru-RU"/>
        </w:rPr>
        <w:t>обильные телефоны</w:t>
      </w:r>
      <w:r>
        <w:rPr>
          <w:b/>
          <w:sz w:val="28"/>
          <w:szCs w:val="28"/>
          <w:u w:val="single"/>
          <w:lang w:bidi="ru-RU"/>
        </w:rPr>
        <w:t xml:space="preserve"> должны быть сданы организаторам Олимпиады. Участник получает обратно мобильный телефон только после сдачи всего пакета документов Олимпиады (</w:t>
      </w:r>
      <w:r w:rsidRPr="00757906">
        <w:rPr>
          <w:b/>
          <w:sz w:val="28"/>
          <w:szCs w:val="28"/>
          <w:u w:val="single"/>
          <w:lang w:bidi="ru-RU"/>
        </w:rPr>
        <w:t>бланк</w:t>
      </w:r>
      <w:r>
        <w:rPr>
          <w:b/>
          <w:sz w:val="28"/>
          <w:szCs w:val="28"/>
          <w:u w:val="single"/>
          <w:lang w:bidi="ru-RU"/>
        </w:rPr>
        <w:t>ов</w:t>
      </w:r>
      <w:r w:rsidRPr="00757906">
        <w:rPr>
          <w:b/>
          <w:sz w:val="28"/>
          <w:szCs w:val="28"/>
          <w:u w:val="single"/>
          <w:lang w:bidi="ru-RU"/>
        </w:rPr>
        <w:t xml:space="preserve"> заданий, бланк</w:t>
      </w:r>
      <w:r>
        <w:rPr>
          <w:b/>
          <w:sz w:val="28"/>
          <w:szCs w:val="28"/>
          <w:u w:val="single"/>
          <w:lang w:bidi="ru-RU"/>
        </w:rPr>
        <w:t>ов</w:t>
      </w:r>
      <w:r w:rsidRPr="00757906">
        <w:rPr>
          <w:b/>
          <w:sz w:val="28"/>
          <w:szCs w:val="28"/>
          <w:u w:val="single"/>
          <w:lang w:bidi="ru-RU"/>
        </w:rPr>
        <w:t xml:space="preserve"> ответов, черновик</w:t>
      </w:r>
      <w:r>
        <w:rPr>
          <w:b/>
          <w:sz w:val="28"/>
          <w:szCs w:val="28"/>
          <w:u w:val="single"/>
          <w:lang w:bidi="ru-RU"/>
        </w:rPr>
        <w:t>ов)</w:t>
      </w:r>
      <w:r w:rsidRPr="00757906">
        <w:rPr>
          <w:b/>
          <w:sz w:val="28"/>
          <w:szCs w:val="28"/>
          <w:u w:val="single"/>
          <w:lang w:bidi="ru-RU"/>
        </w:rPr>
        <w:t>.</w:t>
      </w:r>
      <w:r>
        <w:rPr>
          <w:sz w:val="28"/>
          <w:szCs w:val="28"/>
          <w:lang w:bidi="ru-RU"/>
        </w:rPr>
        <w:t xml:space="preserve">  </w:t>
      </w:r>
    </w:p>
    <w:p w:rsidR="006552C3" w:rsidRDefault="00F3224F">
      <w:pPr>
        <w:pStyle w:val="Default"/>
        <w:spacing w:after="160" w:line="276" w:lineRule="auto"/>
        <w:ind w:right="588" w:firstLine="709"/>
        <w:contextualSpacing/>
        <w:jc w:val="both"/>
        <w:rPr>
          <w:sz w:val="28"/>
          <w:szCs w:val="28"/>
        </w:rPr>
      </w:pPr>
      <w:r>
        <w:rPr>
          <w:sz w:val="28"/>
          <w:szCs w:val="28"/>
          <w:lang w:bidi="ru-RU"/>
        </w:rPr>
        <w:t>По истечении времени, отведенного на выполнение заданий Олимпиады, все письменные работы и черновики сдаются учащимися членам оргкомитета, присутствующим в аудиториях проведения Олимпиады, которые передают работы для их кодирования. Процедура кодирования и декодирования заданий должна быть организована таким образом, чтобы жюри получило для проверки полностью обезличенные работы учащихся (т.е. не имеющие никаких пометок об именах, фамилиях, номерах школ и т.п.), но при этом после завершения проверки работ учащихся членами жюри имелась возможность восстановить сведения об учащихся, выполнивших каждую из работ Олимпиады. Все страницы с указанием их автора при кодировании изымаются и проверке не подлежат.</w:t>
      </w:r>
    </w:p>
    <w:p w:rsidR="006552C3" w:rsidRDefault="006552C3">
      <w:pPr>
        <w:pStyle w:val="Default"/>
        <w:spacing w:after="160" w:line="276" w:lineRule="auto"/>
        <w:ind w:right="588" w:firstLine="709"/>
        <w:contextualSpacing/>
        <w:jc w:val="both"/>
        <w:rPr>
          <w:sz w:val="28"/>
          <w:szCs w:val="28"/>
          <w:lang w:bidi="ru-RU"/>
        </w:rPr>
      </w:pPr>
    </w:p>
    <w:p w:rsidR="006552C3" w:rsidRDefault="00F3224F">
      <w:pPr>
        <w:pStyle w:val="Default"/>
        <w:numPr>
          <w:ilvl w:val="0"/>
          <w:numId w:val="1"/>
        </w:numPr>
        <w:spacing w:after="160" w:line="276" w:lineRule="auto"/>
        <w:ind w:left="0" w:right="588" w:firstLine="709"/>
        <w:contextualSpacing/>
        <w:jc w:val="both"/>
        <w:rPr>
          <w:b/>
          <w:sz w:val="28"/>
          <w:szCs w:val="28"/>
        </w:rPr>
      </w:pPr>
      <w:r>
        <w:rPr>
          <w:b/>
          <w:sz w:val="28"/>
          <w:szCs w:val="28"/>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6552C3" w:rsidRDefault="006552C3">
      <w:pPr>
        <w:pStyle w:val="Default"/>
        <w:spacing w:after="160" w:line="276" w:lineRule="auto"/>
        <w:ind w:right="588" w:firstLine="709"/>
        <w:contextualSpacing/>
        <w:jc w:val="both"/>
        <w:rPr>
          <w:b/>
          <w:sz w:val="28"/>
          <w:szCs w:val="28"/>
          <w:lang w:bidi="ru-RU"/>
        </w:rPr>
      </w:pPr>
    </w:p>
    <w:p w:rsidR="006552C3" w:rsidRDefault="00F3224F">
      <w:pPr>
        <w:pStyle w:val="Default"/>
        <w:spacing w:after="160" w:line="276" w:lineRule="auto"/>
        <w:ind w:right="588" w:firstLine="709"/>
        <w:contextualSpacing/>
        <w:jc w:val="both"/>
        <w:rPr>
          <w:sz w:val="28"/>
          <w:szCs w:val="28"/>
        </w:rPr>
      </w:pPr>
      <w:r>
        <w:rPr>
          <w:sz w:val="28"/>
          <w:szCs w:val="28"/>
          <w:lang w:bidi="ru-RU"/>
        </w:rPr>
        <w:t>Участник может взять с собой в аудиторию письменные принадлежности, негазированную воду, необходимые медикаменты.</w:t>
      </w:r>
    </w:p>
    <w:p w:rsidR="00774F6B" w:rsidRDefault="00774F6B">
      <w:pPr>
        <w:pStyle w:val="Default"/>
        <w:spacing w:after="160" w:line="276" w:lineRule="auto"/>
        <w:ind w:right="588" w:firstLine="709"/>
        <w:contextualSpacing/>
        <w:jc w:val="both"/>
        <w:rPr>
          <w:sz w:val="28"/>
          <w:szCs w:val="28"/>
          <w:lang w:bidi="ru-RU"/>
        </w:rPr>
      </w:pPr>
      <w:r w:rsidRPr="00774F6B">
        <w:rPr>
          <w:sz w:val="28"/>
          <w:szCs w:val="28"/>
          <w:lang w:bidi="ru-RU"/>
        </w:rPr>
        <w:t>Участники должны быть обеспечены листами для черновиков. Черновики сдаются одновременно с бланками заданий</w:t>
      </w:r>
      <w:r>
        <w:rPr>
          <w:sz w:val="28"/>
          <w:szCs w:val="28"/>
          <w:lang w:bidi="ru-RU"/>
        </w:rPr>
        <w:t>.</w:t>
      </w:r>
    </w:p>
    <w:p w:rsidR="006552C3" w:rsidRDefault="00F3224F">
      <w:pPr>
        <w:pStyle w:val="Default"/>
        <w:spacing w:after="160" w:line="276" w:lineRule="auto"/>
        <w:ind w:right="588" w:firstLine="709"/>
        <w:contextualSpacing/>
        <w:jc w:val="both"/>
        <w:rPr>
          <w:sz w:val="28"/>
          <w:szCs w:val="28"/>
        </w:rPr>
      </w:pPr>
      <w:r>
        <w:rPr>
          <w:sz w:val="28"/>
          <w:szCs w:val="28"/>
          <w:lang w:bidi="ru-RU"/>
        </w:rPr>
        <w:t xml:space="preserve">Учащимся запрещается проносить в аудиторию </w:t>
      </w:r>
      <w:r w:rsidRPr="00774F6B">
        <w:rPr>
          <w:b/>
          <w:sz w:val="28"/>
          <w:szCs w:val="28"/>
          <w:u w:val="single"/>
          <w:lang w:bidi="ru-RU"/>
        </w:rPr>
        <w:t>бумагу, справочные материалы (справочники, учебники, кодексы, НПА и т.п.)</w:t>
      </w:r>
      <w:r w:rsidR="00774F6B" w:rsidRPr="00774F6B">
        <w:rPr>
          <w:b/>
          <w:sz w:val="28"/>
          <w:szCs w:val="28"/>
          <w:u w:val="single"/>
          <w:lang w:bidi="ru-RU"/>
        </w:rPr>
        <w:t>.</w:t>
      </w:r>
      <w:r w:rsidR="00774F6B">
        <w:rPr>
          <w:sz w:val="28"/>
          <w:szCs w:val="28"/>
          <w:u w:val="single"/>
          <w:lang w:bidi="ru-RU"/>
        </w:rPr>
        <w:t xml:space="preserve"> </w:t>
      </w:r>
      <w:r>
        <w:rPr>
          <w:sz w:val="28"/>
          <w:szCs w:val="28"/>
          <w:lang w:bidi="ru-RU"/>
        </w:rPr>
        <w:t xml:space="preserve">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w:t>
      </w:r>
      <w:r>
        <w:rPr>
          <w:sz w:val="28"/>
          <w:szCs w:val="28"/>
          <w:lang w:bidi="ru-RU"/>
        </w:rPr>
        <w:lastRenderedPageBreak/>
        <w:t>заданий Олимпиады.</w:t>
      </w:r>
      <w:r>
        <w:rPr>
          <w:sz w:val="28"/>
          <w:szCs w:val="28"/>
        </w:rPr>
        <w:t xml:space="preserve"> Факт обнаружения у учащегося при выполнении им заданий Олимпиады недопустимых материалов или технических средств фиксируется соответствующим актом. Акт об обнаружении у учащегося недопустимых материалов или технических средств составляется и подписывается (с расшифровкой фамилии и инициалов) членом оргкомитета, присутствующим в аудитории, и должен содержать: наименование, время и место его составления, сведения об учащемся, у которого обнаружены недопустимые материалы или технические средства, сведения об обнаруженных у учащегося недопустимых материалах или технических средствах.</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both"/>
        <w:rPr>
          <w:sz w:val="28"/>
          <w:szCs w:val="28"/>
        </w:rPr>
      </w:pPr>
      <w:r>
        <w:rPr>
          <w:b/>
          <w:bCs/>
          <w:sz w:val="28"/>
          <w:szCs w:val="28"/>
          <w:lang w:bidi="ru-RU"/>
        </w:rPr>
        <w:t xml:space="preserve">6. </w:t>
      </w:r>
      <w:r w:rsidR="00B613F3" w:rsidRPr="00B613F3">
        <w:rPr>
          <w:b/>
          <w:bCs/>
          <w:sz w:val="28"/>
          <w:szCs w:val="28"/>
          <w:lang w:eastAsia="en-US"/>
        </w:rPr>
        <w:t>Порядок проведения процедур анализа олимпиадных заданий и их решений, показа работ и апелляции</w:t>
      </w:r>
      <w:r>
        <w:rPr>
          <w:b/>
          <w:bCs/>
          <w:sz w:val="28"/>
          <w:szCs w:val="28"/>
          <w:lang w:bidi="ru-RU"/>
        </w:rPr>
        <w:t>.</w:t>
      </w:r>
      <w:bookmarkStart w:id="1" w:name="bookmark15"/>
    </w:p>
    <w:p w:rsidR="006552C3" w:rsidRDefault="006552C3">
      <w:pPr>
        <w:pStyle w:val="Default"/>
        <w:spacing w:after="160" w:line="276" w:lineRule="auto"/>
        <w:ind w:right="588" w:firstLine="709"/>
        <w:contextualSpacing/>
        <w:jc w:val="both"/>
        <w:rPr>
          <w:b/>
          <w:bCs/>
          <w:sz w:val="28"/>
          <w:szCs w:val="28"/>
          <w:lang w:bidi="ru-RU"/>
        </w:rPr>
      </w:pPr>
    </w:p>
    <w:p w:rsidR="006552C3" w:rsidRDefault="00F3224F">
      <w:pPr>
        <w:pStyle w:val="Default"/>
        <w:spacing w:after="160" w:line="276" w:lineRule="auto"/>
        <w:ind w:right="588" w:firstLine="709"/>
        <w:contextualSpacing/>
        <w:jc w:val="both"/>
        <w:rPr>
          <w:sz w:val="28"/>
          <w:szCs w:val="28"/>
        </w:rPr>
      </w:pPr>
      <w:r>
        <w:rPr>
          <w:bCs/>
          <w:sz w:val="28"/>
          <w:szCs w:val="28"/>
          <w:lang w:bidi="ru-RU"/>
        </w:rPr>
        <w:t>Основная цель процедуры анализа заданий – объяснить участникам Олимпиады идеи решения каждого из предложенных заданий, возможные способы выполнения заданий, а также продемонстрировать их применение на практике. В процессе проведения анализа олимпиадных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6552C3" w:rsidRDefault="00F3224F">
      <w:pPr>
        <w:pStyle w:val="Default"/>
        <w:spacing w:after="160" w:line="276" w:lineRule="auto"/>
        <w:ind w:right="588" w:firstLine="709"/>
        <w:contextualSpacing/>
        <w:jc w:val="both"/>
        <w:rPr>
          <w:sz w:val="28"/>
          <w:szCs w:val="28"/>
        </w:rPr>
      </w:pPr>
      <w:r>
        <w:rPr>
          <w:bCs/>
          <w:sz w:val="28"/>
          <w:szCs w:val="28"/>
          <w:lang w:bidi="ru-RU"/>
        </w:rPr>
        <w:t>Анализ олимпиадных заданий проводится после проверки олимпиадных заданий в отведенное программой проведения муниципального этапа время.</w:t>
      </w:r>
      <w:r>
        <w:rPr>
          <w:sz w:val="28"/>
          <w:szCs w:val="28"/>
        </w:rPr>
        <w:t xml:space="preserve"> </w:t>
      </w:r>
      <w:r>
        <w:rPr>
          <w:bCs/>
          <w:sz w:val="28"/>
          <w:szCs w:val="28"/>
          <w:lang w:bidi="ru-RU"/>
        </w:rPr>
        <w:t>При анализе олимпиадных заданий могут присутствовать все участники Олимпиады, а также сопровождающие их лица. В ходе анализа олимпиадных заданий объясняются критерии оценивания заданий, представляются наиболее удачные варианты выполнения заданий Олимпиады, анализируются типичные ошибки, допущенные участниками Олимпиады.</w:t>
      </w:r>
    </w:p>
    <w:p w:rsidR="00774F6B" w:rsidRPr="00774F6B" w:rsidRDefault="00F3224F" w:rsidP="00774F6B">
      <w:pPr>
        <w:pStyle w:val="Default"/>
        <w:spacing w:line="276" w:lineRule="auto"/>
        <w:ind w:right="588" w:firstLine="709"/>
        <w:contextualSpacing/>
        <w:jc w:val="both"/>
        <w:rPr>
          <w:bCs/>
          <w:sz w:val="28"/>
          <w:szCs w:val="28"/>
          <w:lang w:bidi="ru-RU"/>
        </w:rPr>
      </w:pPr>
      <w:r>
        <w:rPr>
          <w:bCs/>
          <w:sz w:val="28"/>
          <w:szCs w:val="28"/>
          <w:lang w:bidi="ru-RU"/>
        </w:rPr>
        <w:t>Непосредственно после проведения анализа олимпиадных заданий жюри осуществляет очно по запросу участника Олимпиады показ его письменной работы. При показе работы вправе присутствовать только участники Олимпиады и члены жюри. При показе работы участники Олимпиады не вправе иметь при себе или использовать любые письменные принадлежности</w:t>
      </w:r>
      <w:r w:rsidR="00774F6B">
        <w:rPr>
          <w:bCs/>
          <w:sz w:val="28"/>
          <w:szCs w:val="28"/>
          <w:lang w:bidi="ru-RU"/>
        </w:rPr>
        <w:t>, а также средства связи</w:t>
      </w:r>
      <w:r>
        <w:rPr>
          <w:bCs/>
          <w:sz w:val="28"/>
          <w:szCs w:val="28"/>
          <w:lang w:bidi="ru-RU"/>
        </w:rPr>
        <w:t xml:space="preserve">. </w:t>
      </w:r>
      <w:r w:rsidR="00774F6B" w:rsidRPr="00774F6B">
        <w:rPr>
          <w:bCs/>
          <w:sz w:val="28"/>
          <w:szCs w:val="28"/>
          <w:lang w:bidi="ru-RU"/>
        </w:rPr>
        <w:t xml:space="preserve">Во время показа запрещено выносить работы участников, выполнять фото- и </w:t>
      </w:r>
      <w:proofErr w:type="spellStart"/>
      <w:r w:rsidR="00774F6B" w:rsidRPr="00774F6B">
        <w:rPr>
          <w:bCs/>
          <w:sz w:val="28"/>
          <w:szCs w:val="28"/>
          <w:lang w:bidi="ru-RU"/>
        </w:rPr>
        <w:t>видеофиксацию</w:t>
      </w:r>
      <w:proofErr w:type="spellEnd"/>
      <w:r w:rsidR="00774F6B" w:rsidRPr="00774F6B">
        <w:rPr>
          <w:bCs/>
          <w:sz w:val="28"/>
          <w:szCs w:val="28"/>
          <w:lang w:bidi="ru-RU"/>
        </w:rPr>
        <w:t xml:space="preserve"> работы, делать в ней какие-либо пометки. </w:t>
      </w:r>
      <w:r w:rsidR="00774F6B">
        <w:rPr>
          <w:bCs/>
          <w:sz w:val="28"/>
          <w:szCs w:val="28"/>
          <w:lang w:bidi="ru-RU"/>
        </w:rPr>
        <w:t>Лица, сопровождающие участника, не вправе присутствовать на показе работ.</w:t>
      </w:r>
    </w:p>
    <w:p w:rsidR="006552C3" w:rsidRDefault="00774F6B" w:rsidP="00774F6B">
      <w:pPr>
        <w:pStyle w:val="Default"/>
        <w:spacing w:after="160" w:line="276" w:lineRule="auto"/>
        <w:ind w:right="588" w:firstLine="709"/>
        <w:contextualSpacing/>
        <w:jc w:val="both"/>
        <w:rPr>
          <w:sz w:val="28"/>
          <w:szCs w:val="28"/>
        </w:rPr>
      </w:pPr>
      <w:r w:rsidRPr="00774F6B">
        <w:rPr>
          <w:bCs/>
          <w:sz w:val="28"/>
          <w:szCs w:val="28"/>
          <w:lang w:bidi="ru-RU"/>
        </w:rPr>
        <w:lastRenderedPageBreak/>
        <w:t>Во время показа выполненных олимпиадных работ жюри не вправе изменять баллы, выставленные при проверке олимпиадных заданий.</w:t>
      </w:r>
    </w:p>
    <w:p w:rsidR="00774F6B" w:rsidRDefault="00774F6B">
      <w:pPr>
        <w:pStyle w:val="Default"/>
        <w:spacing w:after="160" w:line="276" w:lineRule="auto"/>
        <w:ind w:right="588" w:firstLine="709"/>
        <w:contextualSpacing/>
        <w:jc w:val="both"/>
        <w:rPr>
          <w:bCs/>
          <w:sz w:val="28"/>
          <w:szCs w:val="28"/>
          <w:lang w:bidi="ru-RU"/>
        </w:rPr>
      </w:pPr>
      <w:r w:rsidRPr="00774F6B">
        <w:rPr>
          <w:bCs/>
          <w:sz w:val="28"/>
          <w:szCs w:val="28"/>
          <w:lang w:bidi="ru-RU"/>
        </w:rPr>
        <w:t>Участник олимпиады вправе подать апелляцию.</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Апелляция проводится в случаях несогласия участника Олимпиады с результатами оценивания его олимпиадной работы. Апелляция подается лично участником олимпиады в оргкомитет на имя председателя апелляционной комиссии в письменной форме.</w:t>
      </w:r>
    </w:p>
    <w:p w:rsidR="00774F6B" w:rsidRPr="00774F6B" w:rsidRDefault="00774F6B" w:rsidP="00774F6B">
      <w:pPr>
        <w:pStyle w:val="Default"/>
        <w:spacing w:line="276" w:lineRule="auto"/>
        <w:ind w:right="588" w:firstLine="709"/>
        <w:contextualSpacing/>
        <w:jc w:val="both"/>
        <w:rPr>
          <w:bCs/>
          <w:sz w:val="28"/>
          <w:szCs w:val="28"/>
          <w:lang w:bidi="ru-RU"/>
        </w:rPr>
      </w:pPr>
      <w:r w:rsidRPr="00774F6B">
        <w:rPr>
          <w:bCs/>
          <w:sz w:val="28"/>
          <w:szCs w:val="28"/>
          <w:lang w:bidi="ru-RU"/>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774F6B">
        <w:rPr>
          <w:bCs/>
          <w:sz w:val="28"/>
          <w:szCs w:val="28"/>
          <w:lang w:bidi="ru-RU"/>
        </w:rPr>
        <w:t>Рособрнадзора</w:t>
      </w:r>
      <w:proofErr w:type="spellEnd"/>
      <w:r w:rsidRPr="00774F6B">
        <w:rPr>
          <w:bCs/>
          <w:sz w:val="28"/>
          <w:szCs w:val="28"/>
          <w:lang w:bidi="ru-RU"/>
        </w:rPr>
        <w:t>, ОИВ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w:t>
      </w:r>
    </w:p>
    <w:p w:rsidR="00774F6B" w:rsidRDefault="00774F6B" w:rsidP="00774F6B">
      <w:pPr>
        <w:pStyle w:val="Default"/>
        <w:spacing w:after="160" w:line="276" w:lineRule="auto"/>
        <w:ind w:right="588" w:firstLine="709"/>
        <w:contextualSpacing/>
        <w:jc w:val="both"/>
        <w:rPr>
          <w:bCs/>
          <w:sz w:val="28"/>
          <w:szCs w:val="28"/>
          <w:lang w:bidi="ru-RU"/>
        </w:rPr>
      </w:pPr>
      <w:r w:rsidRPr="00774F6B">
        <w:rPr>
          <w:bCs/>
          <w:sz w:val="28"/>
          <w:szCs w:val="28"/>
          <w:lang w:bidi="ru-RU"/>
        </w:rPr>
        <w:t>Рассмотрение апелляции проводится в присутствии участника олимпиады, если в он в своем заявлении не просит рассмотреть е</w:t>
      </w:r>
      <w:r>
        <w:rPr>
          <w:bCs/>
          <w:sz w:val="28"/>
          <w:szCs w:val="28"/>
          <w:lang w:bidi="ru-RU"/>
        </w:rPr>
        <w:t>е</w:t>
      </w:r>
      <w:r w:rsidRPr="00774F6B">
        <w:rPr>
          <w:bCs/>
          <w:sz w:val="28"/>
          <w:szCs w:val="28"/>
          <w:lang w:bidi="ru-RU"/>
        </w:rPr>
        <w:t xml:space="preserve"> без его участия.</w:t>
      </w:r>
    </w:p>
    <w:p w:rsidR="006552C3" w:rsidRDefault="00F3224F">
      <w:pPr>
        <w:pStyle w:val="Default"/>
        <w:spacing w:after="160" w:line="276" w:lineRule="auto"/>
        <w:ind w:right="588" w:firstLine="709"/>
        <w:contextualSpacing/>
        <w:jc w:val="both"/>
        <w:rPr>
          <w:sz w:val="28"/>
          <w:szCs w:val="28"/>
        </w:rPr>
      </w:pPr>
      <w:r>
        <w:rPr>
          <w:bCs/>
          <w:sz w:val="28"/>
          <w:szCs w:val="28"/>
          <w:lang w:bidi="ru-RU"/>
        </w:rPr>
        <w:t>Апелляции участников Олимпиады рассматрива</w:t>
      </w:r>
      <w:r w:rsidR="00774F6B">
        <w:rPr>
          <w:bCs/>
          <w:sz w:val="28"/>
          <w:szCs w:val="28"/>
          <w:lang w:bidi="ru-RU"/>
        </w:rPr>
        <w:t xml:space="preserve">ется апелляционной комиссией, не менее 3-х человек. </w:t>
      </w:r>
      <w:r w:rsidR="00774F6B" w:rsidRPr="00774F6B">
        <w:rPr>
          <w:bCs/>
          <w:sz w:val="28"/>
          <w:szCs w:val="28"/>
          <w:lang w:bidi="ru-RU"/>
        </w:rPr>
        <w:t>Общее руководство работой апелляционной комиссии осуществляется е</w:t>
      </w:r>
      <w:r w:rsidR="00774F6B">
        <w:rPr>
          <w:bCs/>
          <w:sz w:val="28"/>
          <w:szCs w:val="28"/>
          <w:lang w:bidi="ru-RU"/>
        </w:rPr>
        <w:t>е</w:t>
      </w:r>
      <w:r w:rsidR="00774F6B" w:rsidRPr="00774F6B">
        <w:rPr>
          <w:bCs/>
          <w:sz w:val="28"/>
          <w:szCs w:val="28"/>
          <w:lang w:bidi="ru-RU"/>
        </w:rPr>
        <w:t xml:space="preserve"> председателем.</w:t>
      </w:r>
      <w:r w:rsidR="00774F6B">
        <w:rPr>
          <w:bCs/>
          <w:sz w:val="28"/>
          <w:szCs w:val="28"/>
          <w:lang w:bidi="ru-RU"/>
        </w:rPr>
        <w:t xml:space="preserve"> </w:t>
      </w:r>
      <w:r>
        <w:rPr>
          <w:bCs/>
          <w:sz w:val="28"/>
          <w:szCs w:val="28"/>
          <w:lang w:bidi="ru-RU"/>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оценивания, разработанными региональной предметно-методической комиссией по праву.</w:t>
      </w:r>
    </w:p>
    <w:p w:rsidR="006552C3" w:rsidRDefault="00F3224F">
      <w:pPr>
        <w:pStyle w:val="Default"/>
        <w:spacing w:after="160" w:line="276" w:lineRule="auto"/>
        <w:ind w:right="588" w:firstLine="709"/>
        <w:contextualSpacing/>
        <w:jc w:val="both"/>
        <w:rPr>
          <w:sz w:val="28"/>
          <w:szCs w:val="28"/>
        </w:rPr>
      </w:pPr>
      <w:r>
        <w:rPr>
          <w:bCs/>
          <w:sz w:val="28"/>
          <w:szCs w:val="28"/>
          <w:lang w:bidi="ru-RU"/>
        </w:rPr>
        <w:t>Апелляция участника Олимпиады рассматривается не позднее чем через 3 (три) астрономических часа с момента подачи соответствующего заявления. Для проведения апелляции участник Олимпиады подает письменное заявление. Заявление на апелляцию принимается в течение 1 (одного) астрономического часа после окончания показа работ на имя председателя жюри.</w:t>
      </w:r>
    </w:p>
    <w:p w:rsidR="00F3168D" w:rsidRDefault="00F3224F">
      <w:pPr>
        <w:pStyle w:val="Default"/>
        <w:spacing w:after="160" w:line="276" w:lineRule="auto"/>
        <w:ind w:right="588" w:firstLine="709"/>
        <w:contextualSpacing/>
        <w:jc w:val="both"/>
        <w:rPr>
          <w:bCs/>
          <w:sz w:val="28"/>
          <w:szCs w:val="28"/>
          <w:lang w:bidi="ru-RU"/>
        </w:rPr>
      </w:pPr>
      <w:r>
        <w:rPr>
          <w:bCs/>
          <w:sz w:val="28"/>
          <w:szCs w:val="28"/>
          <w:lang w:bidi="ru-RU"/>
        </w:rPr>
        <w:t xml:space="preserve">При рассмотрении апелляции участник Олимпиады, подавший заявление, </w:t>
      </w:r>
      <w:r w:rsidR="00F3168D">
        <w:rPr>
          <w:bCs/>
          <w:sz w:val="28"/>
          <w:szCs w:val="28"/>
          <w:lang w:bidi="ru-RU"/>
        </w:rPr>
        <w:t xml:space="preserve">должен иметь </w:t>
      </w:r>
      <w:r>
        <w:rPr>
          <w:bCs/>
          <w:sz w:val="28"/>
          <w:szCs w:val="28"/>
          <w:lang w:bidi="ru-RU"/>
        </w:rPr>
        <w:t>при себе документ, удостоверяющий личность</w:t>
      </w:r>
      <w:r w:rsidR="00F3168D">
        <w:rPr>
          <w:bCs/>
          <w:sz w:val="28"/>
          <w:szCs w:val="28"/>
          <w:lang w:bidi="ru-RU"/>
        </w:rPr>
        <w:t>.</w:t>
      </w:r>
      <w:r>
        <w:rPr>
          <w:bCs/>
          <w:sz w:val="28"/>
          <w:szCs w:val="28"/>
          <w:lang w:bidi="ru-RU"/>
        </w:rPr>
        <w:t xml:space="preserve"> </w:t>
      </w:r>
    </w:p>
    <w:p w:rsidR="00F3168D" w:rsidRPr="00F3168D" w:rsidRDefault="00F3168D" w:rsidP="00F3168D">
      <w:pPr>
        <w:pStyle w:val="Default"/>
        <w:spacing w:line="276" w:lineRule="auto"/>
        <w:ind w:right="588" w:firstLine="709"/>
        <w:contextualSpacing/>
        <w:jc w:val="both"/>
        <w:rPr>
          <w:bCs/>
          <w:sz w:val="28"/>
          <w:szCs w:val="28"/>
          <w:lang w:bidi="ru-RU"/>
        </w:rPr>
      </w:pPr>
      <w:r w:rsidRPr="00F3168D">
        <w:rPr>
          <w:bCs/>
          <w:sz w:val="28"/>
          <w:szCs w:val="28"/>
          <w:lang w:bidi="ru-RU"/>
        </w:rPr>
        <w:t>На заседании апелляционной комиссии рассматривается оценивание только тех заданий, которые указаны в заявлении участника.</w:t>
      </w:r>
    </w:p>
    <w:p w:rsidR="00F3168D" w:rsidRPr="00F3168D" w:rsidRDefault="00F3168D" w:rsidP="00F3168D">
      <w:pPr>
        <w:pStyle w:val="Default"/>
        <w:spacing w:line="276" w:lineRule="auto"/>
        <w:ind w:right="588" w:firstLine="709"/>
        <w:contextualSpacing/>
        <w:jc w:val="both"/>
        <w:rPr>
          <w:bCs/>
          <w:sz w:val="28"/>
          <w:szCs w:val="28"/>
          <w:lang w:bidi="ru-RU"/>
        </w:rPr>
      </w:pPr>
      <w:r w:rsidRPr="00F3168D">
        <w:rPr>
          <w:bCs/>
          <w:sz w:val="28"/>
          <w:szCs w:val="28"/>
          <w:lang w:bidi="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F3168D" w:rsidRDefault="00F3168D" w:rsidP="00F3168D">
      <w:pPr>
        <w:pStyle w:val="Default"/>
        <w:spacing w:line="276" w:lineRule="auto"/>
        <w:ind w:right="588" w:firstLine="709"/>
        <w:contextualSpacing/>
        <w:jc w:val="both"/>
        <w:rPr>
          <w:bCs/>
          <w:sz w:val="28"/>
          <w:szCs w:val="28"/>
          <w:lang w:bidi="ru-RU"/>
        </w:rPr>
      </w:pPr>
      <w:r w:rsidRPr="00F3168D">
        <w:rPr>
          <w:bCs/>
          <w:sz w:val="28"/>
          <w:szCs w:val="28"/>
          <w:lang w:bidi="ru-RU"/>
        </w:rPr>
        <w:lastRenderedPageBreak/>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rsidR="00F3168D" w:rsidRPr="00F3168D" w:rsidRDefault="00F3168D" w:rsidP="00F3168D">
      <w:pPr>
        <w:pStyle w:val="Default"/>
        <w:spacing w:line="276" w:lineRule="auto"/>
        <w:ind w:right="588" w:firstLine="709"/>
        <w:contextualSpacing/>
        <w:jc w:val="both"/>
        <w:rPr>
          <w:bCs/>
          <w:sz w:val="28"/>
          <w:szCs w:val="28"/>
          <w:lang w:bidi="ru-RU"/>
        </w:rPr>
      </w:pPr>
      <w:r w:rsidRPr="00F3168D">
        <w:rPr>
          <w:bCs/>
          <w:sz w:val="28"/>
          <w:szCs w:val="28"/>
          <w:lang w:bidi="ru-RU"/>
        </w:rPr>
        <w:t>Решения апелляционной комиссии принимаются простым большинством голосов.</w:t>
      </w:r>
    </w:p>
    <w:p w:rsidR="00F3168D" w:rsidRDefault="00F3168D" w:rsidP="00F3168D">
      <w:pPr>
        <w:pStyle w:val="Default"/>
        <w:spacing w:after="160" w:line="276" w:lineRule="auto"/>
        <w:ind w:right="588" w:firstLine="709"/>
        <w:contextualSpacing/>
        <w:jc w:val="both"/>
        <w:rPr>
          <w:bCs/>
          <w:sz w:val="28"/>
          <w:szCs w:val="28"/>
          <w:lang w:bidi="ru-RU"/>
        </w:rPr>
      </w:pPr>
      <w:r w:rsidRPr="00F3168D">
        <w:rPr>
          <w:bCs/>
          <w:sz w:val="28"/>
          <w:szCs w:val="28"/>
          <w:lang w:bidi="ru-RU"/>
        </w:rPr>
        <w:t>В случае равенства голосов председатель комиссии имеет право решающего голоса.</w:t>
      </w:r>
    </w:p>
    <w:p w:rsidR="006552C3" w:rsidRDefault="00F3224F">
      <w:pPr>
        <w:pStyle w:val="Default"/>
        <w:spacing w:after="160" w:line="276" w:lineRule="auto"/>
        <w:ind w:right="588" w:firstLine="709"/>
        <w:contextualSpacing/>
        <w:jc w:val="both"/>
        <w:rPr>
          <w:sz w:val="28"/>
          <w:szCs w:val="28"/>
        </w:rPr>
      </w:pPr>
      <w:r>
        <w:rPr>
          <w:bCs/>
          <w:sz w:val="28"/>
          <w:szCs w:val="28"/>
          <w:lang w:bidi="ru-RU"/>
        </w:rPr>
        <w:t>По результатам рассмотрения апелляции выносится одно из следующих решений:</w:t>
      </w:r>
    </w:p>
    <w:p w:rsidR="006552C3" w:rsidRDefault="00F3224F">
      <w:pPr>
        <w:pStyle w:val="Default"/>
        <w:spacing w:after="160" w:line="276" w:lineRule="auto"/>
        <w:ind w:right="588" w:firstLine="709"/>
        <w:contextualSpacing/>
        <w:jc w:val="both"/>
        <w:rPr>
          <w:sz w:val="28"/>
          <w:szCs w:val="28"/>
        </w:rPr>
      </w:pPr>
      <w:r>
        <w:rPr>
          <w:bCs/>
          <w:sz w:val="28"/>
          <w:szCs w:val="28"/>
          <w:lang w:bidi="ru-RU"/>
        </w:rPr>
        <w:t>- отклонить апелляцию, сохранив количество баллов;</w:t>
      </w:r>
    </w:p>
    <w:p w:rsidR="006552C3" w:rsidRDefault="00F3224F">
      <w:pPr>
        <w:pStyle w:val="Default"/>
        <w:spacing w:after="160" w:line="276" w:lineRule="auto"/>
        <w:ind w:right="588" w:firstLine="709"/>
        <w:contextualSpacing/>
        <w:jc w:val="both"/>
        <w:rPr>
          <w:sz w:val="28"/>
          <w:szCs w:val="28"/>
        </w:rPr>
      </w:pPr>
      <w:r>
        <w:rPr>
          <w:bCs/>
          <w:sz w:val="28"/>
          <w:szCs w:val="28"/>
          <w:lang w:bidi="ru-RU"/>
        </w:rPr>
        <w:t>- удовлетворить апелляцию с понижением количества баллов;</w:t>
      </w:r>
    </w:p>
    <w:p w:rsidR="006552C3" w:rsidRDefault="00F3224F">
      <w:pPr>
        <w:pStyle w:val="Default"/>
        <w:spacing w:after="160" w:line="276" w:lineRule="auto"/>
        <w:ind w:right="588" w:firstLine="709"/>
        <w:contextualSpacing/>
        <w:jc w:val="both"/>
        <w:rPr>
          <w:sz w:val="28"/>
          <w:szCs w:val="28"/>
        </w:rPr>
      </w:pPr>
      <w:r>
        <w:rPr>
          <w:bCs/>
          <w:sz w:val="28"/>
          <w:szCs w:val="28"/>
          <w:lang w:bidi="ru-RU"/>
        </w:rPr>
        <w:t>- удовлетворить апелляцию с повышением количества баллов</w:t>
      </w:r>
      <w:r w:rsidR="00F3168D">
        <w:rPr>
          <w:bCs/>
          <w:sz w:val="28"/>
          <w:szCs w:val="28"/>
          <w:lang w:bidi="ru-RU"/>
        </w:rPr>
        <w:t>.</w:t>
      </w:r>
      <w:r>
        <w:rPr>
          <w:bCs/>
          <w:sz w:val="28"/>
          <w:szCs w:val="28"/>
          <w:lang w:bidi="ru-RU"/>
        </w:rPr>
        <w:t xml:space="preserve"> </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 xml:space="preserve">Критерии и методика оценивания заданий Олимпиады не могут быть предметом апелляции и пересмотру не подлежат. Если апелляция участника Олимпиады сводится исключительно к несогласию с правильностью критериев и методикой оценивания заданий Олимпиады, такая жалоба является неприемлемой. </w:t>
      </w:r>
    </w:p>
    <w:p w:rsidR="00F3168D" w:rsidRDefault="00F3224F" w:rsidP="00F3168D">
      <w:pPr>
        <w:pStyle w:val="Default"/>
        <w:spacing w:after="160" w:line="276" w:lineRule="auto"/>
        <w:ind w:right="588" w:firstLine="709"/>
        <w:contextualSpacing/>
        <w:jc w:val="both"/>
        <w:rPr>
          <w:bCs/>
          <w:sz w:val="28"/>
          <w:szCs w:val="28"/>
          <w:lang w:bidi="ru-RU"/>
        </w:rPr>
      </w:pPr>
      <w:r>
        <w:rPr>
          <w:bCs/>
          <w:sz w:val="28"/>
          <w:szCs w:val="28"/>
          <w:lang w:bidi="ru-RU"/>
        </w:rPr>
        <w:t>Проведение апелляции оформляется протоколами, которые подписываются членами жюри Олимпиады</w:t>
      </w:r>
      <w:r w:rsidR="00F3168D">
        <w:rPr>
          <w:bCs/>
          <w:sz w:val="28"/>
          <w:szCs w:val="28"/>
          <w:lang w:bidi="ru-RU"/>
        </w:rPr>
        <w:t xml:space="preserve"> и </w:t>
      </w:r>
      <w:r w:rsidR="00F3168D" w:rsidRPr="00F3168D">
        <w:rPr>
          <w:bCs/>
          <w:sz w:val="28"/>
          <w:szCs w:val="28"/>
          <w:lang w:bidi="ru-RU"/>
        </w:rPr>
        <w:t>передаются председателем апелляционной комиссии в оргкомитет</w:t>
      </w:r>
      <w:r w:rsidR="00F3168D">
        <w:rPr>
          <w:bCs/>
          <w:sz w:val="28"/>
          <w:szCs w:val="28"/>
          <w:lang w:bidi="ru-RU"/>
        </w:rPr>
        <w:t xml:space="preserve"> Олимпиады</w:t>
      </w:r>
      <w:r w:rsidR="00F3168D" w:rsidRPr="00F3168D">
        <w:rPr>
          <w:bCs/>
          <w:sz w:val="28"/>
          <w:szCs w:val="28"/>
          <w:lang w:bidi="ru-RU"/>
        </w:rPr>
        <w:t>.</w:t>
      </w:r>
      <w:r>
        <w:rPr>
          <w:bCs/>
          <w:sz w:val="28"/>
          <w:szCs w:val="28"/>
          <w:lang w:bidi="ru-RU"/>
        </w:rPr>
        <w:t xml:space="preserve"> </w:t>
      </w:r>
    </w:p>
    <w:p w:rsidR="006552C3" w:rsidRDefault="00F3224F" w:rsidP="00F3168D">
      <w:pPr>
        <w:pStyle w:val="Default"/>
        <w:spacing w:after="160" w:line="276" w:lineRule="auto"/>
        <w:ind w:right="588" w:firstLine="709"/>
        <w:contextualSpacing/>
        <w:jc w:val="both"/>
        <w:rPr>
          <w:bCs/>
          <w:sz w:val="28"/>
          <w:szCs w:val="28"/>
          <w:lang w:bidi="ru-RU"/>
        </w:rPr>
      </w:pPr>
      <w:r>
        <w:rPr>
          <w:bCs/>
          <w:sz w:val="28"/>
          <w:szCs w:val="28"/>
          <w:lang w:bidi="ru-RU"/>
        </w:rPr>
        <w:t>Р</w:t>
      </w:r>
      <w:r>
        <w:rPr>
          <w:sz w:val="28"/>
          <w:szCs w:val="28"/>
        </w:rPr>
        <w:t xml:space="preserve">ешение апелляционной комиссии является окончательным. </w:t>
      </w:r>
    </w:p>
    <w:p w:rsidR="006552C3" w:rsidRDefault="006552C3">
      <w:pPr>
        <w:pStyle w:val="Default"/>
        <w:spacing w:after="160" w:line="276" w:lineRule="auto"/>
        <w:ind w:right="588" w:firstLine="709"/>
        <w:contextualSpacing/>
        <w:jc w:val="both"/>
        <w:rPr>
          <w:b/>
          <w:bCs/>
          <w:color w:val="C9211E"/>
          <w:sz w:val="28"/>
          <w:szCs w:val="28"/>
          <w:lang w:bidi="ru-RU"/>
        </w:rPr>
      </w:pPr>
    </w:p>
    <w:p w:rsidR="006552C3" w:rsidRDefault="00F3224F">
      <w:pPr>
        <w:pStyle w:val="Default"/>
        <w:spacing w:after="160" w:line="276" w:lineRule="auto"/>
        <w:ind w:right="588" w:firstLine="709"/>
        <w:contextualSpacing/>
        <w:jc w:val="both"/>
        <w:rPr>
          <w:sz w:val="28"/>
          <w:szCs w:val="28"/>
        </w:rPr>
      </w:pPr>
      <w:r>
        <w:rPr>
          <w:b/>
          <w:bCs/>
          <w:sz w:val="28"/>
          <w:szCs w:val="28"/>
          <w:lang w:bidi="ru-RU"/>
        </w:rPr>
        <w:t xml:space="preserve">7. </w:t>
      </w:r>
      <w:r w:rsidR="00B613F3" w:rsidRPr="00B613F3">
        <w:rPr>
          <w:b/>
          <w:bCs/>
          <w:sz w:val="28"/>
          <w:szCs w:val="28"/>
          <w:lang w:bidi="ru-RU"/>
        </w:rPr>
        <w:t xml:space="preserve">Порядок подведения итогов </w:t>
      </w:r>
      <w:r w:rsidR="00B613F3">
        <w:rPr>
          <w:b/>
          <w:bCs/>
          <w:sz w:val="28"/>
          <w:szCs w:val="28"/>
          <w:lang w:bidi="ru-RU"/>
        </w:rPr>
        <w:t>О</w:t>
      </w:r>
      <w:r w:rsidR="00B613F3" w:rsidRPr="00B613F3">
        <w:rPr>
          <w:b/>
          <w:bCs/>
          <w:sz w:val="28"/>
          <w:szCs w:val="28"/>
          <w:lang w:bidi="ru-RU"/>
        </w:rPr>
        <w:t xml:space="preserve">лимпиады </w:t>
      </w:r>
      <w:r>
        <w:rPr>
          <w:b/>
          <w:bCs/>
          <w:sz w:val="28"/>
          <w:szCs w:val="28"/>
          <w:lang w:bidi="ru-RU"/>
        </w:rPr>
        <w:t>муниципального этапа Всероссийской олимпиады</w:t>
      </w:r>
      <w:bookmarkStart w:id="2" w:name="bookmark16"/>
      <w:bookmarkEnd w:id="1"/>
      <w:r>
        <w:rPr>
          <w:b/>
          <w:bCs/>
          <w:sz w:val="28"/>
          <w:szCs w:val="28"/>
          <w:lang w:bidi="ru-RU"/>
        </w:rPr>
        <w:t xml:space="preserve"> школьников по </w:t>
      </w:r>
      <w:r w:rsidR="00B613F3">
        <w:rPr>
          <w:b/>
          <w:bCs/>
          <w:sz w:val="28"/>
          <w:szCs w:val="28"/>
          <w:lang w:bidi="ru-RU"/>
        </w:rPr>
        <w:t>П</w:t>
      </w:r>
      <w:r>
        <w:rPr>
          <w:b/>
          <w:bCs/>
          <w:sz w:val="28"/>
          <w:szCs w:val="28"/>
          <w:lang w:bidi="ru-RU"/>
        </w:rPr>
        <w:t>раву.</w:t>
      </w:r>
      <w:bookmarkEnd w:id="2"/>
    </w:p>
    <w:p w:rsidR="006552C3" w:rsidRDefault="006552C3">
      <w:pPr>
        <w:pStyle w:val="Default"/>
        <w:spacing w:after="160" w:line="276" w:lineRule="auto"/>
        <w:ind w:right="588" w:firstLine="709"/>
        <w:contextualSpacing/>
        <w:jc w:val="both"/>
        <w:rPr>
          <w:b/>
          <w:bCs/>
          <w:sz w:val="28"/>
          <w:szCs w:val="28"/>
          <w:lang w:bidi="ru-RU"/>
        </w:rPr>
      </w:pPr>
    </w:p>
    <w:p w:rsidR="006552C3" w:rsidRDefault="00F3224F">
      <w:pPr>
        <w:pStyle w:val="Default"/>
        <w:spacing w:after="160" w:line="276" w:lineRule="auto"/>
        <w:ind w:right="588" w:firstLine="709"/>
        <w:contextualSpacing/>
        <w:jc w:val="both"/>
        <w:rPr>
          <w:sz w:val="28"/>
          <w:szCs w:val="28"/>
        </w:rPr>
      </w:pPr>
      <w:r>
        <w:rPr>
          <w:bCs/>
          <w:sz w:val="28"/>
          <w:szCs w:val="28"/>
          <w:lang w:bidi="ru-RU"/>
        </w:rPr>
        <w:t>Победители и призеры муниципального этапа Олимпиады определяются по результатам муниципального этапа Олимпиады.</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В случае выявления организатором олимпиады при пересмотре индивидуальных результатов технических ошибок в протоколах жюри, допущенных при подсч</w:t>
      </w:r>
      <w:r w:rsidR="00021174">
        <w:rPr>
          <w:bCs/>
          <w:sz w:val="28"/>
          <w:szCs w:val="28"/>
          <w:lang w:bidi="ru-RU"/>
        </w:rPr>
        <w:t>е</w:t>
      </w:r>
      <w:r>
        <w:rPr>
          <w:bCs/>
          <w:sz w:val="28"/>
          <w:szCs w:val="28"/>
          <w:lang w:bidi="ru-RU"/>
        </w:rPr>
        <w:t xml:space="preserve">те баллов за выполнение заданий, в итоговые результаты соответствующего этапа </w:t>
      </w:r>
      <w:r w:rsidR="00021174">
        <w:rPr>
          <w:bCs/>
          <w:sz w:val="28"/>
          <w:szCs w:val="28"/>
          <w:lang w:bidi="ru-RU"/>
        </w:rPr>
        <w:t>О</w:t>
      </w:r>
      <w:r>
        <w:rPr>
          <w:bCs/>
          <w:sz w:val="28"/>
          <w:szCs w:val="28"/>
          <w:lang w:bidi="ru-RU"/>
        </w:rPr>
        <w:t>лимпиады должны быть внесены соответствующие изменения.</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Окончательные итоги Олимпиады утверждаются жюри с уч</w:t>
      </w:r>
      <w:r w:rsidR="00021174">
        <w:rPr>
          <w:bCs/>
          <w:sz w:val="28"/>
          <w:szCs w:val="28"/>
          <w:lang w:bidi="ru-RU"/>
        </w:rPr>
        <w:t>е</w:t>
      </w:r>
      <w:r>
        <w:rPr>
          <w:bCs/>
          <w:sz w:val="28"/>
          <w:szCs w:val="28"/>
          <w:lang w:bidi="ru-RU"/>
        </w:rPr>
        <w:t>том проведения апелляции.</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 xml:space="preserve">Итоговые результаты муниципального этапа утверждаются в срок до 14 календарных дней с момента окончания проведения олимпиады. </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Итоговые результаты олимпиады публикуются на официальном сайте в сети Интернет.</w:t>
      </w:r>
    </w:p>
    <w:p w:rsidR="006552C3" w:rsidRDefault="006552C3">
      <w:pPr>
        <w:pStyle w:val="Default"/>
        <w:spacing w:after="160" w:line="276" w:lineRule="auto"/>
        <w:ind w:right="588" w:firstLine="709"/>
        <w:contextualSpacing/>
        <w:jc w:val="both"/>
        <w:rPr>
          <w:bCs/>
          <w:sz w:val="28"/>
          <w:szCs w:val="28"/>
          <w:lang w:bidi="ru-RU"/>
        </w:rPr>
      </w:pPr>
    </w:p>
    <w:p w:rsidR="006552C3" w:rsidRDefault="00F3224F">
      <w:pPr>
        <w:pStyle w:val="Default"/>
        <w:spacing w:after="160" w:line="276" w:lineRule="auto"/>
        <w:ind w:right="588" w:firstLine="709"/>
        <w:contextualSpacing/>
        <w:rPr>
          <w:sz w:val="28"/>
          <w:szCs w:val="28"/>
        </w:rPr>
      </w:pPr>
      <w:r>
        <w:rPr>
          <w:b/>
          <w:bCs/>
          <w:sz w:val="28"/>
          <w:szCs w:val="28"/>
          <w:lang w:bidi="ru-RU"/>
        </w:rPr>
        <w:t>8.</w:t>
      </w:r>
      <w:r>
        <w:rPr>
          <w:bCs/>
          <w:sz w:val="28"/>
          <w:szCs w:val="28"/>
          <w:lang w:bidi="ru-RU"/>
        </w:rPr>
        <w:t xml:space="preserve"> </w:t>
      </w:r>
      <w:r w:rsidR="00B613F3" w:rsidRPr="00B613F3">
        <w:rPr>
          <w:b/>
          <w:bCs/>
          <w:sz w:val="28"/>
          <w:szCs w:val="28"/>
        </w:rPr>
        <w:t xml:space="preserve">Рекомендуемая литература и </w:t>
      </w:r>
      <w:proofErr w:type="spellStart"/>
      <w:r w:rsidR="00B613F3" w:rsidRPr="00B613F3">
        <w:rPr>
          <w:b/>
          <w:bCs/>
          <w:sz w:val="28"/>
          <w:szCs w:val="28"/>
        </w:rPr>
        <w:t>интернет-ресурсы</w:t>
      </w:r>
      <w:proofErr w:type="spellEnd"/>
      <w:r w:rsidR="00B613F3">
        <w:rPr>
          <w:b/>
          <w:bCs/>
          <w:sz w:val="28"/>
          <w:szCs w:val="28"/>
        </w:rPr>
        <w:t>.</w:t>
      </w:r>
    </w:p>
    <w:p w:rsidR="006552C3" w:rsidRDefault="006552C3">
      <w:pPr>
        <w:pStyle w:val="Default"/>
        <w:spacing w:after="160" w:line="276" w:lineRule="auto"/>
        <w:ind w:right="588" w:firstLine="709"/>
        <w:contextualSpacing/>
        <w:rPr>
          <w:b/>
          <w:bCs/>
          <w:sz w:val="28"/>
          <w:szCs w:val="28"/>
        </w:rPr>
      </w:pPr>
    </w:p>
    <w:p w:rsidR="006552C3" w:rsidRDefault="00F3224F">
      <w:pPr>
        <w:pStyle w:val="Default"/>
        <w:spacing w:after="160" w:line="276" w:lineRule="auto"/>
        <w:ind w:right="588" w:firstLine="709"/>
        <w:contextualSpacing/>
        <w:jc w:val="center"/>
        <w:rPr>
          <w:b/>
          <w:bCs/>
          <w:sz w:val="28"/>
          <w:szCs w:val="28"/>
          <w:lang w:bidi="ru-RU"/>
        </w:rPr>
      </w:pPr>
      <w:r>
        <w:rPr>
          <w:b/>
          <w:bCs/>
          <w:sz w:val="28"/>
          <w:szCs w:val="28"/>
          <w:lang w:bidi="ru-RU"/>
        </w:rPr>
        <w:t xml:space="preserve">Основные источники: </w:t>
      </w:r>
    </w:p>
    <w:p w:rsidR="006552C3" w:rsidRDefault="006552C3">
      <w:pPr>
        <w:pStyle w:val="Default"/>
        <w:spacing w:after="160" w:line="276" w:lineRule="auto"/>
        <w:ind w:right="588" w:firstLine="709"/>
        <w:contextualSpacing/>
        <w:jc w:val="center"/>
        <w:rPr>
          <w:b/>
          <w:bCs/>
          <w:sz w:val="28"/>
          <w:szCs w:val="28"/>
          <w:lang w:bidi="ru-RU"/>
        </w:rPr>
      </w:pPr>
    </w:p>
    <w:p w:rsidR="006552C3" w:rsidRDefault="00F3224F">
      <w:pPr>
        <w:pStyle w:val="Default"/>
        <w:spacing w:after="160" w:line="276" w:lineRule="auto"/>
        <w:ind w:right="588" w:firstLine="709"/>
        <w:contextualSpacing/>
        <w:jc w:val="both"/>
        <w:rPr>
          <w:sz w:val="28"/>
          <w:szCs w:val="28"/>
        </w:rPr>
      </w:pPr>
      <w:r>
        <w:rPr>
          <w:sz w:val="28"/>
          <w:szCs w:val="28"/>
        </w:rPr>
        <w:t xml:space="preserve">1. Боголюбов Л. Н., Лукашева Е. А., Матвеев А. И. и др.; Право: Учебник / под редакцией </w:t>
      </w:r>
      <w:proofErr w:type="spellStart"/>
      <w:r>
        <w:rPr>
          <w:sz w:val="28"/>
          <w:szCs w:val="28"/>
        </w:rPr>
        <w:t>Лазебниковой</w:t>
      </w:r>
      <w:proofErr w:type="spellEnd"/>
      <w:r>
        <w:rPr>
          <w:sz w:val="28"/>
          <w:szCs w:val="28"/>
        </w:rPr>
        <w:t xml:space="preserve"> А. Ю., Лукашевой Е. А., Матвеева А. И. 10 класс. – М.: АО «Издательство «Просвещение», 2020. </w:t>
      </w:r>
    </w:p>
    <w:p w:rsidR="006552C3" w:rsidRDefault="00F3224F">
      <w:pPr>
        <w:pStyle w:val="Default"/>
        <w:spacing w:after="160" w:line="276" w:lineRule="auto"/>
        <w:ind w:right="588" w:firstLine="709"/>
        <w:contextualSpacing/>
        <w:jc w:val="both"/>
        <w:rPr>
          <w:sz w:val="28"/>
          <w:szCs w:val="28"/>
        </w:rPr>
      </w:pPr>
      <w:r>
        <w:rPr>
          <w:sz w:val="28"/>
          <w:szCs w:val="28"/>
        </w:rPr>
        <w:t xml:space="preserve">2. Боголюбов Л. Н., Лукашева Е. А., Матвеев А. И. и др.; Право: Учебник / под редакцией </w:t>
      </w:r>
      <w:proofErr w:type="spellStart"/>
      <w:r>
        <w:rPr>
          <w:sz w:val="28"/>
          <w:szCs w:val="28"/>
        </w:rPr>
        <w:t>Лазебниковой</w:t>
      </w:r>
      <w:proofErr w:type="spellEnd"/>
      <w:r>
        <w:rPr>
          <w:sz w:val="28"/>
          <w:szCs w:val="28"/>
        </w:rPr>
        <w:t xml:space="preserve"> А. Ю., Лукашевой Е. А., Матвеева А. И. 11 класс. – М.: АО «Издательство «Просвещение», 2020. </w:t>
      </w:r>
    </w:p>
    <w:p w:rsidR="006552C3" w:rsidRDefault="00F3224F">
      <w:pPr>
        <w:pStyle w:val="Default"/>
        <w:spacing w:after="160" w:line="276" w:lineRule="auto"/>
        <w:ind w:right="588" w:firstLine="709"/>
        <w:contextualSpacing/>
        <w:jc w:val="both"/>
        <w:rPr>
          <w:sz w:val="28"/>
          <w:szCs w:val="28"/>
        </w:rPr>
      </w:pPr>
      <w:r>
        <w:rPr>
          <w:sz w:val="28"/>
          <w:szCs w:val="28"/>
        </w:rPr>
        <w:t xml:space="preserve">3. Володина С. И., Полиевктова А. М., Спасская В. В. Обществознание. Основы правовых знаний. 8-9 класс. В 2 ч. – М.: Академкнига / Учебник, 2020. </w:t>
      </w:r>
    </w:p>
    <w:p w:rsidR="006552C3" w:rsidRDefault="00F3224F">
      <w:pPr>
        <w:pStyle w:val="Default"/>
        <w:spacing w:after="160" w:line="276" w:lineRule="auto"/>
        <w:ind w:right="588" w:firstLine="709"/>
        <w:contextualSpacing/>
        <w:jc w:val="both"/>
        <w:rPr>
          <w:sz w:val="28"/>
          <w:szCs w:val="28"/>
        </w:rPr>
      </w:pPr>
      <w:r>
        <w:rPr>
          <w:sz w:val="28"/>
          <w:szCs w:val="28"/>
        </w:rPr>
        <w:t xml:space="preserve">4. Лосев С. А. Право: Учебник. 10-11 </w:t>
      </w:r>
      <w:proofErr w:type="spellStart"/>
      <w:r>
        <w:rPr>
          <w:sz w:val="28"/>
          <w:szCs w:val="28"/>
        </w:rPr>
        <w:t>кл</w:t>
      </w:r>
      <w:proofErr w:type="spellEnd"/>
      <w:r>
        <w:rPr>
          <w:sz w:val="28"/>
          <w:szCs w:val="28"/>
        </w:rPr>
        <w:t xml:space="preserve">. – М.: ООО «Издательство «Интеллект-Центр», 2021. </w:t>
      </w:r>
    </w:p>
    <w:p w:rsidR="006552C3" w:rsidRDefault="00F3224F">
      <w:pPr>
        <w:pStyle w:val="Default"/>
        <w:spacing w:after="160" w:line="276" w:lineRule="auto"/>
        <w:ind w:right="588" w:firstLine="709"/>
        <w:contextualSpacing/>
        <w:jc w:val="both"/>
        <w:rPr>
          <w:sz w:val="28"/>
          <w:szCs w:val="28"/>
        </w:rPr>
      </w:pPr>
      <w:r>
        <w:rPr>
          <w:sz w:val="28"/>
          <w:szCs w:val="28"/>
        </w:rPr>
        <w:t xml:space="preserve">5. Никитин А. Ф., Никитина Т. И., </w:t>
      </w:r>
      <w:proofErr w:type="spellStart"/>
      <w:r>
        <w:rPr>
          <w:sz w:val="28"/>
          <w:szCs w:val="28"/>
        </w:rPr>
        <w:t>Акчурин</w:t>
      </w:r>
      <w:proofErr w:type="spellEnd"/>
      <w:r>
        <w:rPr>
          <w:sz w:val="28"/>
          <w:szCs w:val="28"/>
        </w:rPr>
        <w:t xml:space="preserve"> Т. Ф. Право. 10-11 классы. Учебник. Базовый и углубленный уровень. – М., 2021. </w:t>
      </w:r>
    </w:p>
    <w:p w:rsidR="006552C3" w:rsidRDefault="00F3224F">
      <w:pPr>
        <w:pStyle w:val="Default"/>
        <w:spacing w:after="160" w:line="276" w:lineRule="auto"/>
        <w:ind w:right="588" w:firstLine="709"/>
        <w:contextualSpacing/>
        <w:jc w:val="both"/>
        <w:rPr>
          <w:sz w:val="28"/>
          <w:szCs w:val="28"/>
        </w:rPr>
      </w:pPr>
      <w:r>
        <w:rPr>
          <w:sz w:val="28"/>
          <w:szCs w:val="28"/>
        </w:rPr>
        <w:t xml:space="preserve">6. Певцова Е. А. Право: основы правовой культуры: учебник для 10 класса общеобразовательных организаций. Базовый и углублённый уровень: в 2 ч. – М.: ООО «Русское слово – учебник», 2019. </w:t>
      </w:r>
    </w:p>
    <w:p w:rsidR="006552C3" w:rsidRDefault="00F3224F">
      <w:pPr>
        <w:pStyle w:val="Default"/>
        <w:spacing w:after="160" w:line="276" w:lineRule="auto"/>
        <w:ind w:right="588" w:firstLine="709"/>
        <w:contextualSpacing/>
        <w:jc w:val="both"/>
        <w:rPr>
          <w:sz w:val="28"/>
          <w:szCs w:val="28"/>
        </w:rPr>
      </w:pPr>
      <w:r>
        <w:rPr>
          <w:sz w:val="28"/>
          <w:szCs w:val="28"/>
        </w:rPr>
        <w:t xml:space="preserve">7. Певцова Е. А. Право: основы правовой культуры: учебник для 11 класса общеобразовательных организаций. Базовый и углублённый уровень: в 2 ч. – М.: ООО «Русское слово – учебник», 2021. </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both"/>
        <w:rPr>
          <w:b/>
          <w:bCs/>
          <w:sz w:val="28"/>
          <w:szCs w:val="28"/>
        </w:rPr>
      </w:pPr>
      <w:r>
        <w:rPr>
          <w:b/>
          <w:bCs/>
          <w:sz w:val="28"/>
          <w:szCs w:val="28"/>
        </w:rPr>
        <w:t xml:space="preserve">Дополнительные источники: </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 xml:space="preserve">1. Административное право Российской </w:t>
      </w:r>
      <w:proofErr w:type="gramStart"/>
      <w:r>
        <w:rPr>
          <w:sz w:val="28"/>
          <w:szCs w:val="28"/>
        </w:rPr>
        <w:t>Федерации :</w:t>
      </w:r>
      <w:proofErr w:type="gramEnd"/>
      <w:r>
        <w:rPr>
          <w:sz w:val="28"/>
          <w:szCs w:val="28"/>
        </w:rPr>
        <w:t xml:space="preserve"> учебник для вузов / Ю. И. </w:t>
      </w:r>
      <w:proofErr w:type="spellStart"/>
      <w:r>
        <w:rPr>
          <w:sz w:val="28"/>
          <w:szCs w:val="28"/>
        </w:rPr>
        <w:t>Мигачев</w:t>
      </w:r>
      <w:proofErr w:type="spellEnd"/>
      <w:r>
        <w:rPr>
          <w:sz w:val="28"/>
          <w:szCs w:val="28"/>
        </w:rPr>
        <w:t xml:space="preserve">, Л. Л. Попов, С. В. Тихомиров ; под редакцией Л. Л. Попова. 5-е изд., </w:t>
      </w:r>
      <w:proofErr w:type="spellStart"/>
      <w:r>
        <w:rPr>
          <w:sz w:val="28"/>
          <w:szCs w:val="28"/>
        </w:rPr>
        <w:t>перераб</w:t>
      </w:r>
      <w:proofErr w:type="spellEnd"/>
      <w:r>
        <w:rPr>
          <w:sz w:val="28"/>
          <w:szCs w:val="28"/>
        </w:rPr>
        <w:t xml:space="preserve">. и доп. – Москва : Издательство </w:t>
      </w:r>
      <w:proofErr w:type="spellStart"/>
      <w:r>
        <w:rPr>
          <w:sz w:val="28"/>
          <w:szCs w:val="28"/>
        </w:rPr>
        <w:t>Юрайт</w:t>
      </w:r>
      <w:proofErr w:type="spellEnd"/>
      <w:r>
        <w:rPr>
          <w:sz w:val="28"/>
          <w:szCs w:val="28"/>
        </w:rPr>
        <w:t xml:space="preserve">, 2021. </w:t>
      </w:r>
    </w:p>
    <w:p w:rsidR="006552C3" w:rsidRDefault="00F3224F">
      <w:pPr>
        <w:pStyle w:val="Default"/>
        <w:spacing w:after="160" w:line="276" w:lineRule="auto"/>
        <w:ind w:right="588" w:firstLine="709"/>
        <w:contextualSpacing/>
        <w:jc w:val="both"/>
        <w:rPr>
          <w:sz w:val="28"/>
          <w:szCs w:val="28"/>
        </w:rPr>
      </w:pPr>
      <w:r>
        <w:rPr>
          <w:sz w:val="28"/>
          <w:szCs w:val="28"/>
        </w:rPr>
        <w:t xml:space="preserve">2. Всероссийская олимпиада школьников по праву: материалы и комментарии / под ред. С. И. Володиной, В. В. Спасской. – М.: Школа-пресс, 2003. </w:t>
      </w:r>
    </w:p>
    <w:p w:rsidR="006552C3" w:rsidRDefault="00F3224F">
      <w:pPr>
        <w:pStyle w:val="Default"/>
        <w:spacing w:after="160" w:line="276" w:lineRule="auto"/>
        <w:ind w:right="588" w:firstLine="709"/>
        <w:contextualSpacing/>
        <w:jc w:val="both"/>
        <w:rPr>
          <w:sz w:val="28"/>
          <w:szCs w:val="28"/>
        </w:rPr>
      </w:pPr>
      <w:r>
        <w:rPr>
          <w:sz w:val="28"/>
          <w:szCs w:val="28"/>
        </w:rPr>
        <w:t xml:space="preserve">3. Всероссийская олимпиада школьников по праву: Метод. пособие / под ред. С. И. Володиной. – М.: </w:t>
      </w:r>
      <w:proofErr w:type="spellStart"/>
      <w:r>
        <w:rPr>
          <w:sz w:val="28"/>
          <w:szCs w:val="28"/>
        </w:rPr>
        <w:t>АПКиППРО</w:t>
      </w:r>
      <w:proofErr w:type="spellEnd"/>
      <w:r>
        <w:rPr>
          <w:sz w:val="28"/>
          <w:szCs w:val="28"/>
        </w:rPr>
        <w:t xml:space="preserve">, 2005. </w:t>
      </w:r>
    </w:p>
    <w:p w:rsidR="006552C3" w:rsidRDefault="00F3224F">
      <w:pPr>
        <w:pStyle w:val="Default"/>
        <w:spacing w:after="160" w:line="276" w:lineRule="auto"/>
        <w:ind w:right="588" w:firstLine="709"/>
        <w:contextualSpacing/>
        <w:jc w:val="both"/>
        <w:rPr>
          <w:sz w:val="28"/>
          <w:szCs w:val="28"/>
        </w:rPr>
      </w:pPr>
      <w:r>
        <w:rPr>
          <w:sz w:val="28"/>
          <w:szCs w:val="28"/>
        </w:rPr>
        <w:t xml:space="preserve">4. Володина С. И., Полиевктова А. М., Спасская В. В. Всероссийская олимпиада школьников по праву в 2006 г.: Метод. пособие. – М.: </w:t>
      </w:r>
      <w:proofErr w:type="spellStart"/>
      <w:r>
        <w:rPr>
          <w:sz w:val="28"/>
          <w:szCs w:val="28"/>
        </w:rPr>
        <w:t>АПКиППРО</w:t>
      </w:r>
      <w:proofErr w:type="spellEnd"/>
      <w:r>
        <w:rPr>
          <w:sz w:val="28"/>
          <w:szCs w:val="28"/>
        </w:rPr>
        <w:t xml:space="preserve">, 2006. </w:t>
      </w:r>
    </w:p>
    <w:p w:rsidR="006552C3" w:rsidRDefault="00F3224F">
      <w:pPr>
        <w:pStyle w:val="Default"/>
        <w:spacing w:after="160" w:line="276" w:lineRule="auto"/>
        <w:ind w:right="588" w:firstLine="709"/>
        <w:contextualSpacing/>
        <w:jc w:val="both"/>
        <w:rPr>
          <w:sz w:val="28"/>
          <w:szCs w:val="28"/>
        </w:rPr>
      </w:pPr>
      <w:r>
        <w:rPr>
          <w:sz w:val="28"/>
          <w:szCs w:val="28"/>
        </w:rPr>
        <w:t xml:space="preserve">5. Головина С. Ю. Трудовое </w:t>
      </w:r>
      <w:proofErr w:type="gramStart"/>
      <w:r>
        <w:rPr>
          <w:sz w:val="28"/>
          <w:szCs w:val="28"/>
        </w:rPr>
        <w:t>право :</w:t>
      </w:r>
      <w:proofErr w:type="gramEnd"/>
      <w:r>
        <w:rPr>
          <w:sz w:val="28"/>
          <w:szCs w:val="28"/>
        </w:rPr>
        <w:t xml:space="preserve"> учебник для вузов / С. Ю. Головина, Ю. А. Кучина ; под общей редакцией С. Ю. Головиной. 3-е изд., </w:t>
      </w:r>
      <w:proofErr w:type="spellStart"/>
      <w:r>
        <w:rPr>
          <w:sz w:val="28"/>
          <w:szCs w:val="28"/>
        </w:rPr>
        <w:t>перераб</w:t>
      </w:r>
      <w:proofErr w:type="spellEnd"/>
      <w:r>
        <w:rPr>
          <w:sz w:val="28"/>
          <w:szCs w:val="28"/>
        </w:rPr>
        <w:t xml:space="preserve">. и доп. – Москва : Издательство </w:t>
      </w:r>
      <w:proofErr w:type="spellStart"/>
      <w:r>
        <w:rPr>
          <w:sz w:val="28"/>
          <w:szCs w:val="28"/>
        </w:rPr>
        <w:t>Юрайт</w:t>
      </w:r>
      <w:proofErr w:type="spellEnd"/>
      <w:r>
        <w:rPr>
          <w:sz w:val="28"/>
          <w:szCs w:val="28"/>
        </w:rPr>
        <w:t xml:space="preserve">, 2021. </w:t>
      </w:r>
    </w:p>
    <w:p w:rsidR="006552C3" w:rsidRDefault="00F3224F">
      <w:pPr>
        <w:pStyle w:val="Default"/>
        <w:spacing w:after="160" w:line="276" w:lineRule="auto"/>
        <w:ind w:right="588" w:firstLine="709"/>
        <w:contextualSpacing/>
        <w:jc w:val="both"/>
        <w:rPr>
          <w:sz w:val="28"/>
          <w:szCs w:val="28"/>
        </w:rPr>
      </w:pPr>
      <w:r>
        <w:rPr>
          <w:sz w:val="28"/>
          <w:szCs w:val="28"/>
        </w:rPr>
        <w:t xml:space="preserve">6. Гражданский процесс: Учебник / под ред. проф. В. В. Яркова; Урал. гос. </w:t>
      </w:r>
      <w:proofErr w:type="spellStart"/>
      <w:r>
        <w:rPr>
          <w:sz w:val="28"/>
          <w:szCs w:val="28"/>
        </w:rPr>
        <w:t>юрид</w:t>
      </w:r>
      <w:proofErr w:type="spellEnd"/>
      <w:r>
        <w:rPr>
          <w:sz w:val="28"/>
          <w:szCs w:val="28"/>
        </w:rPr>
        <w:t xml:space="preserve">. ун-т. – М.: Статут, 2017. </w:t>
      </w:r>
    </w:p>
    <w:p w:rsidR="006552C3" w:rsidRDefault="00F3224F">
      <w:pPr>
        <w:pStyle w:val="Default"/>
        <w:spacing w:after="160" w:line="276" w:lineRule="auto"/>
        <w:ind w:right="588" w:firstLine="709"/>
        <w:contextualSpacing/>
        <w:jc w:val="both"/>
        <w:rPr>
          <w:sz w:val="28"/>
          <w:szCs w:val="28"/>
        </w:rPr>
      </w:pPr>
      <w:r>
        <w:rPr>
          <w:sz w:val="28"/>
          <w:szCs w:val="28"/>
        </w:rPr>
        <w:lastRenderedPageBreak/>
        <w:t xml:space="preserve">7. Гражданский процесс: Учебник / под ред. проф. М. К. </w:t>
      </w:r>
      <w:proofErr w:type="spellStart"/>
      <w:r>
        <w:rPr>
          <w:sz w:val="28"/>
          <w:szCs w:val="28"/>
        </w:rPr>
        <w:t>Треушникова</w:t>
      </w:r>
      <w:proofErr w:type="spellEnd"/>
      <w:r>
        <w:rPr>
          <w:sz w:val="28"/>
          <w:szCs w:val="28"/>
        </w:rPr>
        <w:t xml:space="preserve">. – М.: Городец, 2020. </w:t>
      </w:r>
    </w:p>
    <w:p w:rsidR="006552C3" w:rsidRDefault="00F3224F">
      <w:pPr>
        <w:pStyle w:val="Default"/>
        <w:spacing w:after="160" w:line="276" w:lineRule="auto"/>
        <w:ind w:right="588" w:firstLine="709"/>
        <w:contextualSpacing/>
        <w:jc w:val="both"/>
        <w:rPr>
          <w:sz w:val="28"/>
          <w:szCs w:val="28"/>
        </w:rPr>
      </w:pPr>
      <w:r>
        <w:rPr>
          <w:sz w:val="28"/>
          <w:szCs w:val="28"/>
        </w:rPr>
        <w:t xml:space="preserve">8. Гражданское право. 1-4 т. Учебник 2-е изд. </w:t>
      </w:r>
      <w:proofErr w:type="spellStart"/>
      <w:r>
        <w:rPr>
          <w:sz w:val="28"/>
          <w:szCs w:val="28"/>
        </w:rPr>
        <w:t>перераб</w:t>
      </w:r>
      <w:proofErr w:type="spellEnd"/>
      <w:r>
        <w:rPr>
          <w:sz w:val="28"/>
          <w:szCs w:val="28"/>
        </w:rPr>
        <w:t xml:space="preserve">. и доп. / отв. ред. Е. А. Суханов. – М.: Статут, 2019–2020. </w:t>
      </w:r>
    </w:p>
    <w:p w:rsidR="006552C3" w:rsidRDefault="00F3224F">
      <w:pPr>
        <w:pStyle w:val="Default"/>
        <w:spacing w:after="160" w:line="276" w:lineRule="auto"/>
        <w:ind w:right="588" w:firstLine="709"/>
        <w:contextualSpacing/>
        <w:jc w:val="both"/>
        <w:rPr>
          <w:sz w:val="28"/>
          <w:szCs w:val="28"/>
        </w:rPr>
      </w:pPr>
      <w:r>
        <w:rPr>
          <w:sz w:val="28"/>
          <w:szCs w:val="28"/>
        </w:rPr>
        <w:t xml:space="preserve">9. Исаев И. А. История государства и права России. Учебное пособие. – М.: Проспект,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10. История государства и права зарубежных стран: Учебник в 2 тт. / отв. ред. О. А. Жидков, Н. А. Крашенинникова. 3-е изд., пер. и доп. – М.: Норма, 2021. </w:t>
      </w:r>
    </w:p>
    <w:p w:rsidR="006552C3" w:rsidRDefault="00F3224F">
      <w:pPr>
        <w:pStyle w:val="Default"/>
        <w:spacing w:after="160" w:line="276" w:lineRule="auto"/>
        <w:ind w:right="588" w:firstLine="709"/>
        <w:contextualSpacing/>
        <w:jc w:val="both"/>
        <w:rPr>
          <w:sz w:val="28"/>
          <w:szCs w:val="28"/>
        </w:rPr>
      </w:pPr>
      <w:r>
        <w:rPr>
          <w:sz w:val="28"/>
          <w:szCs w:val="28"/>
        </w:rPr>
        <w:t xml:space="preserve">11. Международное право. Учебник для бакалавров / отв. ред. </w:t>
      </w:r>
      <w:proofErr w:type="spellStart"/>
      <w:r>
        <w:rPr>
          <w:sz w:val="28"/>
          <w:szCs w:val="28"/>
        </w:rPr>
        <w:t>Бекяшев</w:t>
      </w:r>
      <w:proofErr w:type="spellEnd"/>
      <w:r>
        <w:rPr>
          <w:sz w:val="28"/>
          <w:szCs w:val="28"/>
        </w:rPr>
        <w:t xml:space="preserve"> К. А. – М.: Проспект,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12. Международное </w:t>
      </w:r>
      <w:proofErr w:type="gramStart"/>
      <w:r>
        <w:rPr>
          <w:sz w:val="28"/>
          <w:szCs w:val="28"/>
        </w:rPr>
        <w:t>право :</w:t>
      </w:r>
      <w:proofErr w:type="gramEnd"/>
      <w:r>
        <w:rPr>
          <w:sz w:val="28"/>
          <w:szCs w:val="28"/>
        </w:rPr>
        <w:t xml:space="preserve"> учебник / Ю. М. Колосов, Ю. Н. Малеев и др. / отв. ред. А. Н. </w:t>
      </w:r>
      <w:proofErr w:type="spellStart"/>
      <w:r>
        <w:rPr>
          <w:sz w:val="28"/>
          <w:szCs w:val="28"/>
        </w:rPr>
        <w:t>Вылегжанин</w:t>
      </w:r>
      <w:proofErr w:type="spellEnd"/>
      <w:r>
        <w:rPr>
          <w:sz w:val="28"/>
          <w:szCs w:val="28"/>
        </w:rPr>
        <w:t xml:space="preserve"> ; МГИМО (У) МИД России. – </w:t>
      </w:r>
      <w:proofErr w:type="gramStart"/>
      <w:r>
        <w:rPr>
          <w:sz w:val="28"/>
          <w:szCs w:val="28"/>
        </w:rPr>
        <w:t>М. :</w:t>
      </w:r>
      <w:proofErr w:type="gramEnd"/>
      <w:r>
        <w:rPr>
          <w:sz w:val="28"/>
          <w:szCs w:val="28"/>
        </w:rPr>
        <w:t xml:space="preserve"> </w:t>
      </w:r>
      <w:proofErr w:type="spellStart"/>
      <w:r>
        <w:rPr>
          <w:sz w:val="28"/>
          <w:szCs w:val="28"/>
        </w:rPr>
        <w:t>Юрайт</w:t>
      </w:r>
      <w:proofErr w:type="spellEnd"/>
      <w:r>
        <w:rPr>
          <w:sz w:val="28"/>
          <w:szCs w:val="28"/>
        </w:rPr>
        <w:t xml:space="preserve">, 2020. </w:t>
      </w:r>
    </w:p>
    <w:p w:rsidR="006552C3" w:rsidRDefault="00F3224F">
      <w:pPr>
        <w:pStyle w:val="Default"/>
        <w:spacing w:after="160" w:line="276" w:lineRule="auto"/>
        <w:ind w:right="588" w:firstLine="709"/>
        <w:contextualSpacing/>
        <w:jc w:val="both"/>
        <w:rPr>
          <w:sz w:val="28"/>
          <w:szCs w:val="28"/>
        </w:rPr>
      </w:pPr>
      <w:r>
        <w:rPr>
          <w:sz w:val="28"/>
          <w:szCs w:val="28"/>
        </w:rPr>
        <w:t xml:space="preserve">13. Радько Т. Н. Правоведение. – М.: Проспект,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14. Радько Т. Н. Теория государства и права: Учебник. – М.: Проспект,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15. Козлова Е. И., </w:t>
      </w:r>
      <w:proofErr w:type="spellStart"/>
      <w:r>
        <w:rPr>
          <w:sz w:val="28"/>
          <w:szCs w:val="28"/>
        </w:rPr>
        <w:t>Кутафин</w:t>
      </w:r>
      <w:proofErr w:type="spellEnd"/>
      <w:r>
        <w:rPr>
          <w:sz w:val="28"/>
          <w:szCs w:val="28"/>
        </w:rPr>
        <w:t xml:space="preserve"> О. Е. Конституционное право России. Учебник. 5-е издание. – М.: Проспект,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16. Криминалистика. Учебник / под ред. Ищенко Е. П. – М.: Проспект,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17. </w:t>
      </w:r>
      <w:proofErr w:type="gramStart"/>
      <w:r>
        <w:rPr>
          <w:sz w:val="28"/>
          <w:szCs w:val="28"/>
        </w:rPr>
        <w:t>Правоведение :</w:t>
      </w:r>
      <w:proofErr w:type="gramEnd"/>
      <w:r>
        <w:rPr>
          <w:sz w:val="28"/>
          <w:szCs w:val="28"/>
        </w:rPr>
        <w:t xml:space="preserve"> учебник для среднего профессионального образования / В. А. Белов [и др.] ; под ред. В. А. Белова, Е. А. Абросимовой. 4-е изд., </w:t>
      </w:r>
      <w:proofErr w:type="spellStart"/>
      <w:r>
        <w:rPr>
          <w:sz w:val="28"/>
          <w:szCs w:val="28"/>
        </w:rPr>
        <w:t>перераб</w:t>
      </w:r>
      <w:proofErr w:type="spellEnd"/>
      <w:r>
        <w:rPr>
          <w:sz w:val="28"/>
          <w:szCs w:val="28"/>
        </w:rPr>
        <w:t xml:space="preserve">. и доп. – Москва : Издательство </w:t>
      </w:r>
      <w:proofErr w:type="spellStart"/>
      <w:r>
        <w:rPr>
          <w:sz w:val="28"/>
          <w:szCs w:val="28"/>
        </w:rPr>
        <w:t>Юрайт</w:t>
      </w:r>
      <w:proofErr w:type="spellEnd"/>
      <w:r>
        <w:rPr>
          <w:sz w:val="28"/>
          <w:szCs w:val="28"/>
        </w:rPr>
        <w:t xml:space="preserve">, 2021. </w:t>
      </w:r>
    </w:p>
    <w:p w:rsidR="006552C3" w:rsidRDefault="00F3224F">
      <w:pPr>
        <w:pStyle w:val="Default"/>
        <w:spacing w:after="160" w:line="276" w:lineRule="auto"/>
        <w:ind w:right="588" w:firstLine="709"/>
        <w:contextualSpacing/>
        <w:jc w:val="both"/>
        <w:rPr>
          <w:sz w:val="28"/>
          <w:szCs w:val="28"/>
        </w:rPr>
      </w:pPr>
      <w:r>
        <w:rPr>
          <w:sz w:val="28"/>
          <w:szCs w:val="28"/>
        </w:rPr>
        <w:t xml:space="preserve">18. Российское уголовное право: в 2 т. Т. 1. Общая часть. 4-е издание. Учебник / под ред. </w:t>
      </w:r>
      <w:proofErr w:type="spellStart"/>
      <w:r>
        <w:rPr>
          <w:sz w:val="28"/>
          <w:szCs w:val="28"/>
        </w:rPr>
        <w:t>Иногамовой-Хегай</w:t>
      </w:r>
      <w:proofErr w:type="spellEnd"/>
      <w:r>
        <w:rPr>
          <w:sz w:val="28"/>
          <w:szCs w:val="28"/>
        </w:rPr>
        <w:t xml:space="preserve"> Л. В., Комиссарова В. С., </w:t>
      </w:r>
      <w:proofErr w:type="spellStart"/>
      <w:r>
        <w:rPr>
          <w:sz w:val="28"/>
          <w:szCs w:val="28"/>
        </w:rPr>
        <w:t>Рарога</w:t>
      </w:r>
      <w:proofErr w:type="spellEnd"/>
      <w:r>
        <w:rPr>
          <w:sz w:val="28"/>
          <w:szCs w:val="28"/>
        </w:rPr>
        <w:t xml:space="preserve"> А. И. – М.: Проспект,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19. Теория государства и права: Учебник / под ред. А. А. </w:t>
      </w:r>
      <w:proofErr w:type="spellStart"/>
      <w:r>
        <w:rPr>
          <w:sz w:val="28"/>
          <w:szCs w:val="28"/>
        </w:rPr>
        <w:t>Клишаса</w:t>
      </w:r>
      <w:proofErr w:type="spellEnd"/>
      <w:r>
        <w:rPr>
          <w:sz w:val="28"/>
          <w:szCs w:val="28"/>
        </w:rPr>
        <w:t xml:space="preserve">. – М.: Статут,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20. Уголовное право России. Части Общая и Особенная. 9-е издание. Учебник / под ред. </w:t>
      </w:r>
      <w:proofErr w:type="spellStart"/>
      <w:r>
        <w:rPr>
          <w:sz w:val="28"/>
          <w:szCs w:val="28"/>
        </w:rPr>
        <w:t>Рарога</w:t>
      </w:r>
      <w:proofErr w:type="spellEnd"/>
      <w:r>
        <w:rPr>
          <w:sz w:val="28"/>
          <w:szCs w:val="28"/>
        </w:rPr>
        <w:t xml:space="preserve"> А. И. – М.: Проспект, 2021. </w:t>
      </w:r>
    </w:p>
    <w:p w:rsidR="006552C3" w:rsidRDefault="00F3224F">
      <w:pPr>
        <w:pStyle w:val="Default"/>
        <w:spacing w:after="160" w:line="276" w:lineRule="auto"/>
        <w:ind w:right="588" w:firstLine="709"/>
        <w:contextualSpacing/>
        <w:jc w:val="both"/>
        <w:rPr>
          <w:sz w:val="28"/>
          <w:szCs w:val="28"/>
        </w:rPr>
      </w:pPr>
      <w:r>
        <w:rPr>
          <w:sz w:val="28"/>
          <w:szCs w:val="28"/>
        </w:rPr>
        <w:t>21. Уголовно-процессуальное право Российской Федерации в 2 ч.: учебник для вузов / Г. М. Резник [и др.</w:t>
      </w:r>
      <w:proofErr w:type="gramStart"/>
      <w:r>
        <w:rPr>
          <w:sz w:val="28"/>
          <w:szCs w:val="28"/>
        </w:rPr>
        <w:t>] ;</w:t>
      </w:r>
      <w:proofErr w:type="gramEnd"/>
      <w:r>
        <w:rPr>
          <w:sz w:val="28"/>
          <w:szCs w:val="28"/>
        </w:rPr>
        <w:t xml:space="preserve"> под общей редакцией Г. М. Резника. 3-е изд., </w:t>
      </w:r>
      <w:proofErr w:type="spellStart"/>
      <w:r>
        <w:rPr>
          <w:sz w:val="28"/>
          <w:szCs w:val="28"/>
        </w:rPr>
        <w:t>перераб</w:t>
      </w:r>
      <w:proofErr w:type="spellEnd"/>
      <w:r>
        <w:rPr>
          <w:sz w:val="28"/>
          <w:szCs w:val="28"/>
        </w:rPr>
        <w:t xml:space="preserve">. и доп. – Москва : Издательство </w:t>
      </w:r>
      <w:proofErr w:type="spellStart"/>
      <w:r>
        <w:rPr>
          <w:sz w:val="28"/>
          <w:szCs w:val="28"/>
        </w:rPr>
        <w:t>Юрайт</w:t>
      </w:r>
      <w:proofErr w:type="spellEnd"/>
      <w:r>
        <w:rPr>
          <w:sz w:val="28"/>
          <w:szCs w:val="28"/>
        </w:rPr>
        <w:t xml:space="preserve">, 2021. </w:t>
      </w:r>
    </w:p>
    <w:p w:rsidR="006552C3" w:rsidRDefault="00F3224F">
      <w:pPr>
        <w:pStyle w:val="Default"/>
        <w:spacing w:after="160" w:line="276" w:lineRule="auto"/>
        <w:ind w:right="588" w:firstLine="709"/>
        <w:contextualSpacing/>
        <w:jc w:val="both"/>
        <w:rPr>
          <w:sz w:val="28"/>
          <w:szCs w:val="28"/>
        </w:rPr>
      </w:pPr>
      <w:r>
        <w:rPr>
          <w:sz w:val="28"/>
          <w:szCs w:val="28"/>
        </w:rPr>
        <w:t xml:space="preserve">22. </w:t>
      </w:r>
      <w:proofErr w:type="spellStart"/>
      <w:r>
        <w:rPr>
          <w:sz w:val="28"/>
          <w:szCs w:val="28"/>
        </w:rPr>
        <w:t>Эбзеев</w:t>
      </w:r>
      <w:proofErr w:type="spellEnd"/>
      <w:r>
        <w:rPr>
          <w:sz w:val="28"/>
          <w:szCs w:val="28"/>
        </w:rPr>
        <w:t xml:space="preserve"> Б. С. Основы Конституции Российской Федерации. Базовый и углубленный уровень: учеб. пособие для </w:t>
      </w:r>
      <w:proofErr w:type="spellStart"/>
      <w:r>
        <w:rPr>
          <w:sz w:val="28"/>
          <w:szCs w:val="28"/>
        </w:rPr>
        <w:t>общеобр</w:t>
      </w:r>
      <w:proofErr w:type="spellEnd"/>
      <w:proofErr w:type="gramStart"/>
      <w:r>
        <w:rPr>
          <w:sz w:val="28"/>
          <w:szCs w:val="28"/>
        </w:rPr>
        <w:t>.</w:t>
      </w:r>
      <w:proofErr w:type="gramEnd"/>
      <w:r>
        <w:rPr>
          <w:sz w:val="28"/>
          <w:szCs w:val="28"/>
        </w:rPr>
        <w:t xml:space="preserve"> и профессиональных образ. организаций / Б. С. </w:t>
      </w:r>
      <w:proofErr w:type="spellStart"/>
      <w:r>
        <w:rPr>
          <w:sz w:val="28"/>
          <w:szCs w:val="28"/>
        </w:rPr>
        <w:t>Эбзеев</w:t>
      </w:r>
      <w:proofErr w:type="spellEnd"/>
      <w:r>
        <w:rPr>
          <w:sz w:val="28"/>
          <w:szCs w:val="28"/>
        </w:rPr>
        <w:t xml:space="preserve">; </w:t>
      </w:r>
      <w:proofErr w:type="spellStart"/>
      <w:r>
        <w:rPr>
          <w:sz w:val="28"/>
          <w:szCs w:val="28"/>
        </w:rPr>
        <w:t>Моск</w:t>
      </w:r>
      <w:proofErr w:type="spellEnd"/>
      <w:r>
        <w:rPr>
          <w:sz w:val="28"/>
          <w:szCs w:val="28"/>
        </w:rPr>
        <w:t xml:space="preserve">. гос. </w:t>
      </w:r>
      <w:proofErr w:type="spellStart"/>
      <w:r>
        <w:rPr>
          <w:sz w:val="28"/>
          <w:szCs w:val="28"/>
        </w:rPr>
        <w:t>юрид</w:t>
      </w:r>
      <w:proofErr w:type="spellEnd"/>
      <w:r>
        <w:rPr>
          <w:sz w:val="28"/>
          <w:szCs w:val="28"/>
        </w:rPr>
        <w:t xml:space="preserve">. ун-т им. О.Е. </w:t>
      </w:r>
      <w:proofErr w:type="spellStart"/>
      <w:r>
        <w:rPr>
          <w:sz w:val="28"/>
          <w:szCs w:val="28"/>
        </w:rPr>
        <w:t>Кутафина</w:t>
      </w:r>
      <w:proofErr w:type="spellEnd"/>
      <w:r>
        <w:rPr>
          <w:sz w:val="28"/>
          <w:szCs w:val="28"/>
        </w:rPr>
        <w:t xml:space="preserve"> (МГЮА). 2-е изд., </w:t>
      </w:r>
      <w:proofErr w:type="spellStart"/>
      <w:r>
        <w:rPr>
          <w:sz w:val="28"/>
          <w:szCs w:val="28"/>
        </w:rPr>
        <w:t>перераб</w:t>
      </w:r>
      <w:proofErr w:type="spellEnd"/>
      <w:r>
        <w:rPr>
          <w:sz w:val="28"/>
          <w:szCs w:val="28"/>
        </w:rPr>
        <w:t xml:space="preserve">. и доп. – М.: Проспект, 2017. </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center"/>
        <w:rPr>
          <w:sz w:val="28"/>
          <w:szCs w:val="28"/>
        </w:rPr>
      </w:pPr>
      <w:r>
        <w:rPr>
          <w:b/>
          <w:bCs/>
          <w:sz w:val="28"/>
          <w:szCs w:val="28"/>
        </w:rPr>
        <w:t>Документы</w:t>
      </w:r>
      <w:r>
        <w:rPr>
          <w:i/>
          <w:sz w:val="28"/>
          <w:szCs w:val="28"/>
        </w:rPr>
        <w:t xml:space="preserve">: </w:t>
      </w:r>
    </w:p>
    <w:p w:rsidR="006552C3" w:rsidRDefault="006552C3">
      <w:pPr>
        <w:pStyle w:val="Default"/>
        <w:spacing w:after="160" w:line="276" w:lineRule="auto"/>
        <w:ind w:right="588" w:firstLine="709"/>
        <w:contextualSpacing/>
        <w:jc w:val="center"/>
        <w:rPr>
          <w:i/>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 xml:space="preserve">1. Конституция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2. Всеобщая декларация прав человека. </w:t>
      </w:r>
    </w:p>
    <w:p w:rsidR="006552C3" w:rsidRDefault="00F3224F">
      <w:pPr>
        <w:pStyle w:val="Default"/>
        <w:spacing w:after="160" w:line="276" w:lineRule="auto"/>
        <w:ind w:right="588" w:firstLine="709"/>
        <w:contextualSpacing/>
        <w:jc w:val="both"/>
        <w:rPr>
          <w:sz w:val="28"/>
          <w:szCs w:val="28"/>
        </w:rPr>
      </w:pPr>
      <w:r>
        <w:rPr>
          <w:sz w:val="28"/>
          <w:szCs w:val="28"/>
        </w:rPr>
        <w:t xml:space="preserve">3. Устав ООН. </w:t>
      </w:r>
    </w:p>
    <w:p w:rsidR="006552C3" w:rsidRDefault="00F3224F">
      <w:pPr>
        <w:pStyle w:val="Default"/>
        <w:spacing w:after="160" w:line="276" w:lineRule="auto"/>
        <w:ind w:right="588" w:firstLine="709"/>
        <w:contextualSpacing/>
        <w:jc w:val="both"/>
        <w:rPr>
          <w:sz w:val="28"/>
          <w:szCs w:val="28"/>
        </w:rPr>
      </w:pPr>
      <w:r>
        <w:rPr>
          <w:sz w:val="28"/>
          <w:szCs w:val="28"/>
        </w:rPr>
        <w:t xml:space="preserve">4. Гражданский Кодекс Российской Федерации. Части 1-4. </w:t>
      </w:r>
    </w:p>
    <w:p w:rsidR="006552C3" w:rsidRDefault="00F3224F">
      <w:pPr>
        <w:pStyle w:val="Default"/>
        <w:spacing w:after="160" w:line="276" w:lineRule="auto"/>
        <w:ind w:right="588" w:firstLine="709"/>
        <w:contextualSpacing/>
        <w:jc w:val="both"/>
        <w:rPr>
          <w:sz w:val="28"/>
          <w:szCs w:val="28"/>
        </w:rPr>
      </w:pPr>
      <w:r>
        <w:rPr>
          <w:sz w:val="28"/>
          <w:szCs w:val="28"/>
        </w:rPr>
        <w:t xml:space="preserve">5. Уголовный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6. Трудовой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7. Уголовно-процессуальный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8. Гражданский процессуальный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9. Арбитражный процессуальный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10. Кодекс РФ об административных правонарушениях. </w:t>
      </w:r>
    </w:p>
    <w:p w:rsidR="006552C3" w:rsidRDefault="00F3224F">
      <w:pPr>
        <w:pStyle w:val="Default"/>
        <w:spacing w:after="160" w:line="276" w:lineRule="auto"/>
        <w:ind w:right="588" w:firstLine="709"/>
        <w:contextualSpacing/>
        <w:jc w:val="both"/>
        <w:rPr>
          <w:sz w:val="28"/>
          <w:szCs w:val="28"/>
        </w:rPr>
      </w:pPr>
      <w:r>
        <w:rPr>
          <w:sz w:val="28"/>
          <w:szCs w:val="28"/>
        </w:rPr>
        <w:t xml:space="preserve">11. Кодекс административного судопроизводства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12. Налоговый кодекс Российской Федерации. Часть 1. </w:t>
      </w:r>
    </w:p>
    <w:p w:rsidR="006552C3" w:rsidRDefault="00F3224F">
      <w:pPr>
        <w:pStyle w:val="Default"/>
        <w:spacing w:after="160" w:line="276" w:lineRule="auto"/>
        <w:ind w:right="588" w:firstLine="709"/>
        <w:contextualSpacing/>
        <w:jc w:val="both"/>
        <w:rPr>
          <w:sz w:val="28"/>
          <w:szCs w:val="28"/>
        </w:rPr>
      </w:pPr>
      <w:r>
        <w:rPr>
          <w:sz w:val="28"/>
          <w:szCs w:val="28"/>
        </w:rPr>
        <w:t xml:space="preserve">13. Семейный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14. Закон РФ «О защите прав потребителей» </w:t>
      </w:r>
    </w:p>
    <w:p w:rsidR="006552C3" w:rsidRDefault="00F3224F">
      <w:pPr>
        <w:pStyle w:val="Default"/>
        <w:spacing w:after="160" w:line="276" w:lineRule="auto"/>
        <w:ind w:right="588" w:firstLine="709"/>
        <w:contextualSpacing/>
        <w:jc w:val="both"/>
        <w:rPr>
          <w:sz w:val="28"/>
          <w:szCs w:val="28"/>
        </w:rPr>
      </w:pPr>
      <w:r>
        <w:rPr>
          <w:sz w:val="28"/>
          <w:szCs w:val="28"/>
        </w:rPr>
        <w:t xml:space="preserve">15. Федеральный закон «Об акционерных обществах». </w:t>
      </w:r>
    </w:p>
    <w:p w:rsidR="006552C3" w:rsidRDefault="00F3224F">
      <w:pPr>
        <w:pStyle w:val="Default"/>
        <w:spacing w:after="160" w:line="276" w:lineRule="auto"/>
        <w:ind w:right="588" w:firstLine="709"/>
        <w:contextualSpacing/>
        <w:jc w:val="both"/>
        <w:rPr>
          <w:sz w:val="28"/>
          <w:szCs w:val="28"/>
        </w:rPr>
      </w:pPr>
      <w:r>
        <w:rPr>
          <w:sz w:val="28"/>
          <w:szCs w:val="28"/>
        </w:rPr>
        <w:t xml:space="preserve">16. Федеральный закон «О международных договорах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17. Федеральный закон «Об образовании в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18. Федеральный закон «О воинской обязанности и военной службе». </w:t>
      </w:r>
    </w:p>
    <w:p w:rsidR="006552C3" w:rsidRDefault="00F3224F">
      <w:pPr>
        <w:pStyle w:val="Default"/>
        <w:spacing w:after="160" w:line="276" w:lineRule="auto"/>
        <w:ind w:right="588" w:firstLine="709"/>
        <w:contextualSpacing/>
        <w:jc w:val="both"/>
        <w:rPr>
          <w:sz w:val="28"/>
          <w:szCs w:val="28"/>
        </w:rPr>
      </w:pPr>
      <w:r>
        <w:rPr>
          <w:sz w:val="28"/>
          <w:szCs w:val="28"/>
        </w:rPr>
        <w:t xml:space="preserve">19. Федеральный закон «Об информации, информационных технологиях и о защите информации».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20. Федеральный закон «О персональных данных». </w:t>
      </w:r>
    </w:p>
    <w:p w:rsidR="006552C3" w:rsidRDefault="006552C3">
      <w:pPr>
        <w:pStyle w:val="Default"/>
        <w:spacing w:after="160" w:line="276" w:lineRule="auto"/>
        <w:ind w:right="588" w:firstLine="709"/>
        <w:contextualSpacing/>
        <w:rPr>
          <w:sz w:val="28"/>
          <w:szCs w:val="28"/>
        </w:rPr>
      </w:pPr>
    </w:p>
    <w:p w:rsidR="006552C3" w:rsidRDefault="00F3224F">
      <w:pPr>
        <w:pStyle w:val="Default"/>
        <w:spacing w:after="160" w:line="276" w:lineRule="auto"/>
        <w:ind w:right="588" w:firstLine="709"/>
        <w:contextualSpacing/>
        <w:jc w:val="center"/>
        <w:rPr>
          <w:sz w:val="28"/>
          <w:szCs w:val="28"/>
        </w:rPr>
      </w:pPr>
      <w:r>
        <w:rPr>
          <w:b/>
          <w:bCs/>
          <w:sz w:val="28"/>
          <w:szCs w:val="28"/>
        </w:rPr>
        <w:t>Интернет</w:t>
      </w:r>
      <w:r>
        <w:rPr>
          <w:i/>
          <w:sz w:val="28"/>
          <w:szCs w:val="28"/>
        </w:rPr>
        <w:t>-</w:t>
      </w:r>
      <w:r>
        <w:rPr>
          <w:b/>
          <w:bCs/>
          <w:sz w:val="28"/>
          <w:szCs w:val="28"/>
        </w:rPr>
        <w:t>ресурсы</w:t>
      </w:r>
      <w:r>
        <w:rPr>
          <w:i/>
          <w:sz w:val="28"/>
          <w:szCs w:val="28"/>
        </w:rPr>
        <w:t xml:space="preserve">: </w:t>
      </w:r>
    </w:p>
    <w:p w:rsidR="006552C3" w:rsidRDefault="006552C3">
      <w:pPr>
        <w:pStyle w:val="Default"/>
        <w:spacing w:after="160" w:line="276" w:lineRule="auto"/>
        <w:ind w:right="588" w:firstLine="709"/>
        <w:contextualSpacing/>
        <w:jc w:val="center"/>
        <w:rPr>
          <w:i/>
          <w:sz w:val="28"/>
          <w:szCs w:val="28"/>
        </w:rPr>
      </w:pPr>
    </w:p>
    <w:p w:rsidR="006552C3" w:rsidRDefault="00F3224F">
      <w:pPr>
        <w:pStyle w:val="Default"/>
        <w:spacing w:after="160" w:line="276" w:lineRule="auto"/>
        <w:ind w:right="588" w:firstLine="709"/>
        <w:contextualSpacing/>
        <w:rPr>
          <w:sz w:val="28"/>
          <w:szCs w:val="28"/>
        </w:rPr>
      </w:pPr>
      <w:r>
        <w:rPr>
          <w:sz w:val="28"/>
          <w:szCs w:val="28"/>
        </w:rPr>
        <w:t xml:space="preserve">1. Информационно-правовой портал «Гарант» [Электронный ресурс]. – Режим доступа: www.garant.ru. </w:t>
      </w:r>
    </w:p>
    <w:p w:rsidR="006552C3" w:rsidRDefault="00F3224F">
      <w:pPr>
        <w:pStyle w:val="Default"/>
        <w:spacing w:after="160" w:line="276" w:lineRule="auto"/>
        <w:ind w:right="588" w:firstLine="709"/>
        <w:contextualSpacing/>
        <w:rPr>
          <w:sz w:val="28"/>
          <w:szCs w:val="28"/>
        </w:rPr>
      </w:pPr>
      <w:r>
        <w:rPr>
          <w:sz w:val="28"/>
          <w:szCs w:val="28"/>
        </w:rPr>
        <w:t xml:space="preserve">2. Справочно-правовая система «Консультант Плюс» [Электронный ресурс]. – Режим доступа: www.consultant.ru. </w:t>
      </w:r>
    </w:p>
    <w:p w:rsidR="006552C3" w:rsidRDefault="00F3224F">
      <w:pPr>
        <w:pStyle w:val="Default"/>
        <w:spacing w:after="160" w:line="276" w:lineRule="auto"/>
        <w:ind w:right="588" w:firstLine="709"/>
        <w:contextualSpacing/>
        <w:rPr>
          <w:sz w:val="28"/>
          <w:szCs w:val="28"/>
        </w:rPr>
      </w:pPr>
      <w:r>
        <w:rPr>
          <w:sz w:val="28"/>
          <w:szCs w:val="28"/>
        </w:rPr>
        <w:t xml:space="preserve">3. Федеральный портал «Российское образование» [Электронный ресурс]. – Режим доступа: www.edu.ru. </w:t>
      </w:r>
    </w:p>
    <w:p w:rsidR="006552C3" w:rsidRDefault="00F3224F">
      <w:pPr>
        <w:pStyle w:val="Default"/>
        <w:spacing w:after="160" w:line="276" w:lineRule="auto"/>
        <w:ind w:right="588" w:firstLine="709"/>
        <w:contextualSpacing/>
        <w:rPr>
          <w:sz w:val="28"/>
          <w:szCs w:val="28"/>
        </w:rPr>
      </w:pPr>
      <w:r>
        <w:rPr>
          <w:sz w:val="28"/>
          <w:szCs w:val="28"/>
        </w:rPr>
        <w:t xml:space="preserve">4. Информационный портал Всероссийской олимпиады школьников [Электронный ресурс]. – Режим доступа: www.rusolymp.ru. </w:t>
      </w:r>
    </w:p>
    <w:p w:rsidR="006552C3" w:rsidRDefault="00F3224F">
      <w:pPr>
        <w:pStyle w:val="Default"/>
        <w:spacing w:after="160" w:line="276" w:lineRule="auto"/>
        <w:ind w:right="588" w:firstLine="709"/>
        <w:contextualSpacing/>
        <w:rPr>
          <w:sz w:val="28"/>
          <w:szCs w:val="28"/>
        </w:rPr>
      </w:pPr>
      <w:r>
        <w:rPr>
          <w:sz w:val="28"/>
          <w:szCs w:val="28"/>
        </w:rPr>
        <w:t>5. Портал правовой помощи «</w:t>
      </w:r>
      <w:proofErr w:type="spellStart"/>
      <w:r>
        <w:rPr>
          <w:sz w:val="28"/>
          <w:szCs w:val="28"/>
        </w:rPr>
        <w:t>Правотека</w:t>
      </w:r>
      <w:proofErr w:type="spellEnd"/>
      <w:r>
        <w:rPr>
          <w:sz w:val="28"/>
          <w:szCs w:val="28"/>
        </w:rPr>
        <w:t xml:space="preserve">» [Электронный ресурс]. – Режим доступа: www.pravoteka.ru. </w:t>
      </w:r>
    </w:p>
    <w:p w:rsidR="006552C3" w:rsidRDefault="00F3224F">
      <w:pPr>
        <w:pStyle w:val="Default"/>
        <w:spacing w:after="160" w:line="276" w:lineRule="auto"/>
        <w:ind w:right="588" w:firstLine="709"/>
        <w:contextualSpacing/>
        <w:rPr>
          <w:sz w:val="28"/>
          <w:szCs w:val="28"/>
        </w:rPr>
      </w:pPr>
      <w:r>
        <w:rPr>
          <w:sz w:val="28"/>
          <w:szCs w:val="28"/>
        </w:rPr>
        <w:t xml:space="preserve">6. Официальный сайт Президента РФ. [Электронный ресурс]. – Режим доступа: http://www.kremlin.ru. </w:t>
      </w:r>
    </w:p>
    <w:p w:rsidR="006552C3" w:rsidRDefault="00F3224F">
      <w:pPr>
        <w:pStyle w:val="Default"/>
        <w:spacing w:after="160" w:line="276" w:lineRule="auto"/>
        <w:ind w:right="588" w:firstLine="709"/>
        <w:contextualSpacing/>
        <w:rPr>
          <w:sz w:val="28"/>
          <w:szCs w:val="28"/>
        </w:rPr>
      </w:pPr>
      <w:r>
        <w:rPr>
          <w:sz w:val="28"/>
          <w:szCs w:val="28"/>
        </w:rPr>
        <w:lastRenderedPageBreak/>
        <w:t xml:space="preserve">7. Сайт всероссийской олимпиады школьников [Электронный ресурс]. – Режим доступа: https://vserosolimp.edsoo.ru. </w:t>
      </w:r>
    </w:p>
    <w:p w:rsidR="006552C3" w:rsidRDefault="00F3224F">
      <w:pPr>
        <w:pStyle w:val="Default"/>
        <w:spacing w:after="160" w:line="276" w:lineRule="auto"/>
        <w:ind w:right="588" w:firstLine="709"/>
        <w:contextualSpacing/>
        <w:rPr>
          <w:sz w:val="28"/>
          <w:szCs w:val="28"/>
        </w:rPr>
      </w:pPr>
      <w:r>
        <w:rPr>
          <w:b/>
          <w:sz w:val="28"/>
          <w:szCs w:val="28"/>
        </w:rPr>
        <w:t xml:space="preserve">8. </w:t>
      </w:r>
      <w:r>
        <w:rPr>
          <w:sz w:val="28"/>
          <w:szCs w:val="28"/>
        </w:rPr>
        <w:t xml:space="preserve">Сайт Всероссийской олимпиады школьников по праву [Электронный ресурс]. – Режим доступа: https://msal.ru/content/abiturientam/vserossiyskaya-olimpiada-shkolnikov-po-pravu/ </w:t>
      </w:r>
    </w:p>
    <w:p w:rsidR="006552C3" w:rsidRDefault="006552C3">
      <w:pPr>
        <w:spacing w:after="0" w:line="276" w:lineRule="auto"/>
        <w:ind w:right="588" w:firstLine="709"/>
        <w:contextualSpacing/>
        <w:jc w:val="both"/>
        <w:rPr>
          <w:rFonts w:ascii="Times New Roman" w:hAnsi="Times New Roman" w:cs="Times New Roman"/>
          <w:bCs/>
          <w:sz w:val="28"/>
          <w:szCs w:val="28"/>
        </w:rPr>
      </w:pPr>
    </w:p>
    <w:p w:rsidR="006552C3" w:rsidRPr="00B4165D" w:rsidRDefault="00F3224F" w:rsidP="00632795">
      <w:pPr>
        <w:spacing w:after="0" w:line="276" w:lineRule="auto"/>
        <w:ind w:right="588"/>
        <w:contextualSpacing/>
        <w:rPr>
          <w:rFonts w:ascii="Times New Roman" w:hAnsi="Times New Roman" w:cs="Times New Roman"/>
          <w:bCs/>
          <w:sz w:val="28"/>
          <w:szCs w:val="28"/>
        </w:rPr>
      </w:pPr>
      <w:r w:rsidRPr="00B4165D">
        <w:rPr>
          <w:rFonts w:ascii="Times New Roman" w:hAnsi="Times New Roman" w:cs="Times New Roman"/>
          <w:bCs/>
          <w:sz w:val="28"/>
          <w:szCs w:val="28"/>
        </w:rPr>
        <w:t>Председатель</w:t>
      </w:r>
    </w:p>
    <w:p w:rsidR="006552C3" w:rsidRPr="00B4165D" w:rsidRDefault="00F3224F" w:rsidP="00632795">
      <w:pPr>
        <w:spacing w:after="0" w:line="276" w:lineRule="auto"/>
        <w:ind w:right="588"/>
        <w:contextualSpacing/>
        <w:rPr>
          <w:rFonts w:ascii="Times New Roman" w:hAnsi="Times New Roman" w:cs="Times New Roman"/>
          <w:sz w:val="28"/>
          <w:szCs w:val="28"/>
        </w:rPr>
      </w:pPr>
      <w:r w:rsidRPr="00B4165D">
        <w:rPr>
          <w:rFonts w:ascii="Times New Roman" w:hAnsi="Times New Roman" w:cs="Times New Roman"/>
          <w:bCs/>
          <w:sz w:val="28"/>
          <w:szCs w:val="28"/>
        </w:rPr>
        <w:t xml:space="preserve">Региональной предметно-методической </w:t>
      </w:r>
    </w:p>
    <w:p w:rsidR="006552C3" w:rsidRPr="00B4165D" w:rsidRDefault="00B4165D" w:rsidP="00632795">
      <w:pPr>
        <w:spacing w:after="0" w:line="276" w:lineRule="auto"/>
        <w:ind w:right="588"/>
        <w:contextualSpacing/>
        <w:rPr>
          <w:rFonts w:ascii="Times New Roman" w:hAnsi="Times New Roman" w:cs="Times New Roman"/>
          <w:sz w:val="28"/>
          <w:szCs w:val="28"/>
        </w:rPr>
      </w:pPr>
      <w:r w:rsidRPr="00B4165D">
        <w:rPr>
          <w:rFonts w:ascii="Times New Roman" w:hAnsi="Times New Roman" w:cs="Times New Roman"/>
          <w:bCs/>
          <w:sz w:val="28"/>
          <w:szCs w:val="28"/>
        </w:rPr>
        <w:t>к</w:t>
      </w:r>
      <w:r w:rsidR="00F3224F" w:rsidRPr="00B4165D">
        <w:rPr>
          <w:rFonts w:ascii="Times New Roman" w:hAnsi="Times New Roman" w:cs="Times New Roman"/>
          <w:bCs/>
          <w:sz w:val="28"/>
          <w:szCs w:val="28"/>
        </w:rPr>
        <w:t xml:space="preserve">омиссии </w:t>
      </w:r>
      <w:proofErr w:type="spellStart"/>
      <w:r w:rsidRPr="00B4165D">
        <w:rPr>
          <w:rFonts w:ascii="Times New Roman" w:hAnsi="Times New Roman" w:cs="Times New Roman"/>
          <w:bCs/>
          <w:sz w:val="28"/>
          <w:szCs w:val="28"/>
        </w:rPr>
        <w:t>ВсОШ</w:t>
      </w:r>
      <w:proofErr w:type="spellEnd"/>
      <w:r w:rsidRPr="00B4165D">
        <w:rPr>
          <w:rFonts w:ascii="Times New Roman" w:hAnsi="Times New Roman" w:cs="Times New Roman"/>
          <w:bCs/>
          <w:sz w:val="28"/>
          <w:szCs w:val="28"/>
        </w:rPr>
        <w:t xml:space="preserve"> </w:t>
      </w:r>
      <w:r w:rsidR="00F3224F" w:rsidRPr="00B4165D">
        <w:rPr>
          <w:rFonts w:ascii="Times New Roman" w:hAnsi="Times New Roman" w:cs="Times New Roman"/>
          <w:bCs/>
          <w:sz w:val="28"/>
          <w:szCs w:val="28"/>
        </w:rPr>
        <w:t xml:space="preserve">по </w:t>
      </w:r>
      <w:r w:rsidRPr="00B4165D">
        <w:rPr>
          <w:rFonts w:ascii="Times New Roman" w:hAnsi="Times New Roman" w:cs="Times New Roman"/>
          <w:bCs/>
          <w:sz w:val="28"/>
          <w:szCs w:val="28"/>
        </w:rPr>
        <w:t>П</w:t>
      </w:r>
      <w:r w:rsidR="00F3224F" w:rsidRPr="00B4165D">
        <w:rPr>
          <w:rFonts w:ascii="Times New Roman" w:hAnsi="Times New Roman" w:cs="Times New Roman"/>
          <w:bCs/>
          <w:sz w:val="28"/>
          <w:szCs w:val="28"/>
        </w:rPr>
        <w:t>раву</w:t>
      </w:r>
      <w:r w:rsidRPr="00B4165D">
        <w:rPr>
          <w:rFonts w:ascii="Times New Roman" w:hAnsi="Times New Roman" w:cs="Times New Roman"/>
          <w:bCs/>
          <w:sz w:val="28"/>
          <w:szCs w:val="28"/>
        </w:rPr>
        <w:t xml:space="preserve">, </w:t>
      </w:r>
      <w:proofErr w:type="spellStart"/>
      <w:r w:rsidRPr="00B4165D">
        <w:rPr>
          <w:rFonts w:ascii="Times New Roman" w:hAnsi="Times New Roman" w:cs="Times New Roman"/>
          <w:bCs/>
          <w:sz w:val="28"/>
          <w:szCs w:val="28"/>
        </w:rPr>
        <w:t>к.ю.н</w:t>
      </w:r>
      <w:proofErr w:type="spellEnd"/>
      <w:r w:rsidRPr="00B4165D">
        <w:rPr>
          <w:rFonts w:ascii="Times New Roman" w:hAnsi="Times New Roman" w:cs="Times New Roman"/>
          <w:bCs/>
          <w:sz w:val="28"/>
          <w:szCs w:val="28"/>
        </w:rPr>
        <w:t>., доцент</w:t>
      </w:r>
    </w:p>
    <w:p w:rsidR="006552C3" w:rsidRDefault="00B4165D" w:rsidP="00632795">
      <w:pPr>
        <w:spacing w:after="0" w:line="276" w:lineRule="auto"/>
        <w:ind w:right="588"/>
        <w:contextualSpacing/>
        <w:jc w:val="right"/>
        <w:rPr>
          <w:rFonts w:ascii="Times New Roman" w:hAnsi="Times New Roman" w:cs="Times New Roman"/>
          <w:b/>
          <w:sz w:val="28"/>
          <w:szCs w:val="28"/>
        </w:rPr>
      </w:pPr>
      <w:r>
        <w:rPr>
          <w:rFonts w:ascii="Times New Roman" w:hAnsi="Times New Roman" w:cs="Times New Roman"/>
          <w:b/>
          <w:bCs/>
          <w:sz w:val="28"/>
          <w:szCs w:val="28"/>
        </w:rPr>
        <w:t xml:space="preserve">                               </w:t>
      </w:r>
      <w:r w:rsidR="00F3224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4165D">
        <w:rPr>
          <w:rFonts w:ascii="Times New Roman" w:eastAsia="Times New Roman" w:hAnsi="Times New Roman" w:cs="Times New Roman"/>
          <w:b/>
          <w:noProof/>
          <w:sz w:val="28"/>
          <w:szCs w:val="28"/>
          <w:lang w:eastAsia="ru-RU"/>
        </w:rPr>
        <w:drawing>
          <wp:inline distT="0" distB="0" distL="0" distR="0" wp14:anchorId="7B2C6A85" wp14:editId="71FF716A">
            <wp:extent cx="10001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790575"/>
                    </a:xfrm>
                    <a:prstGeom prst="rect">
                      <a:avLst/>
                    </a:prstGeom>
                    <a:noFill/>
                  </pic:spPr>
                </pic:pic>
              </a:graphicData>
            </a:graphic>
          </wp:inline>
        </w:drawing>
      </w:r>
      <w:r>
        <w:rPr>
          <w:rFonts w:ascii="Times New Roman" w:hAnsi="Times New Roman" w:cs="Times New Roman"/>
          <w:b/>
          <w:bCs/>
          <w:sz w:val="28"/>
          <w:szCs w:val="28"/>
        </w:rPr>
        <w:t xml:space="preserve">           </w:t>
      </w:r>
      <w:r w:rsidR="00F3224F" w:rsidRPr="00B4165D">
        <w:rPr>
          <w:rFonts w:ascii="Times New Roman" w:hAnsi="Times New Roman" w:cs="Times New Roman"/>
          <w:bCs/>
          <w:sz w:val="28"/>
          <w:szCs w:val="28"/>
        </w:rPr>
        <w:t xml:space="preserve">И.Ю. </w:t>
      </w:r>
      <w:proofErr w:type="spellStart"/>
      <w:r w:rsidR="00F3224F" w:rsidRPr="00B4165D">
        <w:rPr>
          <w:rFonts w:ascii="Times New Roman" w:hAnsi="Times New Roman" w:cs="Times New Roman"/>
          <w:bCs/>
          <w:sz w:val="28"/>
          <w:szCs w:val="28"/>
        </w:rPr>
        <w:t>Панькина</w:t>
      </w:r>
      <w:proofErr w:type="spellEnd"/>
    </w:p>
    <w:p w:rsidR="006552C3" w:rsidRDefault="006552C3">
      <w:pPr>
        <w:spacing w:after="0" w:line="276" w:lineRule="auto"/>
        <w:ind w:right="588" w:firstLine="709"/>
        <w:contextualSpacing/>
        <w:jc w:val="both"/>
        <w:rPr>
          <w:rFonts w:ascii="Times New Roman" w:hAnsi="Times New Roman" w:cs="Times New Roman"/>
          <w:b/>
          <w:bCs/>
          <w:sz w:val="28"/>
          <w:szCs w:val="28"/>
        </w:rPr>
      </w:pPr>
    </w:p>
    <w:p w:rsidR="006552C3" w:rsidRDefault="00F3224F" w:rsidP="00B4165D">
      <w:pPr>
        <w:spacing w:after="0" w:line="276" w:lineRule="auto"/>
        <w:ind w:right="588" w:firstLine="709"/>
        <w:contextualSpacing/>
        <w:jc w:val="right"/>
        <w:rPr>
          <w:rFonts w:ascii="Times New Roman" w:hAnsi="Times New Roman" w:cs="Times New Roman"/>
          <w:color w:val="000000"/>
          <w:sz w:val="28"/>
          <w:szCs w:val="28"/>
        </w:rPr>
      </w:pPr>
      <w:r>
        <w:rPr>
          <w:rFonts w:ascii="Times New Roman" w:hAnsi="Times New Roman" w:cs="Times New Roman"/>
          <w:bCs/>
          <w:sz w:val="28"/>
          <w:szCs w:val="28"/>
        </w:rPr>
        <w:t xml:space="preserve">                                                                                                   30.09.202</w:t>
      </w:r>
      <w:r w:rsidR="00B4165D">
        <w:rPr>
          <w:rFonts w:ascii="Times New Roman" w:hAnsi="Times New Roman" w:cs="Times New Roman"/>
          <w:bCs/>
          <w:sz w:val="28"/>
          <w:szCs w:val="28"/>
        </w:rPr>
        <w:t>4</w:t>
      </w:r>
      <w:r>
        <w:rPr>
          <w:rFonts w:ascii="Times New Roman" w:hAnsi="Times New Roman" w:cs="Times New Roman"/>
          <w:bCs/>
          <w:sz w:val="28"/>
          <w:szCs w:val="28"/>
        </w:rPr>
        <w:t xml:space="preserve"> г.</w:t>
      </w:r>
    </w:p>
    <w:sectPr w:rsidR="006552C3">
      <w:pgSz w:w="11906" w:h="16838"/>
      <w:pgMar w:top="1038" w:right="340" w:bottom="1021" w:left="1480" w:header="0" w:footer="0" w:gutter="0"/>
      <w:cols w:space="720"/>
      <w:formProt w:val="0"/>
      <w:docGrid w:linePitch="326"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052B0"/>
    <w:multiLevelType w:val="multilevel"/>
    <w:tmpl w:val="ED0EEB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E26BCC"/>
    <w:multiLevelType w:val="hybridMultilevel"/>
    <w:tmpl w:val="8ABE1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2E0533"/>
    <w:multiLevelType w:val="multilevel"/>
    <w:tmpl w:val="25F22CBC"/>
    <w:lvl w:ilvl="0">
      <w:start w:val="1"/>
      <w:numFmt w:val="decimal"/>
      <w:lvlText w:val="%1."/>
      <w:lvlJc w:val="left"/>
      <w:pPr>
        <w:tabs>
          <w:tab w:val="num" w:pos="0"/>
        </w:tabs>
        <w:ind w:left="720" w:hanging="360"/>
      </w:pPr>
      <w:rPr>
        <w:b/>
        <w:bCs/>
        <w:sz w:val="28"/>
        <w:szCs w:val="2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autoHyphenation/>
  <w:characterSpacingControl w:val="doNotCompress"/>
  <w:compat>
    <w:compatSetting w:name="compatibilityMode" w:uri="http://schemas.microsoft.com/office/word" w:val="12"/>
  </w:compat>
  <w:rsids>
    <w:rsidRoot w:val="006552C3"/>
    <w:rsid w:val="00004F98"/>
    <w:rsid w:val="00021174"/>
    <w:rsid w:val="001F21E7"/>
    <w:rsid w:val="00202197"/>
    <w:rsid w:val="00223023"/>
    <w:rsid w:val="002938EE"/>
    <w:rsid w:val="002A22E4"/>
    <w:rsid w:val="003E46F4"/>
    <w:rsid w:val="004E6288"/>
    <w:rsid w:val="004F5A99"/>
    <w:rsid w:val="00536104"/>
    <w:rsid w:val="00632795"/>
    <w:rsid w:val="006552C3"/>
    <w:rsid w:val="00757906"/>
    <w:rsid w:val="00774F6B"/>
    <w:rsid w:val="00965F82"/>
    <w:rsid w:val="00B4165D"/>
    <w:rsid w:val="00B613F3"/>
    <w:rsid w:val="00C5462F"/>
    <w:rsid w:val="00C83224"/>
    <w:rsid w:val="00D95807"/>
    <w:rsid w:val="00DC7684"/>
    <w:rsid w:val="00F129DD"/>
    <w:rsid w:val="00F3168D"/>
    <w:rsid w:val="00F322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6FF9"/>
  <w15:docId w15:val="{A19E0CA5-150F-4102-982F-13DB6CF2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7z0">
    <w:name w:val="WW8Num17z0"/>
    <w:qFormat/>
    <w:rPr>
      <w:b/>
      <w:bCs/>
      <w:sz w:val="28"/>
      <w:szCs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
    <w:name w:val="Интернет-ссылка"/>
    <w:rPr>
      <w:color w:val="0563C1"/>
      <w:u w:val="single"/>
    </w:rPr>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76"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D032E4"/>
    <w:rPr>
      <w:rFonts w:ascii="Times New Roman" w:eastAsia="Calibri" w:hAnsi="Times New Roman" w:cs="Times New Roman"/>
      <w:color w:val="000000"/>
      <w:sz w:val="24"/>
      <w:szCs w:val="24"/>
      <w:lang w:eastAsia="ru-RU"/>
    </w:rPr>
  </w:style>
  <w:style w:type="numbering" w:customStyle="1" w:styleId="WW8Num17">
    <w:name w:val="WW8Num17"/>
    <w:qFormat/>
  </w:style>
  <w:style w:type="table" w:styleId="a7">
    <w:name w:val="Table Grid"/>
    <w:basedOn w:val="a1"/>
    <w:uiPriority w:val="39"/>
    <w:rsid w:val="00D0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22E4"/>
    <w:pPr>
      <w:ind w:left="720"/>
      <w:contextualSpacing/>
    </w:pPr>
  </w:style>
  <w:style w:type="paragraph" w:styleId="a9">
    <w:name w:val="Balloon Text"/>
    <w:basedOn w:val="a"/>
    <w:link w:val="aa"/>
    <w:uiPriority w:val="99"/>
    <w:semiHidden/>
    <w:unhideWhenUsed/>
    <w:rsid w:val="00B416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1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15</Pages>
  <Words>4110</Words>
  <Characters>23432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mfua.ru</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Чукичева Ксения Сергеевна</cp:lastModifiedBy>
  <cp:revision>35</cp:revision>
  <dcterms:created xsi:type="dcterms:W3CDTF">2023-07-03T11:29:00Z</dcterms:created>
  <dcterms:modified xsi:type="dcterms:W3CDTF">2024-10-28T16:50:00Z</dcterms:modified>
  <dc:language>ru-RU</dc:language>
</cp:coreProperties>
</file>