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91FE3" w14:textId="77777777" w:rsidR="00D60DC1" w:rsidRPr="00692A69" w:rsidRDefault="00692A69" w:rsidP="00D60DC1">
      <w:pPr>
        <w:spacing w:after="0" w:line="360" w:lineRule="auto"/>
        <w:ind w:left="6372" w:firstLine="709"/>
        <w:rPr>
          <w:rFonts w:ascii="Times New Roman" w:eastAsia="Calibri" w:hAnsi="Times New Roman" w:cs="Times New Roman"/>
          <w:bCs/>
          <w:kern w:val="0"/>
          <w:sz w:val="28"/>
          <w:szCs w:val="28"/>
          <w14:ligatures w14:val="none"/>
        </w:rPr>
      </w:pPr>
      <w:r w:rsidRPr="00692A69">
        <w:rPr>
          <w:rFonts w:ascii="Times New Roman" w:eastAsia="Calibri" w:hAnsi="Times New Roman" w:cs="Times New Roman"/>
          <w:bCs/>
          <w:kern w:val="0"/>
          <w:sz w:val="28"/>
          <w:szCs w:val="28"/>
          <w14:ligatures w14:val="none"/>
        </w:rPr>
        <w:t xml:space="preserve">  </w:t>
      </w:r>
      <w:r w:rsidR="00D60DC1" w:rsidRPr="00692A69">
        <w:rPr>
          <w:rFonts w:ascii="Times New Roman" w:eastAsia="Calibri" w:hAnsi="Times New Roman" w:cs="Times New Roman"/>
          <w:bCs/>
          <w:kern w:val="0"/>
          <w:sz w:val="28"/>
          <w:szCs w:val="28"/>
          <w14:ligatures w14:val="none"/>
        </w:rPr>
        <w:t xml:space="preserve">   УТВЕРЖДЕНО</w:t>
      </w:r>
    </w:p>
    <w:p w14:paraId="3E190CC6" w14:textId="77777777" w:rsidR="00D60DC1" w:rsidRPr="00692A69" w:rsidRDefault="00D60DC1" w:rsidP="00D60DC1">
      <w:pPr>
        <w:spacing w:after="0" w:line="360" w:lineRule="auto"/>
        <w:ind w:left="4955" w:firstLine="709"/>
        <w:jc w:val="center"/>
        <w:rPr>
          <w:rFonts w:ascii="Times New Roman" w:eastAsia="Calibri" w:hAnsi="Times New Roman" w:cs="Times New Roman"/>
          <w:bCs/>
          <w:kern w:val="0"/>
          <w:sz w:val="28"/>
          <w:szCs w:val="28"/>
          <w14:ligatures w14:val="none"/>
        </w:rPr>
      </w:pPr>
      <w:r w:rsidRPr="00692A69">
        <w:rPr>
          <w:rFonts w:ascii="Times New Roman" w:eastAsia="Calibri" w:hAnsi="Times New Roman" w:cs="Times New Roman"/>
          <w:bCs/>
          <w:kern w:val="0"/>
          <w:sz w:val="28"/>
          <w:szCs w:val="28"/>
          <w14:ligatures w14:val="none"/>
        </w:rPr>
        <w:t>на заседании региональной</w:t>
      </w:r>
    </w:p>
    <w:p w14:paraId="620BE271" w14:textId="77777777" w:rsidR="00D60DC1" w:rsidRPr="00692A69" w:rsidRDefault="00D60DC1" w:rsidP="00D60DC1">
      <w:pPr>
        <w:spacing w:after="0" w:line="360" w:lineRule="auto"/>
        <w:ind w:firstLine="709"/>
        <w:jc w:val="right"/>
        <w:rPr>
          <w:rFonts w:ascii="Times New Roman" w:eastAsia="Calibri" w:hAnsi="Times New Roman" w:cs="Times New Roman"/>
          <w:bCs/>
          <w:kern w:val="0"/>
          <w:sz w:val="28"/>
          <w:szCs w:val="28"/>
          <w14:ligatures w14:val="none"/>
        </w:rPr>
      </w:pPr>
      <w:r w:rsidRPr="00692A69">
        <w:rPr>
          <w:rFonts w:ascii="Times New Roman" w:eastAsia="Calibri" w:hAnsi="Times New Roman" w:cs="Times New Roman"/>
          <w:bCs/>
          <w:kern w:val="0"/>
          <w:sz w:val="28"/>
          <w:szCs w:val="28"/>
          <w14:ligatures w14:val="none"/>
        </w:rPr>
        <w:t>предметно-методической комиссии</w:t>
      </w:r>
    </w:p>
    <w:p w14:paraId="7CFAF312" w14:textId="09255FF9" w:rsidR="00D60DC1" w:rsidRPr="00692A69" w:rsidRDefault="00D60DC1" w:rsidP="00D60DC1">
      <w:pPr>
        <w:spacing w:after="0" w:line="360" w:lineRule="auto"/>
        <w:ind w:left="4955" w:firstLine="709"/>
        <w:rPr>
          <w:rFonts w:ascii="Times New Roman" w:eastAsia="Calibri" w:hAnsi="Times New Roman" w:cs="Times New Roman"/>
          <w:bCs/>
          <w:kern w:val="0"/>
          <w:sz w:val="28"/>
          <w:szCs w:val="28"/>
          <w14:ligatures w14:val="none"/>
        </w:rPr>
      </w:pPr>
      <w:r w:rsidRPr="00692A69">
        <w:rPr>
          <w:rFonts w:ascii="Times New Roman" w:eastAsia="Calibri" w:hAnsi="Times New Roman" w:cs="Times New Roman"/>
          <w:bCs/>
          <w:kern w:val="0"/>
          <w:sz w:val="28"/>
          <w:szCs w:val="28"/>
          <w14:ligatures w14:val="none"/>
        </w:rPr>
        <w:t xml:space="preserve">  Протокол № </w:t>
      </w:r>
      <w:r>
        <w:rPr>
          <w:rFonts w:ascii="Times New Roman" w:eastAsia="Calibri" w:hAnsi="Times New Roman" w:cs="Times New Roman"/>
          <w:bCs/>
          <w:kern w:val="0"/>
          <w:sz w:val="28"/>
          <w:szCs w:val="28"/>
          <w14:ligatures w14:val="none"/>
        </w:rPr>
        <w:t>__</w:t>
      </w:r>
      <w:r w:rsidRPr="00692A69">
        <w:rPr>
          <w:rFonts w:ascii="Times New Roman" w:eastAsia="Calibri" w:hAnsi="Times New Roman" w:cs="Times New Roman"/>
          <w:bCs/>
          <w:kern w:val="0"/>
          <w:sz w:val="28"/>
          <w:szCs w:val="28"/>
          <w14:ligatures w14:val="none"/>
        </w:rPr>
        <w:t xml:space="preserve"> от </w:t>
      </w:r>
      <w:r>
        <w:rPr>
          <w:rFonts w:ascii="Times New Roman" w:eastAsia="Calibri" w:hAnsi="Times New Roman" w:cs="Times New Roman"/>
          <w:bCs/>
          <w:kern w:val="0"/>
          <w:sz w:val="28"/>
          <w:szCs w:val="28"/>
          <w14:ligatures w14:val="none"/>
        </w:rPr>
        <w:t>____</w:t>
      </w:r>
      <w:r w:rsidRPr="00692A69">
        <w:rPr>
          <w:rFonts w:ascii="Times New Roman" w:eastAsia="Calibri" w:hAnsi="Times New Roman" w:cs="Times New Roman"/>
          <w:bCs/>
          <w:kern w:val="0"/>
          <w:sz w:val="28"/>
          <w:szCs w:val="28"/>
          <w14:ligatures w14:val="none"/>
        </w:rPr>
        <w:t>.202</w:t>
      </w:r>
      <w:r>
        <w:rPr>
          <w:rFonts w:ascii="Times New Roman" w:eastAsia="Calibri" w:hAnsi="Times New Roman" w:cs="Times New Roman"/>
          <w:bCs/>
          <w:kern w:val="0"/>
          <w:sz w:val="28"/>
          <w:szCs w:val="28"/>
          <w14:ligatures w14:val="none"/>
        </w:rPr>
        <w:t>4</w:t>
      </w:r>
      <w:r w:rsidRPr="00692A69">
        <w:rPr>
          <w:rFonts w:ascii="Times New Roman" w:eastAsia="Calibri" w:hAnsi="Times New Roman" w:cs="Times New Roman"/>
          <w:bCs/>
          <w:kern w:val="0"/>
          <w:sz w:val="28"/>
          <w:szCs w:val="28"/>
          <w14:ligatures w14:val="none"/>
        </w:rPr>
        <w:t xml:space="preserve"> г.</w:t>
      </w:r>
    </w:p>
    <w:p w14:paraId="424BFA91" w14:textId="77777777" w:rsidR="00D60DC1" w:rsidRPr="00692A69" w:rsidRDefault="00D60DC1" w:rsidP="00D60DC1">
      <w:pPr>
        <w:spacing w:after="0" w:line="360" w:lineRule="auto"/>
        <w:ind w:firstLine="709"/>
        <w:rPr>
          <w:rFonts w:ascii="Times New Roman" w:eastAsia="Calibri" w:hAnsi="Times New Roman" w:cs="Times New Roman"/>
          <w:bCs/>
          <w:kern w:val="0"/>
          <w:sz w:val="28"/>
          <w:szCs w:val="28"/>
          <w14:ligatures w14:val="none"/>
        </w:rPr>
      </w:pPr>
      <w:r w:rsidRPr="00692A69">
        <w:rPr>
          <w:rFonts w:ascii="Times New Roman" w:eastAsia="Calibri" w:hAnsi="Times New Roman" w:cs="Times New Roman"/>
          <w:bCs/>
          <w:kern w:val="0"/>
          <w:sz w:val="28"/>
          <w:szCs w:val="28"/>
          <w14:ligatures w14:val="none"/>
        </w:rPr>
        <w:softHyphen/>
        <w:t xml:space="preserve">    </w:t>
      </w:r>
      <w:r w:rsidRPr="00692A69">
        <w:rPr>
          <w:rFonts w:ascii="Times New Roman" w:eastAsia="Calibri" w:hAnsi="Times New Roman" w:cs="Times New Roman"/>
          <w:bCs/>
          <w:kern w:val="0"/>
          <w:sz w:val="28"/>
          <w:szCs w:val="28"/>
          <w14:ligatures w14:val="none"/>
        </w:rPr>
        <w:tab/>
      </w:r>
      <w:r w:rsidRPr="00692A69">
        <w:rPr>
          <w:rFonts w:ascii="Times New Roman" w:eastAsia="Calibri" w:hAnsi="Times New Roman" w:cs="Times New Roman"/>
          <w:bCs/>
          <w:kern w:val="0"/>
          <w:sz w:val="28"/>
          <w:szCs w:val="28"/>
          <w14:ligatures w14:val="none"/>
        </w:rPr>
        <w:tab/>
      </w:r>
      <w:r w:rsidRPr="00692A69">
        <w:rPr>
          <w:rFonts w:ascii="Times New Roman" w:eastAsia="Calibri" w:hAnsi="Times New Roman" w:cs="Times New Roman"/>
          <w:bCs/>
          <w:kern w:val="0"/>
          <w:sz w:val="28"/>
          <w:szCs w:val="28"/>
          <w14:ligatures w14:val="none"/>
        </w:rPr>
        <w:tab/>
      </w:r>
      <w:r w:rsidRPr="00692A69">
        <w:rPr>
          <w:rFonts w:ascii="Times New Roman" w:eastAsia="Calibri" w:hAnsi="Times New Roman" w:cs="Times New Roman"/>
          <w:bCs/>
          <w:kern w:val="0"/>
          <w:sz w:val="28"/>
          <w:szCs w:val="28"/>
          <w14:ligatures w14:val="none"/>
        </w:rPr>
        <w:tab/>
      </w:r>
      <w:r w:rsidRPr="00692A69">
        <w:rPr>
          <w:rFonts w:ascii="Times New Roman" w:eastAsia="Calibri" w:hAnsi="Times New Roman" w:cs="Times New Roman"/>
          <w:bCs/>
          <w:kern w:val="0"/>
          <w:sz w:val="28"/>
          <w:szCs w:val="28"/>
          <w14:ligatures w14:val="none"/>
        </w:rPr>
        <w:tab/>
      </w:r>
      <w:r w:rsidRPr="00692A69">
        <w:rPr>
          <w:rFonts w:ascii="Times New Roman" w:eastAsia="Calibri" w:hAnsi="Times New Roman" w:cs="Times New Roman"/>
          <w:bCs/>
          <w:kern w:val="0"/>
          <w:sz w:val="28"/>
          <w:szCs w:val="28"/>
          <w14:ligatures w14:val="none"/>
        </w:rPr>
        <w:tab/>
        <w:t xml:space="preserve">   </w:t>
      </w:r>
      <w:r>
        <w:rPr>
          <w:rFonts w:ascii="Times New Roman" w:eastAsia="Calibri" w:hAnsi="Times New Roman" w:cs="Times New Roman"/>
          <w:bCs/>
          <w:kern w:val="0"/>
          <w:sz w:val="28"/>
          <w:szCs w:val="28"/>
          <w14:ligatures w14:val="none"/>
        </w:rPr>
        <w:t xml:space="preserve">    </w:t>
      </w:r>
      <w:r>
        <w:rPr>
          <w:rFonts w:ascii="Times New Roman" w:eastAsia="Calibri" w:hAnsi="Times New Roman" w:cs="Times New Roman"/>
          <w:bCs/>
          <w:noProof/>
          <w:kern w:val="0"/>
          <w:sz w:val="28"/>
          <w:szCs w:val="28"/>
          <w14:ligatures w14:val="none"/>
        </w:rPr>
        <w:t xml:space="preserve">     _______</w:t>
      </w:r>
      <w:r>
        <w:rPr>
          <w:rFonts w:ascii="Times New Roman" w:eastAsia="Calibri" w:hAnsi="Times New Roman" w:cs="Times New Roman"/>
          <w:bCs/>
          <w:kern w:val="0"/>
          <w:sz w:val="28"/>
          <w:szCs w:val="28"/>
          <w14:ligatures w14:val="none"/>
        </w:rPr>
        <w:t>______А.С. Молчанова</w:t>
      </w:r>
    </w:p>
    <w:p w14:paraId="55E9BD68" w14:textId="77D85E6B" w:rsidR="00297AC3" w:rsidRPr="00692A69" w:rsidRDefault="00692A69" w:rsidP="00297AC3">
      <w:pPr>
        <w:spacing w:after="0" w:line="360" w:lineRule="auto"/>
        <w:ind w:left="6372" w:firstLine="709"/>
        <w:rPr>
          <w:rFonts w:ascii="Times New Roman" w:eastAsia="Calibri" w:hAnsi="Times New Roman" w:cs="Times New Roman"/>
          <w:bCs/>
          <w:kern w:val="0"/>
          <w:sz w:val="28"/>
          <w:szCs w:val="28"/>
          <w14:ligatures w14:val="none"/>
        </w:rPr>
      </w:pPr>
      <w:r w:rsidRPr="00692A69">
        <w:rPr>
          <w:rFonts w:ascii="Times New Roman" w:eastAsia="Calibri" w:hAnsi="Times New Roman" w:cs="Times New Roman"/>
          <w:bCs/>
          <w:kern w:val="0"/>
          <w:sz w:val="28"/>
          <w:szCs w:val="28"/>
          <w14:ligatures w14:val="none"/>
        </w:rPr>
        <w:t xml:space="preserve"> </w:t>
      </w:r>
      <w:bookmarkStart w:id="0" w:name="_Hlk149055824"/>
    </w:p>
    <w:p w14:paraId="2D6FF252" w14:textId="6EE8893A" w:rsidR="00692A69" w:rsidRPr="00692A69" w:rsidRDefault="00692A69" w:rsidP="00C3508B">
      <w:pPr>
        <w:spacing w:after="0" w:line="360" w:lineRule="auto"/>
        <w:ind w:firstLine="709"/>
        <w:rPr>
          <w:rFonts w:ascii="Times New Roman" w:eastAsia="Calibri" w:hAnsi="Times New Roman" w:cs="Times New Roman"/>
          <w:bCs/>
          <w:kern w:val="0"/>
          <w:sz w:val="28"/>
          <w:szCs w:val="28"/>
          <w14:ligatures w14:val="none"/>
        </w:rPr>
      </w:pPr>
    </w:p>
    <w:p w14:paraId="3AAFEEFC" w14:textId="77777777" w:rsidR="00692A69" w:rsidRPr="00692A69" w:rsidRDefault="00692A69" w:rsidP="00C3508B">
      <w:pPr>
        <w:spacing w:after="0" w:line="360" w:lineRule="auto"/>
        <w:ind w:firstLine="709"/>
        <w:jc w:val="center"/>
        <w:rPr>
          <w:rFonts w:ascii="Times New Roman" w:eastAsia="Calibri" w:hAnsi="Times New Roman" w:cs="Times New Roman"/>
          <w:kern w:val="0"/>
          <w:sz w:val="24"/>
          <w:szCs w:val="24"/>
          <w14:ligatures w14:val="none"/>
        </w:rPr>
      </w:pPr>
    </w:p>
    <w:p w14:paraId="31D10B5E" w14:textId="77777777" w:rsidR="00692A69" w:rsidRPr="00692A69" w:rsidRDefault="00692A69" w:rsidP="00C3508B">
      <w:pPr>
        <w:autoSpaceDE w:val="0"/>
        <w:autoSpaceDN w:val="0"/>
        <w:adjustRightInd w:val="0"/>
        <w:spacing w:after="0" w:line="360" w:lineRule="auto"/>
        <w:ind w:firstLine="709"/>
        <w:jc w:val="center"/>
        <w:rPr>
          <w:rFonts w:ascii="Times New Roman" w:eastAsia="Times New Roman" w:hAnsi="Times New Roman" w:cs="Times New Roman"/>
          <w:color w:val="000000"/>
          <w:kern w:val="0"/>
          <w:sz w:val="28"/>
          <w:szCs w:val="28"/>
          <w:lang w:eastAsia="ru-RU"/>
          <w14:ligatures w14:val="none"/>
        </w:rPr>
      </w:pPr>
      <w:r w:rsidRPr="00692A69">
        <w:rPr>
          <w:rFonts w:ascii="Times New Roman" w:eastAsia="Times New Roman" w:hAnsi="Times New Roman" w:cs="Times New Roman"/>
          <w:b/>
          <w:bCs/>
          <w:color w:val="000000"/>
          <w:kern w:val="0"/>
          <w:sz w:val="28"/>
          <w:szCs w:val="28"/>
          <w:lang w:eastAsia="ru-RU"/>
          <w14:ligatures w14:val="none"/>
        </w:rPr>
        <w:t>Требования к организации и проведению</w:t>
      </w:r>
    </w:p>
    <w:p w14:paraId="3BADE5D9" w14:textId="77777777" w:rsidR="00692A69" w:rsidRDefault="00692A69" w:rsidP="00C3508B">
      <w:pPr>
        <w:autoSpaceDE w:val="0"/>
        <w:autoSpaceDN w:val="0"/>
        <w:adjustRightInd w:val="0"/>
        <w:spacing w:after="0" w:line="360" w:lineRule="auto"/>
        <w:ind w:firstLine="709"/>
        <w:jc w:val="center"/>
        <w:rPr>
          <w:rFonts w:ascii="Times New Roman" w:eastAsia="Times New Roman" w:hAnsi="Times New Roman" w:cs="Times New Roman"/>
          <w:b/>
          <w:bCs/>
          <w:color w:val="000000"/>
          <w:kern w:val="0"/>
          <w:sz w:val="28"/>
          <w:szCs w:val="28"/>
          <w:lang w:eastAsia="ru-RU"/>
          <w14:ligatures w14:val="none"/>
        </w:rPr>
      </w:pPr>
      <w:r w:rsidRPr="00692A69">
        <w:rPr>
          <w:rFonts w:ascii="Times New Roman" w:eastAsia="Times New Roman" w:hAnsi="Times New Roman" w:cs="Times New Roman"/>
          <w:b/>
          <w:bCs/>
          <w:color w:val="000000"/>
          <w:kern w:val="0"/>
          <w:sz w:val="28"/>
          <w:szCs w:val="28"/>
          <w:lang w:eastAsia="ru-RU"/>
          <w14:ligatures w14:val="none"/>
        </w:rPr>
        <w:t xml:space="preserve"> муниципального этапа</w:t>
      </w:r>
    </w:p>
    <w:p w14:paraId="40D7FFFD" w14:textId="2E2E448B" w:rsidR="005F53FE" w:rsidRPr="00692A69" w:rsidRDefault="005F53FE" w:rsidP="00C3508B">
      <w:pPr>
        <w:autoSpaceDE w:val="0"/>
        <w:autoSpaceDN w:val="0"/>
        <w:adjustRightInd w:val="0"/>
        <w:spacing w:after="0" w:line="360" w:lineRule="auto"/>
        <w:ind w:firstLine="709"/>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Всероссийской олимпиады школьников </w:t>
      </w:r>
    </w:p>
    <w:p w14:paraId="1957815D" w14:textId="6C7472DB" w:rsidR="00692A69" w:rsidRPr="00692A69" w:rsidRDefault="00692A69" w:rsidP="00C3508B">
      <w:pPr>
        <w:autoSpaceDE w:val="0"/>
        <w:autoSpaceDN w:val="0"/>
        <w:adjustRightInd w:val="0"/>
        <w:spacing w:after="0" w:line="360" w:lineRule="auto"/>
        <w:ind w:firstLine="709"/>
        <w:jc w:val="center"/>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по НЕМЕЦКОМУ ЯЗЫКУ</w:t>
      </w:r>
    </w:p>
    <w:p w14:paraId="4D0A83DB" w14:textId="7533B899" w:rsidR="00692A69" w:rsidRDefault="00692A69" w:rsidP="00C3508B">
      <w:pPr>
        <w:autoSpaceDE w:val="0"/>
        <w:autoSpaceDN w:val="0"/>
        <w:adjustRightInd w:val="0"/>
        <w:spacing w:after="0" w:line="360" w:lineRule="auto"/>
        <w:ind w:firstLine="709"/>
        <w:jc w:val="center"/>
        <w:rPr>
          <w:rFonts w:ascii="Times New Roman" w:eastAsia="Times New Roman" w:hAnsi="Times New Roman" w:cs="Times New Roman"/>
          <w:b/>
          <w:bCs/>
          <w:color w:val="000000"/>
          <w:kern w:val="0"/>
          <w:sz w:val="28"/>
          <w:szCs w:val="28"/>
          <w:lang w:eastAsia="ru-RU"/>
          <w14:ligatures w14:val="none"/>
        </w:rPr>
      </w:pPr>
      <w:r w:rsidRPr="00692A69">
        <w:rPr>
          <w:rFonts w:ascii="Times New Roman" w:eastAsia="Times New Roman" w:hAnsi="Times New Roman" w:cs="Times New Roman"/>
          <w:b/>
          <w:bCs/>
          <w:color w:val="000000"/>
          <w:kern w:val="0"/>
          <w:sz w:val="28"/>
          <w:szCs w:val="28"/>
          <w:lang w:eastAsia="ru-RU"/>
          <w14:ligatures w14:val="none"/>
        </w:rPr>
        <w:t>в 202</w:t>
      </w:r>
      <w:r w:rsidR="00297AC3">
        <w:rPr>
          <w:rFonts w:ascii="Times New Roman" w:eastAsia="Times New Roman" w:hAnsi="Times New Roman" w:cs="Times New Roman"/>
          <w:b/>
          <w:bCs/>
          <w:color w:val="000000"/>
          <w:kern w:val="0"/>
          <w:sz w:val="28"/>
          <w:szCs w:val="28"/>
          <w:lang w:eastAsia="ru-RU"/>
          <w14:ligatures w14:val="none"/>
        </w:rPr>
        <w:t>4</w:t>
      </w:r>
      <w:r w:rsidRPr="00692A69">
        <w:rPr>
          <w:rFonts w:ascii="Times New Roman" w:eastAsia="Times New Roman" w:hAnsi="Times New Roman" w:cs="Times New Roman"/>
          <w:b/>
          <w:bCs/>
          <w:color w:val="000000"/>
          <w:kern w:val="0"/>
          <w:sz w:val="28"/>
          <w:szCs w:val="28"/>
          <w:lang w:eastAsia="ru-RU"/>
          <w14:ligatures w14:val="none"/>
        </w:rPr>
        <w:t>/202</w:t>
      </w:r>
      <w:r w:rsidR="00297AC3">
        <w:rPr>
          <w:rFonts w:ascii="Times New Roman" w:eastAsia="Times New Roman" w:hAnsi="Times New Roman" w:cs="Times New Roman"/>
          <w:b/>
          <w:bCs/>
          <w:color w:val="000000"/>
          <w:kern w:val="0"/>
          <w:sz w:val="28"/>
          <w:szCs w:val="28"/>
          <w:lang w:eastAsia="ru-RU"/>
          <w14:ligatures w14:val="none"/>
        </w:rPr>
        <w:t>5</w:t>
      </w:r>
      <w:r w:rsidRPr="00692A69">
        <w:rPr>
          <w:rFonts w:ascii="Times New Roman" w:eastAsia="Times New Roman" w:hAnsi="Times New Roman" w:cs="Times New Roman"/>
          <w:b/>
          <w:bCs/>
          <w:color w:val="000000"/>
          <w:kern w:val="0"/>
          <w:sz w:val="28"/>
          <w:szCs w:val="28"/>
          <w:lang w:eastAsia="ru-RU"/>
          <w14:ligatures w14:val="none"/>
        </w:rPr>
        <w:t xml:space="preserve"> учебном году (для организаторов и членов жюри)</w:t>
      </w:r>
    </w:p>
    <w:p w14:paraId="48D0D6D4" w14:textId="77777777" w:rsidR="00995FAF" w:rsidRDefault="00995FAF" w:rsidP="00C3508B">
      <w:pPr>
        <w:autoSpaceDE w:val="0"/>
        <w:autoSpaceDN w:val="0"/>
        <w:adjustRightInd w:val="0"/>
        <w:spacing w:after="0" w:line="360" w:lineRule="auto"/>
        <w:ind w:firstLine="709"/>
        <w:jc w:val="center"/>
        <w:rPr>
          <w:rFonts w:ascii="Times New Roman" w:eastAsia="Times New Roman" w:hAnsi="Times New Roman" w:cs="Times New Roman"/>
          <w:b/>
          <w:bCs/>
          <w:color w:val="000000"/>
          <w:kern w:val="0"/>
          <w:sz w:val="28"/>
          <w:szCs w:val="28"/>
          <w:lang w:eastAsia="ru-RU"/>
          <w14:ligatures w14:val="none"/>
        </w:rPr>
      </w:pPr>
    </w:p>
    <w:p w14:paraId="40E6F4F3" w14:textId="77777777" w:rsidR="00995FAF" w:rsidRDefault="00995FAF" w:rsidP="00C3508B">
      <w:pPr>
        <w:autoSpaceDE w:val="0"/>
        <w:autoSpaceDN w:val="0"/>
        <w:adjustRightInd w:val="0"/>
        <w:spacing w:after="0" w:line="360" w:lineRule="auto"/>
        <w:ind w:firstLine="709"/>
        <w:jc w:val="center"/>
        <w:rPr>
          <w:rFonts w:ascii="Times New Roman" w:eastAsia="Times New Roman" w:hAnsi="Times New Roman" w:cs="Times New Roman"/>
          <w:b/>
          <w:bCs/>
          <w:color w:val="000000"/>
          <w:kern w:val="0"/>
          <w:sz w:val="28"/>
          <w:szCs w:val="28"/>
          <w:lang w:eastAsia="ru-RU"/>
          <w14:ligatures w14:val="none"/>
        </w:rPr>
      </w:pPr>
    </w:p>
    <w:p w14:paraId="4FA27768" w14:textId="77777777" w:rsidR="00995FAF" w:rsidRPr="00692A69" w:rsidRDefault="00995FAF" w:rsidP="00C3508B">
      <w:pPr>
        <w:autoSpaceDE w:val="0"/>
        <w:autoSpaceDN w:val="0"/>
        <w:adjustRightInd w:val="0"/>
        <w:spacing w:after="0" w:line="360" w:lineRule="auto"/>
        <w:ind w:firstLine="709"/>
        <w:jc w:val="center"/>
        <w:rPr>
          <w:rFonts w:ascii="Times New Roman" w:eastAsia="Times New Roman" w:hAnsi="Times New Roman" w:cs="Times New Roman"/>
          <w:color w:val="000000"/>
          <w:kern w:val="0"/>
          <w:sz w:val="28"/>
          <w:szCs w:val="28"/>
          <w:lang w:eastAsia="ru-RU"/>
          <w14:ligatures w14:val="none"/>
        </w:rPr>
      </w:pPr>
    </w:p>
    <w:p w14:paraId="1A2CC0FC" w14:textId="77777777" w:rsidR="00445599" w:rsidRDefault="00445599" w:rsidP="00C3508B">
      <w:pPr>
        <w:spacing w:after="0" w:line="360" w:lineRule="auto"/>
        <w:ind w:firstLine="709"/>
        <w:jc w:val="center"/>
        <w:rPr>
          <w:rFonts w:ascii="Times New Roman" w:hAnsi="Times New Roman" w:cs="Times New Roman"/>
          <w:sz w:val="24"/>
          <w:szCs w:val="24"/>
        </w:rPr>
      </w:pPr>
    </w:p>
    <w:p w14:paraId="41F4323A" w14:textId="77777777" w:rsidR="00445599" w:rsidRDefault="00445599" w:rsidP="00C3508B">
      <w:pPr>
        <w:spacing w:after="0" w:line="360" w:lineRule="auto"/>
        <w:ind w:firstLine="709"/>
        <w:jc w:val="center"/>
        <w:rPr>
          <w:rFonts w:ascii="Times New Roman" w:hAnsi="Times New Roman" w:cs="Times New Roman"/>
          <w:sz w:val="24"/>
          <w:szCs w:val="24"/>
        </w:rPr>
      </w:pPr>
    </w:p>
    <w:p w14:paraId="5037BB21" w14:textId="77777777" w:rsidR="00445599" w:rsidRDefault="00445599" w:rsidP="00C3508B">
      <w:pPr>
        <w:spacing w:after="0" w:line="360" w:lineRule="auto"/>
        <w:ind w:firstLine="709"/>
        <w:jc w:val="center"/>
        <w:rPr>
          <w:rFonts w:ascii="Times New Roman" w:hAnsi="Times New Roman" w:cs="Times New Roman"/>
          <w:sz w:val="24"/>
          <w:szCs w:val="24"/>
        </w:rPr>
      </w:pPr>
    </w:p>
    <w:p w14:paraId="0512B596" w14:textId="77777777" w:rsidR="00445599" w:rsidRDefault="00445599" w:rsidP="00C3508B">
      <w:pPr>
        <w:spacing w:after="0" w:line="360" w:lineRule="auto"/>
        <w:ind w:firstLine="709"/>
        <w:jc w:val="center"/>
        <w:rPr>
          <w:rFonts w:ascii="Times New Roman" w:hAnsi="Times New Roman" w:cs="Times New Roman"/>
          <w:sz w:val="24"/>
          <w:szCs w:val="24"/>
        </w:rPr>
      </w:pPr>
    </w:p>
    <w:p w14:paraId="175E938D" w14:textId="77777777" w:rsidR="00445599" w:rsidRDefault="00445599" w:rsidP="00C3508B">
      <w:pPr>
        <w:spacing w:after="0" w:line="360" w:lineRule="auto"/>
        <w:ind w:firstLine="709"/>
        <w:jc w:val="center"/>
        <w:rPr>
          <w:rFonts w:ascii="Times New Roman" w:hAnsi="Times New Roman" w:cs="Times New Roman"/>
          <w:sz w:val="24"/>
          <w:szCs w:val="24"/>
        </w:rPr>
      </w:pPr>
    </w:p>
    <w:p w14:paraId="224F3DF3" w14:textId="77777777" w:rsidR="00445599" w:rsidRDefault="00445599" w:rsidP="00C3508B">
      <w:pPr>
        <w:spacing w:after="0" w:line="360" w:lineRule="auto"/>
        <w:ind w:firstLine="709"/>
        <w:jc w:val="center"/>
        <w:rPr>
          <w:rFonts w:ascii="Times New Roman" w:hAnsi="Times New Roman" w:cs="Times New Roman"/>
          <w:sz w:val="24"/>
          <w:szCs w:val="24"/>
        </w:rPr>
      </w:pPr>
    </w:p>
    <w:p w14:paraId="20EEFF93" w14:textId="77777777" w:rsidR="005F53FE" w:rsidRDefault="005F53FE" w:rsidP="00C3508B">
      <w:pPr>
        <w:spacing w:after="0" w:line="360" w:lineRule="auto"/>
        <w:ind w:firstLine="709"/>
        <w:jc w:val="center"/>
        <w:rPr>
          <w:rFonts w:ascii="Times New Roman" w:hAnsi="Times New Roman" w:cs="Times New Roman"/>
          <w:sz w:val="24"/>
          <w:szCs w:val="24"/>
        </w:rPr>
      </w:pPr>
    </w:p>
    <w:p w14:paraId="309B8C85" w14:textId="77777777" w:rsidR="005F53FE" w:rsidRDefault="005F53FE" w:rsidP="00C3508B">
      <w:pPr>
        <w:spacing w:after="0" w:line="360" w:lineRule="auto"/>
        <w:ind w:firstLine="709"/>
        <w:jc w:val="center"/>
        <w:rPr>
          <w:rFonts w:ascii="Times New Roman" w:hAnsi="Times New Roman" w:cs="Times New Roman"/>
          <w:sz w:val="24"/>
          <w:szCs w:val="24"/>
        </w:rPr>
      </w:pPr>
    </w:p>
    <w:p w14:paraId="277155CE" w14:textId="77777777" w:rsidR="00692A69" w:rsidRDefault="00692A69" w:rsidP="00C3508B">
      <w:pPr>
        <w:spacing w:after="0" w:line="360" w:lineRule="auto"/>
        <w:ind w:firstLine="709"/>
        <w:jc w:val="center"/>
        <w:rPr>
          <w:rFonts w:ascii="Times New Roman" w:hAnsi="Times New Roman" w:cs="Times New Roman"/>
          <w:sz w:val="24"/>
          <w:szCs w:val="24"/>
        </w:rPr>
      </w:pPr>
    </w:p>
    <w:p w14:paraId="41F5933B" w14:textId="77777777" w:rsidR="00692A69" w:rsidRDefault="00692A69" w:rsidP="00C3508B">
      <w:pPr>
        <w:spacing w:after="0" w:line="360" w:lineRule="auto"/>
        <w:ind w:firstLine="709"/>
        <w:jc w:val="center"/>
        <w:rPr>
          <w:rFonts w:ascii="Times New Roman" w:hAnsi="Times New Roman" w:cs="Times New Roman"/>
          <w:sz w:val="24"/>
          <w:szCs w:val="24"/>
        </w:rPr>
      </w:pPr>
    </w:p>
    <w:p w14:paraId="051E1EA5" w14:textId="77777777" w:rsidR="00692A69" w:rsidRDefault="00692A69" w:rsidP="00C3508B">
      <w:pPr>
        <w:spacing w:after="0" w:line="360" w:lineRule="auto"/>
        <w:ind w:firstLine="709"/>
        <w:jc w:val="center"/>
        <w:rPr>
          <w:rFonts w:ascii="Times New Roman" w:hAnsi="Times New Roman" w:cs="Times New Roman"/>
          <w:sz w:val="24"/>
          <w:szCs w:val="24"/>
        </w:rPr>
      </w:pPr>
    </w:p>
    <w:p w14:paraId="6F8A5C1B" w14:textId="77777777" w:rsidR="00692A69" w:rsidRDefault="00692A69" w:rsidP="00C3508B">
      <w:pPr>
        <w:spacing w:after="0" w:line="360" w:lineRule="auto"/>
        <w:ind w:firstLine="709"/>
        <w:jc w:val="center"/>
        <w:rPr>
          <w:rFonts w:ascii="Times New Roman" w:hAnsi="Times New Roman" w:cs="Times New Roman"/>
          <w:sz w:val="24"/>
          <w:szCs w:val="24"/>
        </w:rPr>
      </w:pPr>
    </w:p>
    <w:p w14:paraId="29FC728B" w14:textId="77777777" w:rsidR="00692A69" w:rsidRDefault="00692A69" w:rsidP="00C3508B">
      <w:pPr>
        <w:spacing w:after="0" w:line="360" w:lineRule="auto"/>
        <w:ind w:firstLine="709"/>
        <w:jc w:val="center"/>
        <w:rPr>
          <w:rFonts w:ascii="Times New Roman" w:hAnsi="Times New Roman" w:cs="Times New Roman"/>
          <w:sz w:val="24"/>
          <w:szCs w:val="24"/>
        </w:rPr>
      </w:pPr>
    </w:p>
    <w:p w14:paraId="0D50E23E" w14:textId="77777777" w:rsidR="005F53FE" w:rsidRDefault="005F53FE" w:rsidP="00C3508B">
      <w:pPr>
        <w:spacing w:after="0" w:line="360" w:lineRule="auto"/>
        <w:ind w:firstLine="709"/>
        <w:jc w:val="center"/>
        <w:rPr>
          <w:rFonts w:ascii="Times New Roman" w:hAnsi="Times New Roman" w:cs="Times New Roman"/>
          <w:sz w:val="24"/>
          <w:szCs w:val="24"/>
        </w:rPr>
      </w:pPr>
    </w:p>
    <w:p w14:paraId="63881A5C" w14:textId="0A02F45B" w:rsidR="00297AC3" w:rsidRDefault="00995FAF" w:rsidP="00C3508B">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Калининград </w:t>
      </w:r>
    </w:p>
    <w:p w14:paraId="720355EA" w14:textId="2297566B" w:rsidR="00995FAF" w:rsidRPr="00995FAF" w:rsidRDefault="00995FAF" w:rsidP="00C3508B">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2024</w:t>
      </w:r>
    </w:p>
    <w:bookmarkEnd w:id="0"/>
    <w:p w14:paraId="6E7FE5E1" w14:textId="6D380EEF" w:rsidR="00995FAF" w:rsidRDefault="00995FAF" w:rsidP="00C3508B">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p w14:paraId="4E3D3F54" w14:textId="3AD0A7F9" w:rsidR="00995FAF" w:rsidRDefault="00995FAF" w:rsidP="00C3508B">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Общие положения 3 – 7</w:t>
      </w:r>
    </w:p>
    <w:p w14:paraId="4063B984" w14:textId="57A68E8D" w:rsidR="00995FAF" w:rsidRDefault="00995FAF" w:rsidP="00C3508B">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Порядок проведения соревновательных туров 7 – 9 </w:t>
      </w:r>
    </w:p>
    <w:p w14:paraId="3B171210" w14:textId="11C9331F" w:rsidR="00995FAF" w:rsidRDefault="00995FAF" w:rsidP="00C3508B">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Основные типы заданий и содержание этапов олимпиады 9 – 17 </w:t>
      </w:r>
    </w:p>
    <w:p w14:paraId="3CEDB85E" w14:textId="785CBBD9" w:rsidR="00995FAF" w:rsidRDefault="00995FAF" w:rsidP="00995FAF">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Порядок проверки олимпиадных работ 17 – 26 </w:t>
      </w:r>
    </w:p>
    <w:p w14:paraId="1FC5C302" w14:textId="07B92D76" w:rsidR="00995FAF" w:rsidRPr="004D5F33" w:rsidRDefault="00995FAF" w:rsidP="00995FAF">
      <w:pPr>
        <w:spacing w:after="0" w:line="360" w:lineRule="auto"/>
        <w:ind w:firstLine="709"/>
        <w:jc w:val="both"/>
        <w:rPr>
          <w:rFonts w:ascii="Times New Roman" w:hAnsi="Times New Roman" w:cs="Times New Roman"/>
          <w:b/>
          <w:bCs/>
          <w:sz w:val="24"/>
          <w:szCs w:val="24"/>
        </w:rPr>
      </w:pPr>
      <w:r w:rsidRPr="004D5F33">
        <w:rPr>
          <w:rFonts w:ascii="Times New Roman" w:hAnsi="Times New Roman" w:cs="Times New Roman"/>
          <w:b/>
          <w:bCs/>
          <w:sz w:val="24"/>
          <w:szCs w:val="24"/>
        </w:rPr>
        <w:t>Порядок проведения процедур анализа олимпиадных заданий и их решений, показа работ участников и апелляции</w:t>
      </w:r>
      <w:r>
        <w:rPr>
          <w:rFonts w:ascii="Times New Roman" w:hAnsi="Times New Roman" w:cs="Times New Roman"/>
          <w:b/>
          <w:bCs/>
          <w:sz w:val="24"/>
          <w:szCs w:val="24"/>
        </w:rPr>
        <w:t xml:space="preserve"> 26 – 29</w:t>
      </w:r>
    </w:p>
    <w:p w14:paraId="7C8F047E" w14:textId="1A577760" w:rsidR="00995FAF" w:rsidRDefault="00995FAF" w:rsidP="00995FAF">
      <w:pPr>
        <w:spacing w:after="0" w:line="360" w:lineRule="auto"/>
        <w:ind w:firstLine="709"/>
        <w:jc w:val="both"/>
        <w:rPr>
          <w:rFonts w:ascii="Times New Roman" w:hAnsi="Times New Roman" w:cs="Times New Roman"/>
          <w:b/>
          <w:bCs/>
          <w:sz w:val="24"/>
          <w:szCs w:val="24"/>
        </w:rPr>
      </w:pPr>
      <w:r w:rsidRPr="004D5F33">
        <w:rPr>
          <w:rFonts w:ascii="Times New Roman" w:hAnsi="Times New Roman" w:cs="Times New Roman"/>
          <w:b/>
          <w:bCs/>
          <w:sz w:val="24"/>
          <w:szCs w:val="24"/>
        </w:rPr>
        <w:t>Порядок подведения итогов олимпиады</w:t>
      </w:r>
      <w:r>
        <w:rPr>
          <w:rFonts w:ascii="Times New Roman" w:hAnsi="Times New Roman" w:cs="Times New Roman"/>
          <w:b/>
          <w:bCs/>
          <w:sz w:val="24"/>
          <w:szCs w:val="24"/>
        </w:rPr>
        <w:t xml:space="preserve"> 29 </w:t>
      </w:r>
    </w:p>
    <w:p w14:paraId="50755A57" w14:textId="2AFCAEF5" w:rsidR="00995FAF" w:rsidRPr="004D5F33" w:rsidRDefault="00995FAF" w:rsidP="00995FAF">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Приложения 30 – 32 </w:t>
      </w:r>
    </w:p>
    <w:p w14:paraId="2DE809BF"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0160B5B9"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7E7EA378"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79686564"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5AA0FE92"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26581243"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654DFC29"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649419C2"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2CE69ABF"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07EEA0F8"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2B8384F3"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0B3E6324"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6314ECB3"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3246AA97"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3641090B"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69819D1A"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1B563A9A"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2ECC77A5"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062D2A29"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456175D6"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5F8107AD"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32C40B78"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568471CA"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63CC2380"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6658AF46"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0D542701" w14:textId="77777777" w:rsidR="00D60DC1" w:rsidRDefault="00D60DC1" w:rsidP="00C3508B">
      <w:pPr>
        <w:spacing w:after="0" w:line="360" w:lineRule="auto"/>
        <w:ind w:firstLine="709"/>
        <w:jc w:val="both"/>
        <w:rPr>
          <w:rFonts w:ascii="Times New Roman" w:hAnsi="Times New Roman" w:cs="Times New Roman"/>
          <w:b/>
          <w:bCs/>
          <w:sz w:val="24"/>
          <w:szCs w:val="24"/>
        </w:rPr>
      </w:pPr>
    </w:p>
    <w:p w14:paraId="340D0901" w14:textId="39360361" w:rsidR="00147DF0" w:rsidRPr="00147DF0" w:rsidRDefault="00995FAF" w:rsidP="00C3508B">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О</w:t>
      </w:r>
      <w:r w:rsidR="00147DF0" w:rsidRPr="00147DF0">
        <w:rPr>
          <w:rFonts w:ascii="Times New Roman" w:hAnsi="Times New Roman" w:cs="Times New Roman"/>
          <w:b/>
          <w:bCs/>
          <w:sz w:val="24"/>
          <w:szCs w:val="24"/>
        </w:rPr>
        <w:t>бщие положения</w:t>
      </w:r>
    </w:p>
    <w:p w14:paraId="7976A52D" w14:textId="29581AE8" w:rsidR="006C4933" w:rsidRPr="00FF43CB" w:rsidRDefault="006C4933" w:rsidP="00C3508B">
      <w:pPr>
        <w:spacing w:after="0" w:line="360" w:lineRule="auto"/>
        <w:ind w:firstLine="709"/>
        <w:jc w:val="both"/>
        <w:rPr>
          <w:rFonts w:ascii="Times New Roman" w:hAnsi="Times New Roman" w:cs="Times New Roman"/>
          <w:sz w:val="24"/>
          <w:szCs w:val="24"/>
        </w:rPr>
      </w:pPr>
      <w:r w:rsidRPr="00FF43CB">
        <w:rPr>
          <w:rFonts w:ascii="Times New Roman" w:hAnsi="Times New Roman" w:cs="Times New Roman"/>
          <w:sz w:val="24"/>
          <w:szCs w:val="24"/>
        </w:rPr>
        <w:t>Всероссийская олимпиада школьников (далее – олимпиада) проводится в соответствии с приказом Министерства просвещения Российской Федерации от 27 ноября 2020 г. № 678 «Об утверждении Порядка проведения всероссийской олимпиады школьников» (далее – Порядок), приказами (распоряжениями) органов исполнительной власти субъекта Российской Федерации, осуществляющими государственное управление в сфере образования (далее – ОИВ), органов публичной власти федеральной территории «Сириус», осуществляющих полномочия, предусмотренные пунктом 5 части 1 статьи 8 Федерального закона «О федеральной территории «Сириус» (далее – ОПВ «Сириус»), локальными нормативными актами органов местного самоуправления, осуществляющими управление в сфере образования (далее – ОМС), и образовательных организаций (далее – ОО).</w:t>
      </w:r>
    </w:p>
    <w:p w14:paraId="6B4BA2E1" w14:textId="576AEDAD" w:rsidR="005E0C1B" w:rsidRPr="00FF43CB" w:rsidRDefault="006C4933" w:rsidP="00C3508B">
      <w:pPr>
        <w:spacing w:after="0" w:line="360" w:lineRule="auto"/>
        <w:ind w:firstLine="709"/>
        <w:jc w:val="both"/>
        <w:rPr>
          <w:rFonts w:ascii="Times New Roman" w:hAnsi="Times New Roman" w:cs="Times New Roman"/>
          <w:sz w:val="24"/>
          <w:szCs w:val="24"/>
        </w:rPr>
      </w:pPr>
      <w:r w:rsidRPr="00FF43CB">
        <w:rPr>
          <w:rFonts w:ascii="Times New Roman" w:hAnsi="Times New Roman" w:cs="Times New Roman"/>
          <w:sz w:val="24"/>
          <w:szCs w:val="24"/>
        </w:rPr>
        <w:t>Муниципальный этап олимпиады проводится по заданиям, разработанным для обучающихся 7-11 классов</w:t>
      </w:r>
      <w:r w:rsidR="005E0C1B" w:rsidRPr="00FF43CB">
        <w:rPr>
          <w:rFonts w:ascii="Times New Roman" w:hAnsi="Times New Roman" w:cs="Times New Roman"/>
          <w:sz w:val="24"/>
          <w:szCs w:val="24"/>
        </w:rPr>
        <w:t xml:space="preserve"> (предусмотрены две возрастные группы: </w:t>
      </w:r>
      <w:r w:rsidR="005E0C1B" w:rsidRPr="00FF43CB">
        <w:rPr>
          <w:rFonts w:ascii="Times New Roman" w:hAnsi="Times New Roman" w:cs="Times New Roman"/>
          <w:b/>
          <w:bCs/>
          <w:sz w:val="24"/>
          <w:szCs w:val="24"/>
        </w:rPr>
        <w:t>7-8 классы, 9-11 классы</w:t>
      </w:r>
      <w:r w:rsidR="005E0C1B" w:rsidRPr="00FF43CB">
        <w:rPr>
          <w:rFonts w:ascii="Times New Roman" w:hAnsi="Times New Roman" w:cs="Times New Roman"/>
          <w:sz w:val="24"/>
          <w:szCs w:val="24"/>
        </w:rPr>
        <w:t>)</w:t>
      </w:r>
      <w:r w:rsidRPr="00FF43CB">
        <w:rPr>
          <w:rFonts w:ascii="Times New Roman" w:hAnsi="Times New Roman" w:cs="Times New Roman"/>
          <w:sz w:val="24"/>
          <w:szCs w:val="24"/>
        </w:rPr>
        <w:t>.</w:t>
      </w:r>
      <w:r w:rsidR="005E0C1B" w:rsidRPr="00FF43CB">
        <w:rPr>
          <w:rFonts w:ascii="Times New Roman" w:hAnsi="Times New Roman" w:cs="Times New Roman"/>
          <w:sz w:val="24"/>
          <w:szCs w:val="24"/>
        </w:rPr>
        <w:t xml:space="preserve"> Рабочим языком проведения олимпиады является русский язык.</w:t>
      </w:r>
    </w:p>
    <w:p w14:paraId="7E83220F" w14:textId="6E038BEE" w:rsidR="006C4933" w:rsidRPr="00147DF0" w:rsidRDefault="005E0C1B" w:rsidP="00C3508B">
      <w:pPr>
        <w:spacing w:after="0" w:line="360" w:lineRule="auto"/>
        <w:ind w:firstLine="709"/>
        <w:jc w:val="both"/>
        <w:rPr>
          <w:rFonts w:ascii="Times New Roman" w:hAnsi="Times New Roman" w:cs="Times New Roman"/>
          <w:sz w:val="24"/>
          <w:szCs w:val="24"/>
        </w:rPr>
      </w:pPr>
      <w:r w:rsidRPr="00FF43CB">
        <w:rPr>
          <w:rFonts w:ascii="Times New Roman" w:hAnsi="Times New Roman" w:cs="Times New Roman"/>
          <w:sz w:val="24"/>
          <w:szCs w:val="24"/>
        </w:rPr>
        <w:t xml:space="preserve">Участие в олимпиаде индивидуальное, олимпиадные задания выполняются участником самостоятельно, без помощи посторонних лиц. </w:t>
      </w:r>
      <w:r w:rsidR="006C4933" w:rsidRPr="00FF43CB">
        <w:rPr>
          <w:rFonts w:ascii="Times New Roman" w:hAnsi="Times New Roman" w:cs="Times New Roman"/>
          <w:sz w:val="24"/>
          <w:szCs w:val="24"/>
        </w:rPr>
        <w:t>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14:paraId="40DA93AF" w14:textId="5CD784EA" w:rsidR="006C4933" w:rsidRDefault="006C4933" w:rsidP="00C3508B">
      <w:pPr>
        <w:spacing w:after="0" w:line="360" w:lineRule="auto"/>
        <w:ind w:firstLine="709"/>
        <w:jc w:val="both"/>
        <w:rPr>
          <w:rFonts w:ascii="Times New Roman" w:hAnsi="Times New Roman" w:cs="Times New Roman"/>
          <w:sz w:val="24"/>
          <w:szCs w:val="24"/>
        </w:rPr>
      </w:pPr>
      <w:r w:rsidRPr="00147DF0">
        <w:rPr>
          <w:rFonts w:ascii="Times New Roman" w:hAnsi="Times New Roman" w:cs="Times New Roman"/>
          <w:sz w:val="24"/>
          <w:szCs w:val="24"/>
        </w:rPr>
        <w:t xml:space="preserve">Для проведения </w:t>
      </w:r>
      <w:r w:rsidR="00CC3A0F">
        <w:rPr>
          <w:rFonts w:ascii="Times New Roman" w:hAnsi="Times New Roman" w:cs="Times New Roman"/>
          <w:sz w:val="24"/>
          <w:szCs w:val="24"/>
        </w:rPr>
        <w:t>муниципального</w:t>
      </w:r>
      <w:r w:rsidRPr="00147DF0">
        <w:rPr>
          <w:rFonts w:ascii="Times New Roman" w:hAnsi="Times New Roman" w:cs="Times New Roman"/>
          <w:sz w:val="24"/>
          <w:szCs w:val="24"/>
        </w:rPr>
        <w:t xml:space="preserve"> этапа олимпиады не позднее чем за 15 календарных дней до начала проведения формируется организационный комитет (далее – оргкомитет), состоящий не менее чем из 5 человек</w:t>
      </w:r>
      <w:r w:rsidR="00F4527B">
        <w:rPr>
          <w:rFonts w:ascii="Times New Roman" w:hAnsi="Times New Roman" w:cs="Times New Roman"/>
          <w:sz w:val="24"/>
          <w:szCs w:val="24"/>
        </w:rPr>
        <w:t xml:space="preserve">, утверждается </w:t>
      </w:r>
      <w:r w:rsidR="00F4527B" w:rsidRPr="00F4527B">
        <w:rPr>
          <w:rFonts w:ascii="Times New Roman" w:hAnsi="Times New Roman" w:cs="Times New Roman"/>
          <w:sz w:val="24"/>
          <w:szCs w:val="24"/>
        </w:rPr>
        <w:t>жюри и апелляционн</w:t>
      </w:r>
      <w:r w:rsidR="00F4527B">
        <w:rPr>
          <w:rFonts w:ascii="Times New Roman" w:hAnsi="Times New Roman" w:cs="Times New Roman"/>
          <w:sz w:val="24"/>
          <w:szCs w:val="24"/>
        </w:rPr>
        <w:t>ая</w:t>
      </w:r>
      <w:r w:rsidR="00F4527B" w:rsidRPr="00F4527B">
        <w:rPr>
          <w:rFonts w:ascii="Times New Roman" w:hAnsi="Times New Roman" w:cs="Times New Roman"/>
          <w:sz w:val="24"/>
          <w:szCs w:val="24"/>
        </w:rPr>
        <w:t xml:space="preserve"> комисси</w:t>
      </w:r>
      <w:r w:rsidR="00F4527B">
        <w:rPr>
          <w:rFonts w:ascii="Times New Roman" w:hAnsi="Times New Roman" w:cs="Times New Roman"/>
          <w:sz w:val="24"/>
          <w:szCs w:val="24"/>
        </w:rPr>
        <w:t>я.</w:t>
      </w:r>
      <w:r w:rsidRPr="00147DF0">
        <w:rPr>
          <w:rFonts w:ascii="Times New Roman" w:hAnsi="Times New Roman" w:cs="Times New Roman"/>
          <w:sz w:val="24"/>
          <w:szCs w:val="24"/>
        </w:rPr>
        <w:t xml:space="preserve"> В состав оргкомитета могут входить руководители (заместители руководителей) ОМС, руководители организаций, являющиеся операторами (координаторами) соответствующего этапа олимпиады, представители администрации ОО, представители МПМК и РПМК, педагогических, научно-педагогических работников, а также представители общественных и иных организаций, средств массовой информации.</w:t>
      </w:r>
    </w:p>
    <w:p w14:paraId="73782329" w14:textId="091D404D" w:rsidR="00F4527B" w:rsidRPr="00F4527B" w:rsidRDefault="00F4527B" w:rsidP="00F4527B">
      <w:pPr>
        <w:spacing w:after="0" w:line="360" w:lineRule="auto"/>
        <w:ind w:firstLine="709"/>
        <w:jc w:val="both"/>
        <w:rPr>
          <w:rFonts w:ascii="Times New Roman" w:hAnsi="Times New Roman" w:cs="Times New Roman"/>
          <w:sz w:val="24"/>
          <w:szCs w:val="24"/>
        </w:rPr>
      </w:pPr>
      <w:r w:rsidRPr="00F4527B">
        <w:rPr>
          <w:rFonts w:ascii="Times New Roman" w:hAnsi="Times New Roman" w:cs="Times New Roman"/>
          <w:sz w:val="24"/>
          <w:szCs w:val="24"/>
        </w:rPr>
        <w:t xml:space="preserve">− не позднее чем за 15 календарных дней подготовить и утвердить сроки, расписание и продолжительность проведения соответствующего этапа олимпиады, перечень материально-технического оборудования, используемого при его проведении, процедуры регистрации участников олимпиады, соревновательных туров, анализа выполненных </w:t>
      </w:r>
      <w:r w:rsidRPr="00F4527B">
        <w:rPr>
          <w:rFonts w:ascii="Times New Roman" w:hAnsi="Times New Roman" w:cs="Times New Roman"/>
          <w:sz w:val="24"/>
          <w:szCs w:val="24"/>
        </w:rPr>
        <w:lastRenderedPageBreak/>
        <w:t>олимпиадных работ участников, показа работ, а также рассмотрения апелляций участников олимпиады о несогласии с выставленными баллами;</w:t>
      </w:r>
    </w:p>
    <w:p w14:paraId="62E9CF5B" w14:textId="42388CF5" w:rsidR="00F4527B" w:rsidRPr="00F4527B" w:rsidRDefault="00F4527B" w:rsidP="00F4527B">
      <w:pPr>
        <w:spacing w:after="0" w:line="360" w:lineRule="auto"/>
        <w:ind w:firstLine="709"/>
        <w:jc w:val="both"/>
        <w:rPr>
          <w:rFonts w:ascii="Times New Roman" w:hAnsi="Times New Roman" w:cs="Times New Roman"/>
          <w:sz w:val="24"/>
          <w:szCs w:val="24"/>
        </w:rPr>
      </w:pPr>
      <w:r w:rsidRPr="00F4527B">
        <w:rPr>
          <w:rFonts w:ascii="Times New Roman" w:hAnsi="Times New Roman" w:cs="Times New Roman"/>
          <w:sz w:val="24"/>
          <w:szCs w:val="24"/>
        </w:rPr>
        <w:t>− не позднее чем за 15 календарных дней до проведения соответствующего этапа подготовить и утвердить сроки выдачи олимпиадных заданий, критериев и методики оценивания выполненных олимпиадных работ;</w:t>
      </w:r>
    </w:p>
    <w:p w14:paraId="3EC4D2D1" w14:textId="5FCB1886" w:rsidR="00F4527B" w:rsidRPr="00F4527B" w:rsidRDefault="00F4527B" w:rsidP="00F4527B">
      <w:pPr>
        <w:spacing w:after="0" w:line="360" w:lineRule="auto"/>
        <w:ind w:firstLine="709"/>
        <w:jc w:val="both"/>
        <w:rPr>
          <w:rFonts w:ascii="Times New Roman" w:hAnsi="Times New Roman" w:cs="Times New Roman"/>
          <w:sz w:val="24"/>
          <w:szCs w:val="24"/>
        </w:rPr>
      </w:pPr>
      <w:r w:rsidRPr="00F4527B">
        <w:rPr>
          <w:rFonts w:ascii="Times New Roman" w:hAnsi="Times New Roman" w:cs="Times New Roman"/>
          <w:sz w:val="24"/>
          <w:szCs w:val="24"/>
        </w:rPr>
        <w:t>− не позднее чем за 10 календарных дней до даты начала соответствующего этапа олимпиады (путем рассылки официальных писем и/или публикации на официальных интернет-ресурсах) информировать руководителей ОО, расположенных на территории соответствующих муниципальных образований, участников соответствующего этапа олимпиады и их родителей (законных представителей) о сроках и местах проведения муниципального этап</w:t>
      </w:r>
      <w:r w:rsidR="00CC3A0F">
        <w:rPr>
          <w:rFonts w:ascii="Times New Roman" w:hAnsi="Times New Roman" w:cs="Times New Roman"/>
          <w:sz w:val="24"/>
          <w:szCs w:val="24"/>
        </w:rPr>
        <w:t>а</w:t>
      </w:r>
      <w:r w:rsidRPr="00F4527B">
        <w:rPr>
          <w:rFonts w:ascii="Times New Roman" w:hAnsi="Times New Roman" w:cs="Times New Roman"/>
          <w:sz w:val="24"/>
          <w:szCs w:val="24"/>
        </w:rPr>
        <w:t xml:space="preserve"> олимпиады, а также о Порядке и утвержденных нормативных правовых актах, регламентирующих организацию и проведение муниципального этапа олимпиады;</w:t>
      </w:r>
    </w:p>
    <w:p w14:paraId="1FD85FF7" w14:textId="77777777" w:rsidR="00F4527B" w:rsidRPr="00F4527B" w:rsidRDefault="00F4527B" w:rsidP="00F4527B">
      <w:pPr>
        <w:spacing w:after="0" w:line="360" w:lineRule="auto"/>
        <w:ind w:firstLine="709"/>
        <w:jc w:val="both"/>
        <w:rPr>
          <w:rFonts w:ascii="Times New Roman" w:hAnsi="Times New Roman" w:cs="Times New Roman"/>
          <w:sz w:val="24"/>
          <w:szCs w:val="24"/>
        </w:rPr>
      </w:pPr>
      <w:r w:rsidRPr="00F4527B">
        <w:rPr>
          <w:rFonts w:ascii="Times New Roman" w:hAnsi="Times New Roman" w:cs="Times New Roman"/>
          <w:sz w:val="24"/>
          <w:szCs w:val="24"/>
        </w:rPr>
        <w:t>− обеспечить создание специальных условий для участников соответствующего этапа олимпиады с ограниченными возможностями здоровья (далее – ОВЗ) и детей-инвалидов, учитывающих состояние их здоровья, особенности психофизического развития с учетом требований Порядка;</w:t>
      </w:r>
    </w:p>
    <w:p w14:paraId="4AE63782" w14:textId="77777777" w:rsidR="00F4527B" w:rsidRPr="00F4527B" w:rsidRDefault="00F4527B" w:rsidP="00F4527B">
      <w:pPr>
        <w:spacing w:after="0" w:line="360" w:lineRule="auto"/>
        <w:ind w:firstLine="709"/>
        <w:jc w:val="both"/>
        <w:rPr>
          <w:rFonts w:ascii="Times New Roman" w:hAnsi="Times New Roman" w:cs="Times New Roman"/>
          <w:sz w:val="24"/>
          <w:szCs w:val="24"/>
        </w:rPr>
      </w:pPr>
      <w:r w:rsidRPr="00F4527B">
        <w:rPr>
          <w:rFonts w:ascii="Times New Roman" w:hAnsi="Times New Roman" w:cs="Times New Roman"/>
          <w:sz w:val="24"/>
          <w:szCs w:val="24"/>
        </w:rPr>
        <w:t>− организовать процедуру пересмотра индивидуальных результатов в случае выявления в протоколах жюри технических ошибок, допущенных при подсчёте баллов за выполнение заданий, и утверждения итоговых результатов соответствующего этапа олимпиады с учётом внесенных изменений;</w:t>
      </w:r>
    </w:p>
    <w:p w14:paraId="7CEC5994" w14:textId="77777777" w:rsidR="00F4527B" w:rsidRPr="00F4527B" w:rsidRDefault="00F4527B" w:rsidP="00F4527B">
      <w:pPr>
        <w:spacing w:after="0" w:line="360" w:lineRule="auto"/>
        <w:ind w:firstLine="709"/>
        <w:jc w:val="both"/>
        <w:rPr>
          <w:rFonts w:ascii="Times New Roman" w:hAnsi="Times New Roman" w:cs="Times New Roman"/>
          <w:sz w:val="24"/>
          <w:szCs w:val="24"/>
        </w:rPr>
      </w:pPr>
      <w:r w:rsidRPr="00F4527B">
        <w:rPr>
          <w:rFonts w:ascii="Times New Roman" w:hAnsi="Times New Roman" w:cs="Times New Roman"/>
          <w:sz w:val="24"/>
          <w:szCs w:val="24"/>
        </w:rPr>
        <w:t>− установить квоту победителей и призёров соответствующего этапа олимпиады;</w:t>
      </w:r>
    </w:p>
    <w:p w14:paraId="12357D6D" w14:textId="3BF648B5" w:rsidR="00F4527B" w:rsidRPr="00F4527B" w:rsidRDefault="00F4527B" w:rsidP="00F4527B">
      <w:pPr>
        <w:spacing w:after="0" w:line="360" w:lineRule="auto"/>
        <w:ind w:firstLine="709"/>
        <w:jc w:val="both"/>
        <w:rPr>
          <w:rFonts w:ascii="Times New Roman" w:hAnsi="Times New Roman" w:cs="Times New Roman"/>
          <w:sz w:val="24"/>
          <w:szCs w:val="24"/>
        </w:rPr>
      </w:pPr>
      <w:r w:rsidRPr="00F4527B">
        <w:rPr>
          <w:rFonts w:ascii="Times New Roman" w:hAnsi="Times New Roman" w:cs="Times New Roman"/>
          <w:sz w:val="24"/>
          <w:szCs w:val="24"/>
        </w:rPr>
        <w:t xml:space="preserve">− в срок до 21 календарного дня со дня последней даты проведения соревновательных туров утвердить итоговые результаты </w:t>
      </w:r>
      <w:r w:rsidR="00CC3A0F">
        <w:rPr>
          <w:rFonts w:ascii="Times New Roman" w:hAnsi="Times New Roman" w:cs="Times New Roman"/>
          <w:sz w:val="24"/>
          <w:szCs w:val="24"/>
        </w:rPr>
        <w:t xml:space="preserve">муниципального </w:t>
      </w:r>
      <w:r w:rsidRPr="00F4527B">
        <w:rPr>
          <w:rFonts w:ascii="Times New Roman" w:hAnsi="Times New Roman" w:cs="Times New Roman"/>
          <w:sz w:val="24"/>
          <w:szCs w:val="24"/>
        </w:rPr>
        <w:t>этапа олимпиады на основании протоколов жюри и опубликовать их на своем официальном сайте в сети Интернет.</w:t>
      </w:r>
    </w:p>
    <w:p w14:paraId="0EEE18EF" w14:textId="1A8B5E6F" w:rsidR="00F4527B" w:rsidRPr="00CC3A0F" w:rsidRDefault="00F4527B" w:rsidP="00F4527B">
      <w:pPr>
        <w:spacing w:after="0" w:line="360" w:lineRule="auto"/>
        <w:ind w:firstLine="709"/>
        <w:jc w:val="both"/>
        <w:rPr>
          <w:rFonts w:ascii="Times New Roman" w:hAnsi="Times New Roman" w:cs="Times New Roman"/>
          <w:b/>
          <w:bCs/>
          <w:sz w:val="24"/>
          <w:szCs w:val="24"/>
        </w:rPr>
      </w:pPr>
      <w:r w:rsidRPr="00CC3A0F">
        <w:rPr>
          <w:rFonts w:ascii="Times New Roman" w:hAnsi="Times New Roman" w:cs="Times New Roman"/>
          <w:b/>
          <w:bCs/>
          <w:sz w:val="24"/>
          <w:szCs w:val="24"/>
        </w:rPr>
        <w:t xml:space="preserve">Оргкомитет </w:t>
      </w:r>
      <w:r w:rsidR="00CC3A0F" w:rsidRPr="00CC3A0F">
        <w:rPr>
          <w:rFonts w:ascii="Times New Roman" w:hAnsi="Times New Roman" w:cs="Times New Roman"/>
          <w:b/>
          <w:bCs/>
          <w:sz w:val="24"/>
          <w:szCs w:val="24"/>
        </w:rPr>
        <w:t>муниципального</w:t>
      </w:r>
      <w:r w:rsidRPr="00CC3A0F">
        <w:rPr>
          <w:rFonts w:ascii="Times New Roman" w:hAnsi="Times New Roman" w:cs="Times New Roman"/>
          <w:b/>
          <w:bCs/>
          <w:sz w:val="24"/>
          <w:szCs w:val="24"/>
        </w:rPr>
        <w:t xml:space="preserve"> этапа олимпиады обеспечивает:</w:t>
      </w:r>
    </w:p>
    <w:p w14:paraId="5F3F3A46" w14:textId="31BE32EE"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xml:space="preserve">− проведение олимпиады в соответствии с Порядком, нормативными правовыми актами, регламентирующими проведение </w:t>
      </w:r>
      <w:r w:rsidR="00CC3A0F">
        <w:rPr>
          <w:rFonts w:ascii="Times New Roman" w:hAnsi="Times New Roman" w:cs="Times New Roman"/>
          <w:sz w:val="24"/>
          <w:szCs w:val="24"/>
        </w:rPr>
        <w:t>муниципального</w:t>
      </w:r>
      <w:r w:rsidRPr="00CC3A0F">
        <w:rPr>
          <w:rFonts w:ascii="Times New Roman" w:hAnsi="Times New Roman" w:cs="Times New Roman"/>
          <w:sz w:val="24"/>
          <w:szCs w:val="24"/>
        </w:rPr>
        <w:t xml:space="preserve">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14:paraId="17AB8B24"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сбор и хранение согласий совершеннолетних участников (родителей (законных представителей) для несовершеннолетних участников) на обработку персональных данных; согласия совершеннолетних участников (родителей (законных представителей) для несовершеннолетних участников) на обработку персональных данных разрешенных субъектом персональных данных для распространения;</w:t>
      </w:r>
    </w:p>
    <w:p w14:paraId="2B059349" w14:textId="68B4AD53"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lastRenderedPageBreak/>
        <w:t>− выполнение требований к материально-техническому оснащению олимпиады;</w:t>
      </w:r>
    </w:p>
    <w:p w14:paraId="0FF01BA2"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информирование участников о сроках и местах проведения олимпиады, продолжительности и времени начала выполнения олимпиадных заданий, правилах оформления выполненных олимпиадных работ, основаниях для удаления с олимпиады, времени и месте ознакомления с результатами олимпиады, процедурах анализа заданий олимпиады и их решений, показа выполненных олимпиадных работ, порядке подачи и рассмотрения апелляций, в том числе с использованием информационных стендов ОО – площадок проведения олимпиады;</w:t>
      </w:r>
    </w:p>
    <w:p w14:paraId="0960CD9A"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назначение организаторов в аудитории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w:t>
      </w:r>
    </w:p>
    <w:p w14:paraId="61BC45D0"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проведение регистрации участников олимпиады;</w:t>
      </w:r>
    </w:p>
    <w:p w14:paraId="0ECF3799"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тиражирование материалов в день проведения олимпиады;</w:t>
      </w:r>
    </w:p>
    <w:p w14:paraId="3E94A5CD" w14:textId="671DD3AD"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xml:space="preserve">− контроль соблюдения выполнения участниками Порядка и Требований к организации и проведению </w:t>
      </w:r>
      <w:r w:rsidR="00095E3F">
        <w:rPr>
          <w:rFonts w:ascii="Times New Roman" w:hAnsi="Times New Roman" w:cs="Times New Roman"/>
          <w:sz w:val="24"/>
          <w:szCs w:val="24"/>
        </w:rPr>
        <w:t>муниципального</w:t>
      </w:r>
      <w:r w:rsidRPr="00CC3A0F">
        <w:rPr>
          <w:rFonts w:ascii="Times New Roman" w:hAnsi="Times New Roman" w:cs="Times New Roman"/>
          <w:sz w:val="24"/>
          <w:szCs w:val="24"/>
        </w:rPr>
        <w:t xml:space="preserve"> этап</w:t>
      </w:r>
      <w:r w:rsidR="00095E3F">
        <w:rPr>
          <w:rFonts w:ascii="Times New Roman" w:hAnsi="Times New Roman" w:cs="Times New Roman"/>
          <w:sz w:val="24"/>
          <w:szCs w:val="24"/>
        </w:rPr>
        <w:t>а</w:t>
      </w:r>
      <w:r w:rsidRPr="00CC3A0F">
        <w:rPr>
          <w:rFonts w:ascii="Times New Roman" w:hAnsi="Times New Roman" w:cs="Times New Roman"/>
          <w:sz w:val="24"/>
          <w:szCs w:val="24"/>
        </w:rPr>
        <w:t xml:space="preserve"> олимпиады;</w:t>
      </w:r>
    </w:p>
    <w:p w14:paraId="67A96C4E" w14:textId="7ED69388"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xml:space="preserve">− кодирование (обезличивание) и декодирование олимпиадных работ участников </w:t>
      </w:r>
      <w:r w:rsidR="00095E3F">
        <w:rPr>
          <w:rFonts w:ascii="Times New Roman" w:hAnsi="Times New Roman" w:cs="Times New Roman"/>
          <w:sz w:val="24"/>
          <w:szCs w:val="24"/>
        </w:rPr>
        <w:t xml:space="preserve">муниципального </w:t>
      </w:r>
      <w:r w:rsidRPr="00CC3A0F">
        <w:rPr>
          <w:rFonts w:ascii="Times New Roman" w:hAnsi="Times New Roman" w:cs="Times New Roman"/>
          <w:sz w:val="24"/>
          <w:szCs w:val="24"/>
        </w:rPr>
        <w:t>этапа олимпиады;</w:t>
      </w:r>
    </w:p>
    <w:p w14:paraId="69ACED6F"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своевременную передачу обезличенных работ участников членам жюри для проверки;</w:t>
      </w:r>
    </w:p>
    <w:p w14:paraId="2A1DBA41"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подготовку и внесение данных в протокол предварительных результатов;</w:t>
      </w:r>
    </w:p>
    <w:p w14:paraId="14AB6CBB" w14:textId="13857E21" w:rsidR="00F4527B" w:rsidRPr="00CC3A0F" w:rsidRDefault="00F4527B" w:rsidP="00CC3A0F">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информирование участников о результатах выполнения ими олимпиадных заданий;</w:t>
      </w:r>
    </w:p>
    <w:p w14:paraId="0F7709CB"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проведение процедур анализа выполненных олимпиадных заданий и их решений, показа работ участников;</w:t>
      </w:r>
    </w:p>
    <w:p w14:paraId="64BF6BA3"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приём заявлений на апелляцию от участников олимпиады;</w:t>
      </w:r>
    </w:p>
    <w:p w14:paraId="1E914394"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проведение апелляций по каждому общеобразовательному предмету.</w:t>
      </w:r>
    </w:p>
    <w:p w14:paraId="45DA45CE"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xml:space="preserve">− хранение работ участников олимпиады в течение срока, установленного </w:t>
      </w:r>
      <w:proofErr w:type="spellStart"/>
      <w:r w:rsidRPr="00CC3A0F">
        <w:rPr>
          <w:rFonts w:ascii="Times New Roman" w:hAnsi="Times New Roman" w:cs="Times New Roman"/>
          <w:sz w:val="24"/>
          <w:szCs w:val="24"/>
        </w:rPr>
        <w:t>оргмоделью</w:t>
      </w:r>
      <w:proofErr w:type="spellEnd"/>
      <w:r w:rsidRPr="00CC3A0F">
        <w:rPr>
          <w:rFonts w:ascii="Times New Roman" w:hAnsi="Times New Roman" w:cs="Times New Roman"/>
          <w:sz w:val="24"/>
          <w:szCs w:val="24"/>
        </w:rPr>
        <w:t>.</w:t>
      </w:r>
    </w:p>
    <w:p w14:paraId="61B4BCC9" w14:textId="35072A19" w:rsidR="00F4527B" w:rsidRPr="00095E3F" w:rsidRDefault="00F4527B" w:rsidP="00F4527B">
      <w:pPr>
        <w:spacing w:after="0" w:line="360" w:lineRule="auto"/>
        <w:ind w:firstLine="709"/>
        <w:jc w:val="both"/>
        <w:rPr>
          <w:rFonts w:ascii="Times New Roman" w:hAnsi="Times New Roman" w:cs="Times New Roman"/>
          <w:b/>
          <w:bCs/>
          <w:sz w:val="24"/>
          <w:szCs w:val="24"/>
        </w:rPr>
      </w:pPr>
      <w:r w:rsidRPr="00095E3F">
        <w:rPr>
          <w:rFonts w:ascii="Times New Roman" w:hAnsi="Times New Roman" w:cs="Times New Roman"/>
          <w:b/>
          <w:bCs/>
          <w:sz w:val="24"/>
          <w:szCs w:val="24"/>
        </w:rPr>
        <w:t xml:space="preserve">Для проведения </w:t>
      </w:r>
      <w:r w:rsidR="00095E3F">
        <w:rPr>
          <w:rFonts w:ascii="Times New Roman" w:hAnsi="Times New Roman" w:cs="Times New Roman"/>
          <w:b/>
          <w:bCs/>
          <w:sz w:val="24"/>
          <w:szCs w:val="24"/>
        </w:rPr>
        <w:t>муниципального</w:t>
      </w:r>
      <w:r w:rsidRPr="00095E3F">
        <w:rPr>
          <w:rFonts w:ascii="Times New Roman" w:hAnsi="Times New Roman" w:cs="Times New Roman"/>
          <w:b/>
          <w:bCs/>
          <w:sz w:val="24"/>
          <w:szCs w:val="24"/>
        </w:rPr>
        <w:t xml:space="preserve"> этапа олимпиады оргкомитет разрабатывает организационно-технологическую модель (далее – </w:t>
      </w:r>
      <w:proofErr w:type="spellStart"/>
      <w:r w:rsidRPr="00095E3F">
        <w:rPr>
          <w:rFonts w:ascii="Times New Roman" w:hAnsi="Times New Roman" w:cs="Times New Roman"/>
          <w:b/>
          <w:bCs/>
          <w:sz w:val="24"/>
          <w:szCs w:val="24"/>
        </w:rPr>
        <w:t>оргмодель</w:t>
      </w:r>
      <w:proofErr w:type="spellEnd"/>
      <w:r w:rsidRPr="00095E3F">
        <w:rPr>
          <w:rFonts w:ascii="Times New Roman" w:hAnsi="Times New Roman" w:cs="Times New Roman"/>
          <w:b/>
          <w:bCs/>
          <w:sz w:val="24"/>
          <w:szCs w:val="24"/>
        </w:rPr>
        <w:t>).</w:t>
      </w:r>
    </w:p>
    <w:p w14:paraId="6DBB59C3" w14:textId="46111BA0" w:rsidR="00F4527B" w:rsidRPr="00095E3F" w:rsidRDefault="00F4527B" w:rsidP="00F4527B">
      <w:pPr>
        <w:spacing w:after="0" w:line="360" w:lineRule="auto"/>
        <w:ind w:firstLine="709"/>
        <w:jc w:val="both"/>
        <w:rPr>
          <w:rFonts w:ascii="Times New Roman" w:hAnsi="Times New Roman" w:cs="Times New Roman"/>
          <w:sz w:val="24"/>
          <w:szCs w:val="24"/>
        </w:rPr>
      </w:pPr>
      <w:proofErr w:type="spellStart"/>
      <w:r w:rsidRPr="00095E3F">
        <w:rPr>
          <w:rFonts w:ascii="Times New Roman" w:hAnsi="Times New Roman" w:cs="Times New Roman"/>
          <w:sz w:val="24"/>
          <w:szCs w:val="24"/>
        </w:rPr>
        <w:t>Оргмодель</w:t>
      </w:r>
      <w:proofErr w:type="spellEnd"/>
      <w:r w:rsidRPr="00095E3F">
        <w:rPr>
          <w:rFonts w:ascii="Times New Roman" w:hAnsi="Times New Roman" w:cs="Times New Roman"/>
          <w:sz w:val="24"/>
          <w:szCs w:val="24"/>
        </w:rPr>
        <w:t xml:space="preserve"> проведения </w:t>
      </w:r>
      <w:r w:rsidR="00095E3F" w:rsidRPr="00095E3F">
        <w:rPr>
          <w:rFonts w:ascii="Times New Roman" w:hAnsi="Times New Roman" w:cs="Times New Roman"/>
          <w:sz w:val="24"/>
          <w:szCs w:val="24"/>
        </w:rPr>
        <w:t>муниципального</w:t>
      </w:r>
      <w:r w:rsidRPr="00095E3F">
        <w:rPr>
          <w:rFonts w:ascii="Times New Roman" w:hAnsi="Times New Roman" w:cs="Times New Roman"/>
          <w:sz w:val="24"/>
          <w:szCs w:val="24"/>
        </w:rPr>
        <w:t xml:space="preserve"> этапа олимпиады должна быть утверждена ОМС, ОИВ или ОПВ «Сириус».</w:t>
      </w:r>
    </w:p>
    <w:p w14:paraId="476F7983" w14:textId="23B72C26" w:rsidR="00F4527B" w:rsidRPr="00095E3F" w:rsidRDefault="00F4527B" w:rsidP="00F4527B">
      <w:pPr>
        <w:spacing w:after="0" w:line="360" w:lineRule="auto"/>
        <w:ind w:firstLine="709"/>
        <w:jc w:val="both"/>
        <w:rPr>
          <w:rFonts w:ascii="Times New Roman" w:hAnsi="Times New Roman" w:cs="Times New Roman"/>
          <w:sz w:val="24"/>
          <w:szCs w:val="24"/>
        </w:rPr>
      </w:pPr>
      <w:proofErr w:type="spellStart"/>
      <w:r w:rsidRPr="00095E3F">
        <w:rPr>
          <w:rFonts w:ascii="Times New Roman" w:hAnsi="Times New Roman" w:cs="Times New Roman"/>
          <w:sz w:val="24"/>
          <w:szCs w:val="24"/>
        </w:rPr>
        <w:t>Оргмодель</w:t>
      </w:r>
      <w:proofErr w:type="spellEnd"/>
      <w:r w:rsidRPr="00095E3F">
        <w:rPr>
          <w:rFonts w:ascii="Times New Roman" w:hAnsi="Times New Roman" w:cs="Times New Roman"/>
          <w:sz w:val="24"/>
          <w:szCs w:val="24"/>
        </w:rPr>
        <w:t xml:space="preserve"> проведения </w:t>
      </w:r>
      <w:r w:rsidR="00095E3F" w:rsidRPr="00095E3F">
        <w:rPr>
          <w:rFonts w:ascii="Times New Roman" w:hAnsi="Times New Roman" w:cs="Times New Roman"/>
          <w:sz w:val="24"/>
          <w:szCs w:val="24"/>
        </w:rPr>
        <w:t>муниципального</w:t>
      </w:r>
      <w:r w:rsidRPr="00095E3F">
        <w:rPr>
          <w:rFonts w:ascii="Times New Roman" w:hAnsi="Times New Roman" w:cs="Times New Roman"/>
          <w:sz w:val="24"/>
          <w:szCs w:val="24"/>
        </w:rPr>
        <w:t xml:space="preserve"> этапа олимпиады может содержать:</w:t>
      </w:r>
    </w:p>
    <w:p w14:paraId="1A95712E" w14:textId="45256720"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порядок организации и проведения соревновательных туров;</w:t>
      </w:r>
    </w:p>
    <w:p w14:paraId="7223BC56"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порядок тиражирования комплектов олимпиадных заданий;</w:t>
      </w:r>
    </w:p>
    <w:p w14:paraId="5FFD2C25"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порядок регистрации участников олимпиады;</w:t>
      </w:r>
    </w:p>
    <w:p w14:paraId="0E937FDB"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lastRenderedPageBreak/>
        <w:t>− порядок информирования руководителей ОО, расположенных на территории соответствующих муниципальных образований, участников олимпиады и их родителей (законных представителей);</w:t>
      </w:r>
    </w:p>
    <w:p w14:paraId="4B9CA410"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описание процедуры кодирования (обезличивания) и декодирования олимпиадных работ участников;</w:t>
      </w:r>
    </w:p>
    <w:p w14:paraId="534ED9CB"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порядок организации проверки выполненных олимпиадных работ участников;</w:t>
      </w:r>
    </w:p>
    <w:p w14:paraId="130634BD"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порядок организации процедуры анализа олимпиадных заданий и их решений;</w:t>
      </w:r>
    </w:p>
    <w:p w14:paraId="7021F107"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порядок показа выполненных олимпиадных работ участников;</w:t>
      </w:r>
    </w:p>
    <w:p w14:paraId="6128867D"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порядок проведения апелляции;</w:t>
      </w:r>
    </w:p>
    <w:p w14:paraId="6ABC4771"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квоты на участие в соответствующем этапе по соответствующему общеобразовательному предмету;</w:t>
      </w:r>
    </w:p>
    <w:p w14:paraId="540DB8AE" w14:textId="14F3FA0F"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порядок определения победителей и призёров</w:t>
      </w:r>
      <w:r w:rsidR="00095E3F">
        <w:rPr>
          <w:rFonts w:ascii="Times New Roman" w:hAnsi="Times New Roman" w:cs="Times New Roman"/>
          <w:sz w:val="24"/>
          <w:szCs w:val="24"/>
        </w:rPr>
        <w:t xml:space="preserve"> муниципального этапа</w:t>
      </w:r>
      <w:r w:rsidRPr="00095E3F">
        <w:rPr>
          <w:rFonts w:ascii="Times New Roman" w:hAnsi="Times New Roman" w:cs="Times New Roman"/>
          <w:sz w:val="24"/>
          <w:szCs w:val="24"/>
        </w:rPr>
        <w:t>;</w:t>
      </w:r>
    </w:p>
    <w:p w14:paraId="2D72C401"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порядок подведения итогов и награждения победителей и призёров;</w:t>
      </w:r>
    </w:p>
    <w:p w14:paraId="26D61735" w14:textId="73743331"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xml:space="preserve">− программу </w:t>
      </w:r>
      <w:r w:rsidR="00095E3F">
        <w:rPr>
          <w:rFonts w:ascii="Times New Roman" w:hAnsi="Times New Roman" w:cs="Times New Roman"/>
          <w:sz w:val="24"/>
          <w:szCs w:val="24"/>
        </w:rPr>
        <w:t>муниципального</w:t>
      </w:r>
      <w:r w:rsidRPr="00095E3F">
        <w:rPr>
          <w:rFonts w:ascii="Times New Roman" w:hAnsi="Times New Roman" w:cs="Times New Roman"/>
          <w:sz w:val="24"/>
          <w:szCs w:val="24"/>
        </w:rPr>
        <w:t xml:space="preserve"> этапа олимпиады;</w:t>
      </w:r>
    </w:p>
    <w:p w14:paraId="7E45129C" w14:textId="2A9FE51E"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xml:space="preserve">− финансовое обеспечение проведения </w:t>
      </w:r>
      <w:r w:rsidR="00095E3F">
        <w:rPr>
          <w:rFonts w:ascii="Times New Roman" w:hAnsi="Times New Roman" w:cs="Times New Roman"/>
          <w:sz w:val="24"/>
          <w:szCs w:val="24"/>
        </w:rPr>
        <w:t>муниципального</w:t>
      </w:r>
      <w:r w:rsidRPr="00095E3F">
        <w:rPr>
          <w:rFonts w:ascii="Times New Roman" w:hAnsi="Times New Roman" w:cs="Times New Roman"/>
          <w:sz w:val="24"/>
          <w:szCs w:val="24"/>
        </w:rPr>
        <w:t xml:space="preserve"> этапа олимпиады.</w:t>
      </w:r>
    </w:p>
    <w:p w14:paraId="7F960516" w14:textId="4259D4EC"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xml:space="preserve">В соответствии с Порядком </w:t>
      </w:r>
      <w:r w:rsidRPr="00095E3F">
        <w:rPr>
          <w:rFonts w:ascii="Times New Roman" w:hAnsi="Times New Roman" w:cs="Times New Roman"/>
          <w:b/>
          <w:bCs/>
          <w:sz w:val="24"/>
          <w:szCs w:val="24"/>
        </w:rPr>
        <w:t>состав жюри</w:t>
      </w:r>
      <w:r w:rsidRPr="00095E3F">
        <w:rPr>
          <w:rFonts w:ascii="Times New Roman" w:hAnsi="Times New Roman" w:cs="Times New Roman"/>
          <w:sz w:val="24"/>
          <w:szCs w:val="24"/>
        </w:rPr>
        <w:t xml:space="preserve"> </w:t>
      </w:r>
      <w:r w:rsidR="00095E3F" w:rsidRPr="00095E3F">
        <w:rPr>
          <w:rFonts w:ascii="Times New Roman" w:hAnsi="Times New Roman" w:cs="Times New Roman"/>
          <w:sz w:val="24"/>
          <w:szCs w:val="24"/>
        </w:rPr>
        <w:t>муниципального</w:t>
      </w:r>
      <w:r w:rsidRPr="00095E3F">
        <w:rPr>
          <w:rFonts w:ascii="Times New Roman" w:hAnsi="Times New Roman" w:cs="Times New Roman"/>
          <w:sz w:val="24"/>
          <w:szCs w:val="24"/>
        </w:rPr>
        <w:t xml:space="preserve"> этапа олимпиады формируется из числа педагогических, научно-педагогических работников, руководящих работников ОО, аспирантов, ординаторов, победителей международных олимпиад школьников и победителей и призёров заключительного этапа всероссийской олимпиады школьников по соответствующим общеобразовательным предметам завершивших обучение</w:t>
      </w:r>
      <w:r w:rsidR="00095E3F" w:rsidRPr="00095E3F">
        <w:rPr>
          <w:rFonts w:ascii="Times New Roman" w:hAnsi="Times New Roman" w:cs="Times New Roman"/>
          <w:sz w:val="24"/>
          <w:szCs w:val="24"/>
        </w:rPr>
        <w:t xml:space="preserve"> </w:t>
      </w:r>
      <w:r w:rsidRPr="00095E3F">
        <w:rPr>
          <w:rFonts w:ascii="Times New Roman" w:hAnsi="Times New Roman" w:cs="Times New Roman"/>
          <w:sz w:val="24"/>
          <w:szCs w:val="24"/>
        </w:rPr>
        <w:t>по программам общего образования и достигших возраста 18 лет, а также специалистов, обладающих профессиональными знаниями, навыками и опытом в сфере, соответствующей общеобразовательному предмету олимпиады, и утверждается организатором олимпиады.</w:t>
      </w:r>
    </w:p>
    <w:p w14:paraId="394E2849"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xml:space="preserve">В состав жюри соответствующего этапа входят председатель жюри, </w:t>
      </w:r>
      <w:proofErr w:type="spellStart"/>
      <w:r w:rsidRPr="00095E3F">
        <w:rPr>
          <w:rFonts w:ascii="Times New Roman" w:hAnsi="Times New Roman" w:cs="Times New Roman"/>
          <w:sz w:val="24"/>
          <w:szCs w:val="24"/>
        </w:rPr>
        <w:t>заметитель</w:t>
      </w:r>
      <w:proofErr w:type="spellEnd"/>
      <w:r w:rsidRPr="00095E3F">
        <w:rPr>
          <w:rFonts w:ascii="Times New Roman" w:hAnsi="Times New Roman" w:cs="Times New Roman"/>
          <w:sz w:val="24"/>
          <w:szCs w:val="24"/>
        </w:rPr>
        <w:t xml:space="preserve"> председателя жюри и члены жюри.</w:t>
      </w:r>
    </w:p>
    <w:p w14:paraId="066C45C6" w14:textId="77777777" w:rsidR="00F4527B" w:rsidRPr="00095E3F" w:rsidRDefault="00F4527B" w:rsidP="00F4527B">
      <w:pPr>
        <w:spacing w:after="0" w:line="360" w:lineRule="auto"/>
        <w:ind w:firstLine="709"/>
        <w:jc w:val="both"/>
        <w:rPr>
          <w:rFonts w:ascii="Times New Roman" w:hAnsi="Times New Roman" w:cs="Times New Roman"/>
          <w:b/>
          <w:bCs/>
          <w:sz w:val="24"/>
          <w:szCs w:val="24"/>
        </w:rPr>
      </w:pPr>
      <w:r w:rsidRPr="00095E3F">
        <w:rPr>
          <w:rFonts w:ascii="Times New Roman" w:hAnsi="Times New Roman" w:cs="Times New Roman"/>
          <w:b/>
          <w:bCs/>
          <w:sz w:val="24"/>
          <w:szCs w:val="24"/>
        </w:rPr>
        <w:t>Жюри соответствующего этапа олимпиады:</w:t>
      </w:r>
    </w:p>
    <w:p w14:paraId="02BD7AD3"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осуществляет оценивание выполненных олимпиадных работ участников;</w:t>
      </w:r>
    </w:p>
    <w:p w14:paraId="3A1DA57A"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xml:space="preserve">− проводит анализ олимпиадных заданий и их решений, показ выполненных олимпиадных работ в соответствии с Порядком и </w:t>
      </w:r>
      <w:proofErr w:type="spellStart"/>
      <w:r w:rsidRPr="00095E3F">
        <w:rPr>
          <w:rFonts w:ascii="Times New Roman" w:hAnsi="Times New Roman" w:cs="Times New Roman"/>
          <w:sz w:val="24"/>
          <w:szCs w:val="24"/>
        </w:rPr>
        <w:t>оргмоделью</w:t>
      </w:r>
      <w:proofErr w:type="spellEnd"/>
      <w:r w:rsidRPr="00095E3F">
        <w:rPr>
          <w:rFonts w:ascii="Times New Roman" w:hAnsi="Times New Roman" w:cs="Times New Roman"/>
          <w:sz w:val="24"/>
          <w:szCs w:val="24"/>
        </w:rPr>
        <w:t xml:space="preserve"> этапа олимпиады;</w:t>
      </w:r>
    </w:p>
    <w:p w14:paraId="1E621556"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14:paraId="33D950D2" w14:textId="3031A9B0"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xml:space="preserve">− направляет организатору </w:t>
      </w:r>
      <w:r w:rsidR="00095E3F">
        <w:rPr>
          <w:rFonts w:ascii="Times New Roman" w:hAnsi="Times New Roman" w:cs="Times New Roman"/>
          <w:sz w:val="24"/>
          <w:szCs w:val="24"/>
        </w:rPr>
        <w:t>муниципального</w:t>
      </w:r>
      <w:r w:rsidRPr="00095E3F">
        <w:rPr>
          <w:rFonts w:ascii="Times New Roman" w:hAnsi="Times New Roman" w:cs="Times New Roman"/>
          <w:sz w:val="24"/>
          <w:szCs w:val="24"/>
        </w:rPr>
        <w:t xml:space="preserve"> этапа олимпиады протокол жюри, подписанный председателем и членами жюри, с результатами олимпиады, оформленными в </w:t>
      </w:r>
      <w:r w:rsidRPr="00095E3F">
        <w:rPr>
          <w:rFonts w:ascii="Times New Roman" w:hAnsi="Times New Roman" w:cs="Times New Roman"/>
          <w:sz w:val="24"/>
          <w:szCs w:val="24"/>
        </w:rPr>
        <w:lastRenderedPageBreak/>
        <w:t xml:space="preserve">виде рейтинговой таблицы с указанием сведений об участниках: Ф.И.О., класс обучения, класс участия, наименование образовательной организации, </w:t>
      </w:r>
      <w:proofErr w:type="spellStart"/>
      <w:r w:rsidRPr="00095E3F">
        <w:rPr>
          <w:rFonts w:ascii="Times New Roman" w:hAnsi="Times New Roman" w:cs="Times New Roman"/>
          <w:sz w:val="24"/>
          <w:szCs w:val="24"/>
        </w:rPr>
        <w:t>муницапалитет</w:t>
      </w:r>
      <w:proofErr w:type="spellEnd"/>
      <w:r w:rsidRPr="00095E3F">
        <w:rPr>
          <w:rFonts w:ascii="Times New Roman" w:hAnsi="Times New Roman" w:cs="Times New Roman"/>
          <w:sz w:val="24"/>
          <w:szCs w:val="24"/>
        </w:rPr>
        <w:t xml:space="preserve"> (округ), город, </w:t>
      </w:r>
      <w:proofErr w:type="spellStart"/>
      <w:r w:rsidRPr="00095E3F">
        <w:rPr>
          <w:rFonts w:ascii="Times New Roman" w:hAnsi="Times New Roman" w:cs="Times New Roman"/>
          <w:sz w:val="24"/>
          <w:szCs w:val="24"/>
        </w:rPr>
        <w:t>количетво</w:t>
      </w:r>
      <w:proofErr w:type="spellEnd"/>
      <w:r w:rsidRPr="00095E3F">
        <w:rPr>
          <w:rFonts w:ascii="Times New Roman" w:hAnsi="Times New Roman" w:cs="Times New Roman"/>
          <w:sz w:val="24"/>
          <w:szCs w:val="24"/>
        </w:rPr>
        <w:t xml:space="preserve"> набранных баллов, статус (победитель / призёр / участник) по общеобразовательному предмету (далее – рейтинговая таблица);</w:t>
      </w:r>
    </w:p>
    <w:p w14:paraId="32FE5431" w14:textId="6AD13653"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направляет организатору олимпиады аналитический отчет о результатах выполнения олимпиадных заданий, подписанный председателем жюри;</w:t>
      </w:r>
    </w:p>
    <w:p w14:paraId="61F0B5B7" w14:textId="6512C0E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своевременно передает данные в оргкомитет для заполнения соответствующих баз данных олимпиады.</w:t>
      </w:r>
    </w:p>
    <w:p w14:paraId="393069EA" w14:textId="48699FC5" w:rsidR="00147DF0" w:rsidRPr="00147DF0" w:rsidRDefault="00147DF0" w:rsidP="00C3508B">
      <w:pPr>
        <w:spacing w:after="0" w:line="360" w:lineRule="auto"/>
        <w:ind w:firstLine="709"/>
        <w:jc w:val="both"/>
        <w:rPr>
          <w:rFonts w:ascii="Times New Roman" w:hAnsi="Times New Roman" w:cs="Times New Roman"/>
          <w:sz w:val="24"/>
          <w:szCs w:val="24"/>
        </w:rPr>
      </w:pPr>
      <w:r w:rsidRPr="00147DF0">
        <w:rPr>
          <w:rFonts w:ascii="Times New Roman" w:hAnsi="Times New Roman" w:cs="Times New Roman"/>
          <w:sz w:val="24"/>
          <w:szCs w:val="24"/>
        </w:rPr>
        <w:t>Протоколы работы жюри и рейтинговые таблицы направляются организатору соответствующего этапа олимпиады в форме, определённой организатором (электронная форма, скан-копии, письменная форма и т.п.).</w:t>
      </w:r>
    </w:p>
    <w:p w14:paraId="4A8085C5" w14:textId="77777777" w:rsidR="00147DF0" w:rsidRDefault="00147DF0" w:rsidP="00C3508B">
      <w:pPr>
        <w:spacing w:after="0" w:line="360" w:lineRule="auto"/>
        <w:ind w:firstLine="709"/>
        <w:jc w:val="both"/>
        <w:rPr>
          <w:rFonts w:ascii="Times New Roman" w:hAnsi="Times New Roman" w:cs="Times New Roman"/>
          <w:b/>
          <w:bCs/>
          <w:sz w:val="24"/>
          <w:szCs w:val="24"/>
        </w:rPr>
      </w:pPr>
    </w:p>
    <w:p w14:paraId="149FC676" w14:textId="4939D3D6" w:rsidR="00147DF0" w:rsidRPr="00147DF0" w:rsidRDefault="00147DF0" w:rsidP="00C3508B">
      <w:pPr>
        <w:spacing w:after="0" w:line="360" w:lineRule="auto"/>
        <w:ind w:firstLine="709"/>
        <w:jc w:val="both"/>
        <w:rPr>
          <w:rFonts w:ascii="Times New Roman" w:hAnsi="Times New Roman" w:cs="Times New Roman"/>
          <w:b/>
          <w:bCs/>
          <w:sz w:val="24"/>
          <w:szCs w:val="24"/>
        </w:rPr>
      </w:pPr>
      <w:r w:rsidRPr="00147DF0">
        <w:rPr>
          <w:rFonts w:ascii="Times New Roman" w:hAnsi="Times New Roman" w:cs="Times New Roman"/>
          <w:b/>
          <w:bCs/>
          <w:sz w:val="24"/>
          <w:szCs w:val="24"/>
        </w:rPr>
        <w:t>Порядок проведения соревновательных туров олимпиады</w:t>
      </w:r>
    </w:p>
    <w:p w14:paraId="508D4DDF" w14:textId="77777777" w:rsidR="00147DF0" w:rsidRPr="00147DF0" w:rsidRDefault="00147DF0" w:rsidP="00C3508B">
      <w:pPr>
        <w:spacing w:after="0" w:line="360" w:lineRule="auto"/>
        <w:ind w:firstLine="709"/>
        <w:jc w:val="both"/>
        <w:rPr>
          <w:rFonts w:ascii="Times New Roman" w:hAnsi="Times New Roman" w:cs="Times New Roman"/>
          <w:sz w:val="24"/>
          <w:szCs w:val="24"/>
        </w:rPr>
      </w:pPr>
      <w:r w:rsidRPr="00147DF0">
        <w:rPr>
          <w:rFonts w:ascii="Times New Roman" w:hAnsi="Times New Roman" w:cs="Times New Roman"/>
          <w:sz w:val="24"/>
          <w:szCs w:val="24"/>
        </w:rPr>
        <w:t>Места проведения олимпиады должны соответствовать санитарным нормам и требованиям Роспотребнадзора, установленным на момент проведения олимпиады.</w:t>
      </w:r>
    </w:p>
    <w:p w14:paraId="57F135E8" w14:textId="00E97CE8" w:rsidR="00147DF0" w:rsidRPr="00147DF0" w:rsidRDefault="00147DF0" w:rsidP="00C3508B">
      <w:pPr>
        <w:spacing w:after="0" w:line="360" w:lineRule="auto"/>
        <w:ind w:firstLine="709"/>
        <w:jc w:val="both"/>
        <w:rPr>
          <w:rFonts w:ascii="Times New Roman" w:hAnsi="Times New Roman" w:cs="Times New Roman"/>
          <w:sz w:val="24"/>
          <w:szCs w:val="24"/>
        </w:rPr>
      </w:pPr>
      <w:r w:rsidRPr="00147DF0">
        <w:rPr>
          <w:rFonts w:ascii="Times New Roman" w:hAnsi="Times New Roman" w:cs="Times New Roman"/>
          <w:sz w:val="24"/>
          <w:szCs w:val="24"/>
        </w:rPr>
        <w:t>Решение о проведении муниципального этап</w:t>
      </w:r>
      <w:r>
        <w:rPr>
          <w:rFonts w:ascii="Times New Roman" w:hAnsi="Times New Roman" w:cs="Times New Roman"/>
          <w:sz w:val="24"/>
          <w:szCs w:val="24"/>
        </w:rPr>
        <w:t>а</w:t>
      </w:r>
      <w:r w:rsidRPr="00147DF0">
        <w:rPr>
          <w:rFonts w:ascii="Times New Roman" w:hAnsi="Times New Roman" w:cs="Times New Roman"/>
          <w:sz w:val="24"/>
          <w:szCs w:val="24"/>
        </w:rPr>
        <w:t xml:space="preserve"> олимпиады с использованием информационно-коммуникационных технологий принимается </w:t>
      </w:r>
      <w:proofErr w:type="gramStart"/>
      <w:r w:rsidRPr="00147DF0">
        <w:rPr>
          <w:rFonts w:ascii="Times New Roman" w:hAnsi="Times New Roman" w:cs="Times New Roman"/>
          <w:sz w:val="24"/>
          <w:szCs w:val="24"/>
        </w:rPr>
        <w:t>организатором  муниципального</w:t>
      </w:r>
      <w:proofErr w:type="gramEnd"/>
      <w:r w:rsidRPr="00147DF0">
        <w:rPr>
          <w:rFonts w:ascii="Times New Roman" w:hAnsi="Times New Roman" w:cs="Times New Roman"/>
          <w:sz w:val="24"/>
          <w:szCs w:val="24"/>
        </w:rPr>
        <w:t xml:space="preserve"> этап</w:t>
      </w:r>
      <w:r w:rsidR="00095E3F">
        <w:rPr>
          <w:rFonts w:ascii="Times New Roman" w:hAnsi="Times New Roman" w:cs="Times New Roman"/>
          <w:sz w:val="24"/>
          <w:szCs w:val="24"/>
        </w:rPr>
        <w:t>а</w:t>
      </w:r>
      <w:r w:rsidRPr="00147DF0">
        <w:rPr>
          <w:rFonts w:ascii="Times New Roman" w:hAnsi="Times New Roman" w:cs="Times New Roman"/>
          <w:sz w:val="24"/>
          <w:szCs w:val="24"/>
        </w:rPr>
        <w:t xml:space="preserve"> олимпиады по согласованию с ОИВ или ОПБ «Сириус».</w:t>
      </w:r>
    </w:p>
    <w:p w14:paraId="360E8C42" w14:textId="67278BCD" w:rsidR="00D90028" w:rsidRDefault="00D90028" w:rsidP="00C3508B">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Механизм передачи комплектов олимпиадных заданий для работы жюри определяет организатор соответствующего этапа олимпиады. Рекомендуется осуществлять передачу комплектов олимпиадных заданий в зашифрованном виде либо в распечатанном виде в закрытых конвертах (пакетах) в день проведения олимпиады.</w:t>
      </w:r>
    </w:p>
    <w:p w14:paraId="77220CF5" w14:textId="365D3DBC" w:rsidR="00F425F2" w:rsidRDefault="00147DF0" w:rsidP="00F425F2">
      <w:pPr>
        <w:spacing w:after="0" w:line="360" w:lineRule="auto"/>
        <w:ind w:firstLine="709"/>
        <w:jc w:val="both"/>
        <w:rPr>
          <w:rFonts w:ascii="Times New Roman" w:hAnsi="Times New Roman" w:cs="Times New Roman"/>
          <w:sz w:val="24"/>
          <w:szCs w:val="24"/>
        </w:rPr>
      </w:pPr>
      <w:r w:rsidRPr="00147DF0">
        <w:rPr>
          <w:rFonts w:ascii="Times New Roman" w:hAnsi="Times New Roman" w:cs="Times New Roman"/>
          <w:sz w:val="24"/>
          <w:szCs w:val="24"/>
        </w:rPr>
        <w:t>Лицо, получившее материалы (в распечатанном либо электронном виде), несёт персональную ответственность за информационную безопасность переданных ему комплектов заданий и подписывает соглашение о неразглашении конфиденциальной информации.</w:t>
      </w:r>
    </w:p>
    <w:p w14:paraId="7E454BEC" w14:textId="5DA3FCB1"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При проведении олимпиады каждому участнику должно быть предоставлено отдельное рабочее место, оборудованное с учетом требований к проведению олимпиады.</w:t>
      </w:r>
    </w:p>
    <w:p w14:paraId="5AFB456B" w14:textId="437E9778" w:rsidR="00D90028" w:rsidRPr="00147DF0"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и их решений, показа работ и порядке подачи апелляции в случаях несогласия с выставленными баллами.</w:t>
      </w:r>
    </w:p>
    <w:p w14:paraId="46DC2E79" w14:textId="77777777" w:rsidR="00D90028" w:rsidRPr="00D90028" w:rsidRDefault="00D90028" w:rsidP="00D90028">
      <w:pPr>
        <w:spacing w:after="0" w:line="360" w:lineRule="auto"/>
        <w:ind w:firstLine="709"/>
        <w:jc w:val="both"/>
        <w:rPr>
          <w:rFonts w:ascii="Times New Roman" w:hAnsi="Times New Roman" w:cs="Times New Roman"/>
          <w:b/>
          <w:bCs/>
          <w:sz w:val="24"/>
          <w:szCs w:val="24"/>
          <w:u w:val="single"/>
        </w:rPr>
      </w:pPr>
      <w:r w:rsidRPr="00D90028">
        <w:rPr>
          <w:rFonts w:ascii="Times New Roman" w:hAnsi="Times New Roman" w:cs="Times New Roman"/>
          <w:b/>
          <w:bCs/>
          <w:sz w:val="24"/>
          <w:szCs w:val="24"/>
        </w:rPr>
        <w:lastRenderedPageBreak/>
        <w:t xml:space="preserve">Во время проведения соревновательных туров </w:t>
      </w:r>
      <w:r w:rsidRPr="00D90028">
        <w:rPr>
          <w:rFonts w:ascii="Times New Roman" w:hAnsi="Times New Roman" w:cs="Times New Roman"/>
          <w:b/>
          <w:bCs/>
          <w:sz w:val="24"/>
          <w:szCs w:val="24"/>
          <w:u w:val="single"/>
        </w:rPr>
        <w:t>участникам запрещается:</w:t>
      </w:r>
    </w:p>
    <w:p w14:paraId="07EFAF8D"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 общаться друг с другом, свободно перемещаться по аудитории;</w:t>
      </w:r>
    </w:p>
    <w:p w14:paraId="112E74AA"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3E3E5954"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и не прописано в требованиях к проведению олимпиады по конкретному общеобразовательному предмету;</w:t>
      </w:r>
    </w:p>
    <w:p w14:paraId="04344D2E" w14:textId="30FD2B83" w:rsid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 покидать место проведения без разрешения организаторов или членов оргкомитета</w:t>
      </w:r>
      <w:r w:rsidR="00F425F2">
        <w:rPr>
          <w:rFonts w:ascii="Times New Roman" w:hAnsi="Times New Roman" w:cs="Times New Roman"/>
          <w:sz w:val="24"/>
          <w:szCs w:val="24"/>
        </w:rPr>
        <w:t xml:space="preserve">; </w:t>
      </w:r>
    </w:p>
    <w:p w14:paraId="3C4A444A" w14:textId="620A9B1B" w:rsidR="00F425F2" w:rsidRPr="00D90028" w:rsidRDefault="00F425F2" w:rsidP="00D900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425F2">
        <w:rPr>
          <w:rFonts w:ascii="Times New Roman" w:hAnsi="Times New Roman" w:cs="Times New Roman"/>
          <w:sz w:val="24"/>
          <w:szCs w:val="24"/>
        </w:rPr>
        <w:t xml:space="preserve">пользоваться любой справочной литературой, собственной бумагой, электронными вычислительными средствами и любыми средствами связи, включая электронные часы с возможностью подключения к сети Интернет или использования </w:t>
      </w:r>
      <w:proofErr w:type="spellStart"/>
      <w:r w:rsidRPr="00F425F2">
        <w:rPr>
          <w:rFonts w:ascii="Times New Roman" w:hAnsi="Times New Roman" w:cs="Times New Roman"/>
          <w:sz w:val="24"/>
          <w:szCs w:val="24"/>
        </w:rPr>
        <w:t>Wi</w:t>
      </w:r>
      <w:proofErr w:type="spellEnd"/>
      <w:r w:rsidRPr="00F425F2">
        <w:rPr>
          <w:rFonts w:ascii="Times New Roman" w:hAnsi="Times New Roman" w:cs="Times New Roman"/>
          <w:sz w:val="24"/>
          <w:szCs w:val="24"/>
        </w:rPr>
        <w:t>-Fi.</w:t>
      </w:r>
    </w:p>
    <w:p w14:paraId="658187BE"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b/>
          <w:bCs/>
          <w:sz w:val="24"/>
          <w:szCs w:val="24"/>
          <w:u w:val="single"/>
        </w:rPr>
        <w:t>В случае нарушения установленных правил участник олимпиады удаляется из аудитории, а его работа аннулируется.</w:t>
      </w:r>
      <w:r w:rsidRPr="00D90028">
        <w:rPr>
          <w:rFonts w:ascii="Times New Roman" w:hAnsi="Times New Roman" w:cs="Times New Roman"/>
          <w:sz w:val="24"/>
          <w:szCs w:val="24"/>
        </w:rPr>
        <w:t xml:space="preserve"> В отношении удаленного участника составляется акт, который подписывается организаторами и членами оргкомитета.</w:t>
      </w:r>
    </w:p>
    <w:p w14:paraId="35418068" w14:textId="77777777" w:rsidR="00D90028" w:rsidRPr="00D90028" w:rsidRDefault="00D90028" w:rsidP="00D90028">
      <w:pPr>
        <w:spacing w:after="0" w:line="360" w:lineRule="auto"/>
        <w:ind w:firstLine="709"/>
        <w:jc w:val="both"/>
        <w:rPr>
          <w:rFonts w:ascii="Times New Roman" w:hAnsi="Times New Roman" w:cs="Times New Roman"/>
          <w:b/>
          <w:bCs/>
          <w:sz w:val="24"/>
          <w:szCs w:val="24"/>
          <w:u w:val="single"/>
        </w:rPr>
      </w:pPr>
      <w:r w:rsidRPr="00D90028">
        <w:rPr>
          <w:rFonts w:ascii="Times New Roman" w:hAnsi="Times New Roman" w:cs="Times New Roman"/>
          <w:b/>
          <w:bCs/>
          <w:sz w:val="24"/>
          <w:szCs w:val="24"/>
          <w:u w:val="single"/>
        </w:rPr>
        <w:t>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w:t>
      </w:r>
    </w:p>
    <w:p w14:paraId="2CE7DD57"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14:paraId="562317FD"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 xml:space="preserve">В каждой аудитории, где проходят соревновательные туры, </w:t>
      </w:r>
      <w:r w:rsidRPr="00D90028">
        <w:rPr>
          <w:rFonts w:ascii="Times New Roman" w:hAnsi="Times New Roman" w:cs="Times New Roman"/>
          <w:b/>
          <w:bCs/>
          <w:sz w:val="24"/>
          <w:szCs w:val="24"/>
        </w:rPr>
        <w:t>необходимо обеспечить наличие часов.</w:t>
      </w:r>
      <w:r w:rsidRPr="00D90028">
        <w:rPr>
          <w:rFonts w:ascii="Times New Roman" w:hAnsi="Times New Roman" w:cs="Times New Roman"/>
          <w:sz w:val="24"/>
          <w:szCs w:val="24"/>
        </w:rPr>
        <w:t xml:space="preserve"> Время начала и окончания соревновательного тура олимпиады фиксируется организатором на информационном стенде (школьной доске).</w:t>
      </w:r>
    </w:p>
    <w:p w14:paraId="1B5C2665"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Все участники во время выполнения письменных заданий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14:paraId="17DBC145" w14:textId="65A1786E" w:rsid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w:t>
      </w:r>
      <w:r>
        <w:rPr>
          <w:rFonts w:ascii="Times New Roman" w:hAnsi="Times New Roman" w:cs="Times New Roman"/>
          <w:sz w:val="24"/>
          <w:szCs w:val="24"/>
        </w:rPr>
        <w:t xml:space="preserve"> </w:t>
      </w:r>
      <w:r w:rsidRPr="00D90028">
        <w:rPr>
          <w:rFonts w:ascii="Times New Roman" w:hAnsi="Times New Roman" w:cs="Times New Roman"/>
          <w:sz w:val="24"/>
          <w:szCs w:val="24"/>
        </w:rPr>
        <w:t>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14:paraId="062D8A63" w14:textId="77777777" w:rsidR="00D90028" w:rsidRPr="00D90028" w:rsidRDefault="00D90028" w:rsidP="00D90028">
      <w:pPr>
        <w:spacing w:after="0" w:line="360" w:lineRule="auto"/>
        <w:ind w:firstLine="709"/>
        <w:jc w:val="both"/>
        <w:rPr>
          <w:rFonts w:ascii="Times New Roman" w:hAnsi="Times New Roman" w:cs="Times New Roman"/>
          <w:b/>
          <w:bCs/>
          <w:sz w:val="24"/>
          <w:szCs w:val="24"/>
        </w:rPr>
      </w:pPr>
      <w:r w:rsidRPr="00D90028">
        <w:rPr>
          <w:rFonts w:ascii="Times New Roman" w:hAnsi="Times New Roman" w:cs="Times New Roman"/>
          <w:b/>
          <w:bCs/>
          <w:sz w:val="24"/>
          <w:szCs w:val="24"/>
        </w:rPr>
        <w:lastRenderedPageBreak/>
        <w:t>Все участники соответствующего этапа олимпиады обеспечиваются:</w:t>
      </w:r>
    </w:p>
    <w:p w14:paraId="1C22B3F3"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 заданиями, бланками (листами) ответов;</w:t>
      </w:r>
    </w:p>
    <w:p w14:paraId="08268831" w14:textId="11514C42" w:rsid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 черновиками (при необходимости).</w:t>
      </w:r>
    </w:p>
    <w:p w14:paraId="62CD46E0" w14:textId="77777777" w:rsidR="00995FAF" w:rsidRDefault="00995FAF" w:rsidP="00995FAF">
      <w:pPr>
        <w:spacing w:after="0" w:line="360" w:lineRule="auto"/>
        <w:ind w:firstLine="709"/>
        <w:jc w:val="both"/>
        <w:rPr>
          <w:rFonts w:ascii="Times New Roman" w:hAnsi="Times New Roman" w:cs="Times New Roman"/>
          <w:b/>
          <w:bCs/>
          <w:sz w:val="24"/>
          <w:szCs w:val="24"/>
        </w:rPr>
      </w:pPr>
    </w:p>
    <w:p w14:paraId="6F411E8F" w14:textId="0FE69F4B" w:rsidR="00995FAF" w:rsidRPr="00F6764D" w:rsidRDefault="00995FAF" w:rsidP="00995FAF">
      <w:pPr>
        <w:spacing w:after="0" w:line="360" w:lineRule="auto"/>
        <w:ind w:firstLine="709"/>
        <w:jc w:val="both"/>
        <w:rPr>
          <w:rFonts w:ascii="Times New Roman" w:hAnsi="Times New Roman" w:cs="Times New Roman"/>
          <w:b/>
          <w:bCs/>
          <w:sz w:val="24"/>
          <w:szCs w:val="24"/>
        </w:rPr>
      </w:pPr>
      <w:r w:rsidRPr="00F6764D">
        <w:rPr>
          <w:rFonts w:ascii="Times New Roman" w:hAnsi="Times New Roman" w:cs="Times New Roman"/>
          <w:b/>
          <w:bCs/>
          <w:sz w:val="24"/>
          <w:szCs w:val="24"/>
        </w:rPr>
        <w:t>Основные типы заданий</w:t>
      </w:r>
      <w:r>
        <w:rPr>
          <w:rFonts w:ascii="Times New Roman" w:hAnsi="Times New Roman" w:cs="Times New Roman"/>
          <w:b/>
          <w:bCs/>
          <w:sz w:val="24"/>
          <w:szCs w:val="24"/>
        </w:rPr>
        <w:t xml:space="preserve"> и с</w:t>
      </w:r>
      <w:r w:rsidRPr="00995FAF">
        <w:rPr>
          <w:rFonts w:ascii="Times New Roman" w:hAnsi="Times New Roman" w:cs="Times New Roman"/>
          <w:b/>
          <w:bCs/>
          <w:sz w:val="24"/>
          <w:szCs w:val="24"/>
        </w:rPr>
        <w:t>одержание этапов</w:t>
      </w:r>
      <w:r>
        <w:rPr>
          <w:rFonts w:ascii="Times New Roman" w:hAnsi="Times New Roman" w:cs="Times New Roman"/>
          <w:b/>
          <w:bCs/>
          <w:sz w:val="24"/>
          <w:szCs w:val="24"/>
        </w:rPr>
        <w:t xml:space="preserve"> олимпиады</w:t>
      </w:r>
    </w:p>
    <w:p w14:paraId="66FE42F6" w14:textId="77777777" w:rsidR="00307D10" w:rsidRDefault="00307D10" w:rsidP="00307D10">
      <w:pPr>
        <w:spacing w:after="0" w:line="360" w:lineRule="auto"/>
        <w:ind w:firstLine="709"/>
        <w:jc w:val="both"/>
        <w:rPr>
          <w:rFonts w:ascii="Times New Roman" w:hAnsi="Times New Roman" w:cs="Times New Roman"/>
          <w:sz w:val="24"/>
          <w:szCs w:val="24"/>
        </w:rPr>
      </w:pPr>
      <w:r w:rsidRPr="00307D10">
        <w:rPr>
          <w:rFonts w:ascii="Times New Roman" w:hAnsi="Times New Roman" w:cs="Times New Roman"/>
          <w:b/>
          <w:bCs/>
          <w:sz w:val="24"/>
          <w:szCs w:val="24"/>
        </w:rPr>
        <w:t>Задания письменного тура олимпиады состоят из двух частей:</w:t>
      </w:r>
      <w:r w:rsidRPr="00307D10">
        <w:rPr>
          <w:rFonts w:ascii="Times New Roman" w:hAnsi="Times New Roman" w:cs="Times New Roman"/>
          <w:sz w:val="24"/>
          <w:szCs w:val="24"/>
        </w:rPr>
        <w:t xml:space="preserve"> </w:t>
      </w:r>
    </w:p>
    <w:p w14:paraId="004C849F" w14:textId="335605A3" w:rsidR="00307D10" w:rsidRPr="00307D10" w:rsidRDefault="00307D10" w:rsidP="00307D10">
      <w:pPr>
        <w:spacing w:after="0" w:line="360" w:lineRule="auto"/>
        <w:ind w:firstLine="709"/>
        <w:jc w:val="both"/>
        <w:rPr>
          <w:rFonts w:ascii="Times New Roman" w:hAnsi="Times New Roman" w:cs="Times New Roman"/>
          <w:sz w:val="24"/>
          <w:szCs w:val="24"/>
        </w:rPr>
      </w:pPr>
      <w:r w:rsidRPr="00307D10">
        <w:rPr>
          <w:rFonts w:ascii="Times New Roman" w:hAnsi="Times New Roman" w:cs="Times New Roman"/>
          <w:sz w:val="24"/>
          <w:szCs w:val="24"/>
        </w:rPr>
        <w:t>а) первая часть – тестовая, где участники выполняют задания в форме текстового или графического ответа на вопросы;</w:t>
      </w:r>
    </w:p>
    <w:p w14:paraId="12888056" w14:textId="77777777" w:rsidR="00307D10" w:rsidRPr="00F6764D" w:rsidRDefault="00307D10" w:rsidP="00307D10">
      <w:pPr>
        <w:spacing w:after="0" w:line="360" w:lineRule="auto"/>
        <w:ind w:firstLine="709"/>
        <w:jc w:val="both"/>
        <w:rPr>
          <w:rFonts w:ascii="Times New Roman" w:hAnsi="Times New Roman" w:cs="Times New Roman"/>
          <w:b/>
          <w:bCs/>
          <w:sz w:val="24"/>
          <w:szCs w:val="24"/>
        </w:rPr>
      </w:pPr>
      <w:r w:rsidRPr="00F6764D">
        <w:rPr>
          <w:rFonts w:ascii="Times New Roman" w:hAnsi="Times New Roman" w:cs="Times New Roman"/>
          <w:b/>
          <w:bCs/>
          <w:sz w:val="24"/>
          <w:szCs w:val="24"/>
        </w:rPr>
        <w:t>Основные типы заданий:</w:t>
      </w:r>
    </w:p>
    <w:p w14:paraId="19B01C0B" w14:textId="0A928BF2" w:rsidR="00307D10" w:rsidRPr="00307D10" w:rsidRDefault="00307D10" w:rsidP="00307D1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07D10">
        <w:rPr>
          <w:rFonts w:ascii="Times New Roman" w:hAnsi="Times New Roman" w:cs="Times New Roman"/>
          <w:sz w:val="24"/>
          <w:szCs w:val="24"/>
        </w:rPr>
        <w:t xml:space="preserve"> лексико-грамматический тест, предполагающий выбор правильного ответа из некоего множества и заполнение пропусков;</w:t>
      </w:r>
    </w:p>
    <w:p w14:paraId="143087B4" w14:textId="71E9D829" w:rsidR="00307D10" w:rsidRPr="00307D10" w:rsidRDefault="00307D10" w:rsidP="00307D1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07D10">
        <w:rPr>
          <w:rFonts w:ascii="Times New Roman" w:hAnsi="Times New Roman" w:cs="Times New Roman"/>
          <w:sz w:val="24"/>
          <w:szCs w:val="24"/>
        </w:rPr>
        <w:t xml:space="preserve"> тест по чтению, предполагающий выборку одного правильного ответа из некоего множества</w:t>
      </w:r>
      <w:r>
        <w:rPr>
          <w:rFonts w:ascii="Times New Roman" w:hAnsi="Times New Roman" w:cs="Times New Roman"/>
          <w:sz w:val="24"/>
          <w:szCs w:val="24"/>
        </w:rPr>
        <w:t xml:space="preserve"> и создание единого текста из компонентов предложений</w:t>
      </w:r>
      <w:r w:rsidRPr="00307D10">
        <w:rPr>
          <w:rFonts w:ascii="Times New Roman" w:hAnsi="Times New Roman" w:cs="Times New Roman"/>
          <w:sz w:val="24"/>
          <w:szCs w:val="24"/>
        </w:rPr>
        <w:t>;</w:t>
      </w:r>
    </w:p>
    <w:p w14:paraId="24D2C8C9" w14:textId="24AAF39C" w:rsidR="00307D10" w:rsidRPr="00307D10" w:rsidRDefault="00307D10" w:rsidP="00307D1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07D10">
        <w:rPr>
          <w:rFonts w:ascii="Times New Roman" w:hAnsi="Times New Roman" w:cs="Times New Roman"/>
          <w:sz w:val="24"/>
          <w:szCs w:val="24"/>
        </w:rPr>
        <w:t xml:space="preserve"> тест по страноведению, предполагающий выборку одного правильного ответа из трех вариантов ответа;</w:t>
      </w:r>
    </w:p>
    <w:p w14:paraId="456D7C20" w14:textId="22E48304" w:rsidR="00307D10" w:rsidRPr="00307D10" w:rsidRDefault="00307D10" w:rsidP="00307D1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07D10">
        <w:rPr>
          <w:rFonts w:ascii="Times New Roman" w:hAnsi="Times New Roman" w:cs="Times New Roman"/>
          <w:sz w:val="24"/>
          <w:szCs w:val="24"/>
        </w:rPr>
        <w:t xml:space="preserve"> тест по аудированию, предусматривающий двукратное прослушивание </w:t>
      </w:r>
      <w:proofErr w:type="spellStart"/>
      <w:r w:rsidRPr="00307D10">
        <w:rPr>
          <w:rFonts w:ascii="Times New Roman" w:hAnsi="Times New Roman" w:cs="Times New Roman"/>
          <w:sz w:val="24"/>
          <w:szCs w:val="24"/>
        </w:rPr>
        <w:t>аудиотекста</w:t>
      </w:r>
      <w:proofErr w:type="spellEnd"/>
      <w:r w:rsidRPr="00307D10">
        <w:rPr>
          <w:rFonts w:ascii="Times New Roman" w:hAnsi="Times New Roman" w:cs="Times New Roman"/>
          <w:sz w:val="24"/>
          <w:szCs w:val="24"/>
        </w:rPr>
        <w:t xml:space="preserve"> с последующим выполнением заданий, нацеленных на выбор одного правильного ответа из некоего множества;</w:t>
      </w:r>
    </w:p>
    <w:p w14:paraId="1F8B10DB" w14:textId="030BF70F" w:rsidR="00307D10" w:rsidRDefault="00307D10" w:rsidP="00307D10">
      <w:pPr>
        <w:spacing w:after="0" w:line="360" w:lineRule="auto"/>
        <w:ind w:firstLine="709"/>
        <w:jc w:val="both"/>
        <w:rPr>
          <w:rFonts w:ascii="Times New Roman" w:hAnsi="Times New Roman" w:cs="Times New Roman"/>
          <w:sz w:val="24"/>
          <w:szCs w:val="24"/>
        </w:rPr>
      </w:pPr>
      <w:r w:rsidRPr="00307D10">
        <w:rPr>
          <w:rFonts w:ascii="Times New Roman" w:hAnsi="Times New Roman" w:cs="Times New Roman"/>
          <w:sz w:val="24"/>
          <w:szCs w:val="24"/>
        </w:rPr>
        <w:t>б) вторая часть – креативное письмо, которое предполагает вписание срединной части в заданные начало и концовку текста по актуальной для школьников тематике.</w:t>
      </w:r>
    </w:p>
    <w:p w14:paraId="0DF84FEB" w14:textId="77777777" w:rsidR="00F6764D" w:rsidRPr="00F6764D" w:rsidRDefault="00F6764D" w:rsidP="00307D10">
      <w:pPr>
        <w:spacing w:after="0" w:line="360" w:lineRule="auto"/>
        <w:ind w:firstLine="709"/>
        <w:jc w:val="both"/>
        <w:rPr>
          <w:rFonts w:ascii="Times New Roman" w:hAnsi="Times New Roman" w:cs="Times New Roman"/>
          <w:b/>
          <w:bCs/>
          <w:sz w:val="24"/>
          <w:szCs w:val="24"/>
        </w:rPr>
      </w:pPr>
      <w:r w:rsidRPr="00F6764D">
        <w:rPr>
          <w:rFonts w:ascii="Times New Roman" w:hAnsi="Times New Roman" w:cs="Times New Roman"/>
          <w:b/>
          <w:bCs/>
          <w:sz w:val="24"/>
          <w:szCs w:val="24"/>
        </w:rPr>
        <w:t xml:space="preserve">Распределение времени по заданиям: </w:t>
      </w:r>
    </w:p>
    <w:p w14:paraId="5629C204" w14:textId="389F5C07" w:rsidR="00F6764D" w:rsidRDefault="00F6764D" w:rsidP="00307D10">
      <w:pPr>
        <w:spacing w:after="0" w:line="360" w:lineRule="auto"/>
        <w:ind w:firstLine="709"/>
        <w:jc w:val="both"/>
        <w:rPr>
          <w:rFonts w:ascii="Times New Roman" w:hAnsi="Times New Roman" w:cs="Times New Roman"/>
          <w:sz w:val="24"/>
          <w:szCs w:val="24"/>
        </w:rPr>
      </w:pPr>
      <w:r w:rsidRPr="00F6764D">
        <w:rPr>
          <w:rFonts w:ascii="Times New Roman" w:hAnsi="Times New Roman" w:cs="Times New Roman"/>
          <w:b/>
          <w:bCs/>
          <w:sz w:val="24"/>
          <w:szCs w:val="24"/>
        </w:rPr>
        <w:t>7-8 классы (135 минут):</w:t>
      </w:r>
      <w:r w:rsidRPr="00F6764D">
        <w:rPr>
          <w:rFonts w:ascii="Times New Roman" w:hAnsi="Times New Roman" w:cs="Times New Roman"/>
          <w:sz w:val="24"/>
          <w:szCs w:val="24"/>
        </w:rPr>
        <w:t xml:space="preserve"> лексико-грамматический тест (25 минут), страноведение (</w:t>
      </w:r>
      <w:r>
        <w:rPr>
          <w:rFonts w:ascii="Times New Roman" w:hAnsi="Times New Roman" w:cs="Times New Roman"/>
          <w:sz w:val="24"/>
          <w:szCs w:val="24"/>
        </w:rPr>
        <w:t>20</w:t>
      </w:r>
      <w:r w:rsidRPr="00F6764D">
        <w:rPr>
          <w:rFonts w:ascii="Times New Roman" w:hAnsi="Times New Roman" w:cs="Times New Roman"/>
          <w:sz w:val="24"/>
          <w:szCs w:val="24"/>
        </w:rPr>
        <w:t xml:space="preserve"> минут), аудирование (</w:t>
      </w:r>
      <w:r>
        <w:rPr>
          <w:rFonts w:ascii="Times New Roman" w:hAnsi="Times New Roman" w:cs="Times New Roman"/>
          <w:sz w:val="24"/>
          <w:szCs w:val="24"/>
        </w:rPr>
        <w:t>15</w:t>
      </w:r>
      <w:r w:rsidRPr="00F6764D">
        <w:rPr>
          <w:rFonts w:ascii="Times New Roman" w:hAnsi="Times New Roman" w:cs="Times New Roman"/>
          <w:sz w:val="24"/>
          <w:szCs w:val="24"/>
        </w:rPr>
        <w:t xml:space="preserve"> минут), чтение (30 минут), креативное письмо (45 минут). </w:t>
      </w:r>
    </w:p>
    <w:p w14:paraId="2CDC7128" w14:textId="7566D4F5" w:rsidR="00307D10" w:rsidRDefault="00F6764D" w:rsidP="00307D10">
      <w:pPr>
        <w:spacing w:after="0" w:line="360" w:lineRule="auto"/>
        <w:ind w:firstLine="709"/>
        <w:jc w:val="both"/>
        <w:rPr>
          <w:rFonts w:ascii="Times New Roman" w:hAnsi="Times New Roman" w:cs="Times New Roman"/>
          <w:sz w:val="24"/>
          <w:szCs w:val="24"/>
        </w:rPr>
      </w:pPr>
      <w:r w:rsidRPr="00F6764D">
        <w:rPr>
          <w:rFonts w:ascii="Times New Roman" w:hAnsi="Times New Roman" w:cs="Times New Roman"/>
          <w:b/>
          <w:bCs/>
          <w:sz w:val="24"/>
          <w:szCs w:val="24"/>
        </w:rPr>
        <w:t>9-11 классы (180 минут):</w:t>
      </w:r>
      <w:r w:rsidRPr="00F6764D">
        <w:rPr>
          <w:rFonts w:ascii="Times New Roman" w:hAnsi="Times New Roman" w:cs="Times New Roman"/>
          <w:sz w:val="24"/>
          <w:szCs w:val="24"/>
        </w:rPr>
        <w:t xml:space="preserve"> лексико-грамматический тест (40 минут), страноведение (</w:t>
      </w:r>
      <w:r>
        <w:rPr>
          <w:rFonts w:ascii="Times New Roman" w:hAnsi="Times New Roman" w:cs="Times New Roman"/>
          <w:sz w:val="24"/>
          <w:szCs w:val="24"/>
        </w:rPr>
        <w:t>20</w:t>
      </w:r>
      <w:r w:rsidRPr="00F6764D">
        <w:rPr>
          <w:rFonts w:ascii="Times New Roman" w:hAnsi="Times New Roman" w:cs="Times New Roman"/>
          <w:sz w:val="24"/>
          <w:szCs w:val="24"/>
        </w:rPr>
        <w:t xml:space="preserve"> минут), аудирование (2</w:t>
      </w:r>
      <w:r>
        <w:rPr>
          <w:rFonts w:ascii="Times New Roman" w:hAnsi="Times New Roman" w:cs="Times New Roman"/>
          <w:sz w:val="24"/>
          <w:szCs w:val="24"/>
        </w:rPr>
        <w:t>0</w:t>
      </w:r>
      <w:r w:rsidRPr="00F6764D">
        <w:rPr>
          <w:rFonts w:ascii="Times New Roman" w:hAnsi="Times New Roman" w:cs="Times New Roman"/>
          <w:sz w:val="24"/>
          <w:szCs w:val="24"/>
        </w:rPr>
        <w:t xml:space="preserve"> минут), чтение (40 минут), креативное письмо (60 минут).</w:t>
      </w:r>
    </w:p>
    <w:p w14:paraId="412B4129" w14:textId="77777777" w:rsidR="00F6764D" w:rsidRDefault="00F6764D" w:rsidP="00F676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Письменный тур проводится в двух возрастных группах: 1) 7-8 классы; 2) 9-11 классы; с единым комплектом заданий для каждой возрастной группы (комплект заданий для 7-8 классов и комплект заданий для 9-11 классов). </w:t>
      </w:r>
    </w:p>
    <w:p w14:paraId="336F8901" w14:textId="77777777" w:rsidR="00F6764D" w:rsidRDefault="00F6764D" w:rsidP="00F6764D">
      <w:pPr>
        <w:spacing w:after="0" w:line="360" w:lineRule="auto"/>
        <w:ind w:firstLine="709"/>
        <w:jc w:val="both"/>
        <w:rPr>
          <w:rFonts w:ascii="Times New Roman" w:hAnsi="Times New Roman" w:cs="Times New Roman"/>
          <w:sz w:val="24"/>
          <w:szCs w:val="24"/>
        </w:rPr>
      </w:pPr>
      <w:r w:rsidRPr="00200B8C">
        <w:rPr>
          <w:rFonts w:ascii="Times New Roman" w:hAnsi="Times New Roman" w:cs="Times New Roman"/>
          <w:b/>
          <w:bCs/>
          <w:sz w:val="24"/>
          <w:szCs w:val="24"/>
        </w:rPr>
        <w:t>Устный тур проводится только в параллели 9-11 классов</w:t>
      </w:r>
      <w:r w:rsidRPr="00A742DD">
        <w:rPr>
          <w:rFonts w:ascii="Times New Roman" w:hAnsi="Times New Roman" w:cs="Times New Roman"/>
          <w:sz w:val="24"/>
          <w:szCs w:val="24"/>
        </w:rPr>
        <w:t xml:space="preserve"> и предполагает подготовку участниками в составе небольших групп (не более 5 участников) презентации на тему, заранее им не сообщаемую.</w:t>
      </w:r>
      <w:r>
        <w:rPr>
          <w:rFonts w:ascii="Times New Roman" w:hAnsi="Times New Roman" w:cs="Times New Roman"/>
          <w:sz w:val="24"/>
          <w:szCs w:val="24"/>
        </w:rPr>
        <w:t xml:space="preserve"> </w:t>
      </w:r>
      <w:r w:rsidRPr="00A742DD">
        <w:rPr>
          <w:rFonts w:ascii="Times New Roman" w:hAnsi="Times New Roman" w:cs="Times New Roman"/>
          <w:sz w:val="24"/>
          <w:szCs w:val="24"/>
        </w:rPr>
        <w:t>Длительность подготовки к устному индивидуально-групповому туру составляет</w:t>
      </w:r>
      <w:r>
        <w:rPr>
          <w:rFonts w:ascii="Times New Roman" w:hAnsi="Times New Roman" w:cs="Times New Roman"/>
          <w:sz w:val="24"/>
          <w:szCs w:val="24"/>
        </w:rPr>
        <w:t xml:space="preserve"> </w:t>
      </w:r>
      <w:r w:rsidRPr="00A742DD">
        <w:rPr>
          <w:rFonts w:ascii="Times New Roman" w:hAnsi="Times New Roman" w:cs="Times New Roman"/>
          <w:sz w:val="24"/>
          <w:szCs w:val="24"/>
        </w:rPr>
        <w:t>– 1 астрономический час (60 минут); Длительность групповой презентации (до 5 человек) составляет 10-12 минут.</w:t>
      </w:r>
    </w:p>
    <w:p w14:paraId="58E7AD4D" w14:textId="4D26DC01" w:rsidR="00F6764D" w:rsidRDefault="00F6764D" w:rsidP="00F6764D">
      <w:pPr>
        <w:spacing w:after="0" w:line="360" w:lineRule="auto"/>
        <w:ind w:firstLine="709"/>
        <w:jc w:val="both"/>
        <w:rPr>
          <w:rFonts w:ascii="Times New Roman" w:hAnsi="Times New Roman" w:cs="Times New Roman"/>
          <w:sz w:val="24"/>
          <w:szCs w:val="24"/>
        </w:rPr>
      </w:pPr>
      <w:r w:rsidRPr="0000586C">
        <w:rPr>
          <w:rFonts w:ascii="Times New Roman" w:hAnsi="Times New Roman" w:cs="Times New Roman"/>
          <w:sz w:val="24"/>
          <w:szCs w:val="24"/>
        </w:rPr>
        <w:t>Максимальное количество баллов – 120</w:t>
      </w:r>
      <w:r>
        <w:rPr>
          <w:rFonts w:ascii="Times New Roman" w:hAnsi="Times New Roman" w:cs="Times New Roman"/>
          <w:sz w:val="24"/>
          <w:szCs w:val="24"/>
        </w:rPr>
        <w:t xml:space="preserve"> баллов для 9-11 классов, 95 баллов для 7-8 классов</w:t>
      </w:r>
      <w:r w:rsidRPr="0000586C">
        <w:rPr>
          <w:rFonts w:ascii="Times New Roman" w:hAnsi="Times New Roman" w:cs="Times New Roman"/>
          <w:sz w:val="24"/>
          <w:szCs w:val="24"/>
        </w:rPr>
        <w:t>:</w:t>
      </w:r>
      <w:r>
        <w:rPr>
          <w:rFonts w:ascii="Times New Roman" w:hAnsi="Times New Roman" w:cs="Times New Roman"/>
          <w:sz w:val="24"/>
          <w:szCs w:val="24"/>
        </w:rPr>
        <w:t xml:space="preserve"> </w:t>
      </w:r>
      <w:r w:rsidRPr="0000586C">
        <w:rPr>
          <w:rFonts w:ascii="Times New Roman" w:hAnsi="Times New Roman" w:cs="Times New Roman"/>
          <w:sz w:val="24"/>
          <w:szCs w:val="24"/>
        </w:rPr>
        <w:t>письменный тур – 95 баллов</w:t>
      </w:r>
      <w:r>
        <w:rPr>
          <w:rFonts w:ascii="Times New Roman" w:hAnsi="Times New Roman" w:cs="Times New Roman"/>
          <w:sz w:val="24"/>
          <w:szCs w:val="24"/>
        </w:rPr>
        <w:t xml:space="preserve">, </w:t>
      </w:r>
      <w:r w:rsidRPr="0000586C">
        <w:rPr>
          <w:rFonts w:ascii="Times New Roman" w:hAnsi="Times New Roman" w:cs="Times New Roman"/>
          <w:sz w:val="24"/>
          <w:szCs w:val="24"/>
        </w:rPr>
        <w:t>устный тур - 25 баллов.</w:t>
      </w:r>
    </w:p>
    <w:p w14:paraId="4AF036D1" w14:textId="77777777" w:rsidR="00F6764D" w:rsidRDefault="00F6764D" w:rsidP="00F676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Рекомендуется проводить устный и письменный туры олимпиады по немецкому языку в разные дни. </w:t>
      </w:r>
    </w:p>
    <w:p w14:paraId="0288C4F0" w14:textId="77777777" w:rsidR="00F6764D" w:rsidRPr="00200B8C" w:rsidRDefault="00F6764D" w:rsidP="00F6764D">
      <w:pPr>
        <w:spacing w:after="0" w:line="360" w:lineRule="auto"/>
        <w:ind w:firstLine="709"/>
        <w:jc w:val="both"/>
        <w:rPr>
          <w:rFonts w:ascii="Times New Roman" w:hAnsi="Times New Roman" w:cs="Times New Roman"/>
          <w:b/>
          <w:bCs/>
          <w:sz w:val="24"/>
          <w:szCs w:val="24"/>
        </w:rPr>
      </w:pPr>
      <w:r w:rsidRPr="00200B8C">
        <w:rPr>
          <w:rFonts w:ascii="Times New Roman" w:hAnsi="Times New Roman" w:cs="Times New Roman"/>
          <w:b/>
          <w:bCs/>
          <w:sz w:val="24"/>
          <w:szCs w:val="24"/>
        </w:rPr>
        <w:t xml:space="preserve">Рекомендуемая последовательность и </w:t>
      </w:r>
      <w:proofErr w:type="gramStart"/>
      <w:r w:rsidRPr="00200B8C">
        <w:rPr>
          <w:rFonts w:ascii="Times New Roman" w:hAnsi="Times New Roman" w:cs="Times New Roman"/>
          <w:b/>
          <w:bCs/>
          <w:sz w:val="24"/>
          <w:szCs w:val="24"/>
        </w:rPr>
        <w:t>время  проведения</w:t>
      </w:r>
      <w:proofErr w:type="gramEnd"/>
      <w:r w:rsidRPr="00200B8C">
        <w:rPr>
          <w:rFonts w:ascii="Times New Roman" w:hAnsi="Times New Roman" w:cs="Times New Roman"/>
          <w:b/>
          <w:bCs/>
          <w:sz w:val="24"/>
          <w:szCs w:val="24"/>
        </w:rPr>
        <w:t xml:space="preserve"> письменного тура:</w:t>
      </w:r>
    </w:p>
    <w:p w14:paraId="53F7DB84"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                                               7 – 8 классы</w:t>
      </w:r>
    </w:p>
    <w:p w14:paraId="66AD36DD"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1. Аудирование (около 15 мин.)</w:t>
      </w:r>
    </w:p>
    <w:p w14:paraId="1E1E99F3" w14:textId="2843C9CB"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2. Лексико-грамматический тест (2</w:t>
      </w:r>
      <w:r>
        <w:rPr>
          <w:rFonts w:ascii="Times New Roman" w:hAnsi="Times New Roman" w:cs="Times New Roman"/>
          <w:sz w:val="24"/>
          <w:szCs w:val="24"/>
        </w:rPr>
        <w:t>5</w:t>
      </w:r>
      <w:r w:rsidRPr="002E4222">
        <w:rPr>
          <w:rFonts w:ascii="Times New Roman" w:hAnsi="Times New Roman" w:cs="Times New Roman"/>
          <w:sz w:val="24"/>
          <w:szCs w:val="24"/>
        </w:rPr>
        <w:t xml:space="preserve"> мин.).</w:t>
      </w:r>
    </w:p>
    <w:p w14:paraId="1704B4B4" w14:textId="295ACDE5"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3. Чтение (3</w:t>
      </w:r>
      <w:r>
        <w:rPr>
          <w:rFonts w:ascii="Times New Roman" w:hAnsi="Times New Roman" w:cs="Times New Roman"/>
          <w:sz w:val="24"/>
          <w:szCs w:val="24"/>
        </w:rPr>
        <w:t>0</w:t>
      </w:r>
      <w:r w:rsidRPr="002E4222">
        <w:rPr>
          <w:rFonts w:ascii="Times New Roman" w:hAnsi="Times New Roman" w:cs="Times New Roman"/>
          <w:sz w:val="24"/>
          <w:szCs w:val="24"/>
        </w:rPr>
        <w:t xml:space="preserve"> мин.).</w:t>
      </w:r>
    </w:p>
    <w:p w14:paraId="2A95246D" w14:textId="0591CFD9"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4. </w:t>
      </w:r>
      <w:proofErr w:type="spellStart"/>
      <w:r w:rsidRPr="002E4222">
        <w:rPr>
          <w:rFonts w:ascii="Times New Roman" w:hAnsi="Times New Roman" w:cs="Times New Roman"/>
          <w:sz w:val="24"/>
          <w:szCs w:val="24"/>
        </w:rPr>
        <w:t>Лингвострановедение</w:t>
      </w:r>
      <w:proofErr w:type="spellEnd"/>
      <w:r w:rsidRPr="002E4222">
        <w:rPr>
          <w:rFonts w:ascii="Times New Roman" w:hAnsi="Times New Roman" w:cs="Times New Roman"/>
          <w:sz w:val="24"/>
          <w:szCs w:val="24"/>
        </w:rPr>
        <w:t xml:space="preserve"> (2</w:t>
      </w:r>
      <w:r>
        <w:rPr>
          <w:rFonts w:ascii="Times New Roman" w:hAnsi="Times New Roman" w:cs="Times New Roman"/>
          <w:sz w:val="24"/>
          <w:szCs w:val="24"/>
        </w:rPr>
        <w:t>0</w:t>
      </w:r>
      <w:r w:rsidRPr="002E4222">
        <w:rPr>
          <w:rFonts w:ascii="Times New Roman" w:hAnsi="Times New Roman" w:cs="Times New Roman"/>
          <w:sz w:val="24"/>
          <w:szCs w:val="24"/>
        </w:rPr>
        <w:t xml:space="preserve"> мин.).</w:t>
      </w:r>
    </w:p>
    <w:p w14:paraId="36A32491" w14:textId="6F36C416"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5. Письмо (4</w:t>
      </w:r>
      <w:r>
        <w:rPr>
          <w:rFonts w:ascii="Times New Roman" w:hAnsi="Times New Roman" w:cs="Times New Roman"/>
          <w:sz w:val="24"/>
          <w:szCs w:val="24"/>
        </w:rPr>
        <w:t>5</w:t>
      </w:r>
      <w:r w:rsidRPr="002E4222">
        <w:rPr>
          <w:rFonts w:ascii="Times New Roman" w:hAnsi="Times New Roman" w:cs="Times New Roman"/>
          <w:sz w:val="24"/>
          <w:szCs w:val="24"/>
        </w:rPr>
        <w:t xml:space="preserve"> мин.).</w:t>
      </w:r>
    </w:p>
    <w:p w14:paraId="2BBEA6A5"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                                                9 – 11 классы</w:t>
      </w:r>
    </w:p>
    <w:p w14:paraId="4C0BC4DC"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1. Аудирование (около 20 мин.)</w:t>
      </w:r>
    </w:p>
    <w:p w14:paraId="7A8BF93F" w14:textId="5563CDB6"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2. Лексико-грамматический тест (</w:t>
      </w:r>
      <w:r>
        <w:rPr>
          <w:rFonts w:ascii="Times New Roman" w:hAnsi="Times New Roman" w:cs="Times New Roman"/>
          <w:sz w:val="24"/>
          <w:szCs w:val="24"/>
        </w:rPr>
        <w:t>4</w:t>
      </w:r>
      <w:r w:rsidRPr="002E4222">
        <w:rPr>
          <w:rFonts w:ascii="Times New Roman" w:hAnsi="Times New Roman" w:cs="Times New Roman"/>
          <w:sz w:val="24"/>
          <w:szCs w:val="24"/>
        </w:rPr>
        <w:t>0 мин.)</w:t>
      </w:r>
    </w:p>
    <w:p w14:paraId="66E5D11B" w14:textId="18F16DBE"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3. Чтение (4</w:t>
      </w:r>
      <w:r>
        <w:rPr>
          <w:rFonts w:ascii="Times New Roman" w:hAnsi="Times New Roman" w:cs="Times New Roman"/>
          <w:sz w:val="24"/>
          <w:szCs w:val="24"/>
        </w:rPr>
        <w:t>0</w:t>
      </w:r>
      <w:r w:rsidRPr="002E4222">
        <w:rPr>
          <w:rFonts w:ascii="Times New Roman" w:hAnsi="Times New Roman" w:cs="Times New Roman"/>
          <w:sz w:val="24"/>
          <w:szCs w:val="24"/>
        </w:rPr>
        <w:t xml:space="preserve"> мин.)</w:t>
      </w:r>
    </w:p>
    <w:p w14:paraId="1993F651" w14:textId="3AB8DBC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4. </w:t>
      </w:r>
      <w:proofErr w:type="spellStart"/>
      <w:r w:rsidRPr="002E4222">
        <w:rPr>
          <w:rFonts w:ascii="Times New Roman" w:hAnsi="Times New Roman" w:cs="Times New Roman"/>
          <w:sz w:val="24"/>
          <w:szCs w:val="24"/>
        </w:rPr>
        <w:t>Лингвострановедение</w:t>
      </w:r>
      <w:proofErr w:type="spellEnd"/>
      <w:r w:rsidRPr="002E4222">
        <w:rPr>
          <w:rFonts w:ascii="Times New Roman" w:hAnsi="Times New Roman" w:cs="Times New Roman"/>
          <w:sz w:val="24"/>
          <w:szCs w:val="24"/>
        </w:rPr>
        <w:t xml:space="preserve"> (2</w:t>
      </w:r>
      <w:r>
        <w:rPr>
          <w:rFonts w:ascii="Times New Roman" w:hAnsi="Times New Roman" w:cs="Times New Roman"/>
          <w:sz w:val="24"/>
          <w:szCs w:val="24"/>
        </w:rPr>
        <w:t>0</w:t>
      </w:r>
      <w:r w:rsidRPr="002E4222">
        <w:rPr>
          <w:rFonts w:ascii="Times New Roman" w:hAnsi="Times New Roman" w:cs="Times New Roman"/>
          <w:sz w:val="24"/>
          <w:szCs w:val="24"/>
        </w:rPr>
        <w:t xml:space="preserve"> мин.)</w:t>
      </w:r>
    </w:p>
    <w:p w14:paraId="5C5D3E6A" w14:textId="77777777" w:rsidR="00F6764D"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5. Письмо (60 мин.)</w:t>
      </w:r>
    </w:p>
    <w:p w14:paraId="0030632B" w14:textId="77777777" w:rsidR="00F6764D" w:rsidRDefault="00F6764D" w:rsidP="00F676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Между испытаниями можно делать перерывы 5 – 10 минут. </w:t>
      </w:r>
    </w:p>
    <w:p w14:paraId="3A6DBB6E" w14:textId="31C517CF" w:rsidR="00F425F2" w:rsidRPr="00F425F2" w:rsidRDefault="00F425F2" w:rsidP="00F425F2">
      <w:pPr>
        <w:spacing w:after="0" w:line="360" w:lineRule="auto"/>
        <w:ind w:firstLine="709"/>
        <w:jc w:val="both"/>
        <w:rPr>
          <w:rFonts w:ascii="Times New Roman" w:hAnsi="Times New Roman" w:cs="Times New Roman"/>
          <w:sz w:val="24"/>
          <w:szCs w:val="24"/>
        </w:rPr>
      </w:pPr>
      <w:r w:rsidRPr="00F425F2">
        <w:rPr>
          <w:rFonts w:ascii="Times New Roman" w:hAnsi="Times New Roman" w:cs="Times New Roman"/>
          <w:sz w:val="24"/>
          <w:szCs w:val="24"/>
        </w:rPr>
        <w:t>Для проведения всех мероприятий олимпиады необходима соответствующая материальная база, которая включает в себя элементы для проведения двух туров: письменного и устного. Письменный тур. Каждому участнику, при необходимости, должны быть предоставлены предусмотренные для выполнения заданий оборудование. Желательно</w:t>
      </w:r>
      <w:r>
        <w:rPr>
          <w:rFonts w:ascii="Times New Roman" w:hAnsi="Times New Roman" w:cs="Times New Roman"/>
          <w:sz w:val="24"/>
          <w:szCs w:val="24"/>
        </w:rPr>
        <w:t xml:space="preserve"> </w:t>
      </w:r>
      <w:r w:rsidRPr="00F425F2">
        <w:rPr>
          <w:rFonts w:ascii="Times New Roman" w:hAnsi="Times New Roman" w:cs="Times New Roman"/>
          <w:sz w:val="24"/>
          <w:szCs w:val="24"/>
        </w:rPr>
        <w:t>обеспечить участников ручками с чернилами одного, установленного организатором цвета.</w:t>
      </w:r>
    </w:p>
    <w:p w14:paraId="1EBC4B9F" w14:textId="0C884AE3" w:rsidR="00F425F2" w:rsidRPr="00F425F2" w:rsidRDefault="00F425F2" w:rsidP="00F425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F425F2">
        <w:rPr>
          <w:rFonts w:ascii="Times New Roman" w:hAnsi="Times New Roman" w:cs="Times New Roman"/>
          <w:sz w:val="24"/>
          <w:szCs w:val="24"/>
        </w:rPr>
        <w:t>ля оптимального материально-технического обеспечения проведения письменных и устного туров муниципального этапа всероссийской олимпиады школьников по немецкому языку в 2024/25 учебном году предлагается выполнение следующих требований:</w:t>
      </w:r>
    </w:p>
    <w:p w14:paraId="38ADD260" w14:textId="16EBD93C" w:rsidR="00F425F2" w:rsidRPr="00F425F2" w:rsidRDefault="00F425F2" w:rsidP="00F425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25F2">
        <w:rPr>
          <w:rFonts w:ascii="Times New Roman" w:hAnsi="Times New Roman" w:cs="Times New Roman"/>
          <w:sz w:val="24"/>
          <w:szCs w:val="24"/>
        </w:rPr>
        <w:t xml:space="preserve"> во всех рабочих аудиториях должны быть часы, поскольку выполнение заданий требует контроля над временем;</w:t>
      </w:r>
    </w:p>
    <w:p w14:paraId="7F6C8EE1" w14:textId="726F3CF4" w:rsidR="00F425F2" w:rsidRPr="00F425F2" w:rsidRDefault="00F425F2" w:rsidP="00F425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25F2">
        <w:rPr>
          <w:rFonts w:ascii="Times New Roman" w:hAnsi="Times New Roman" w:cs="Times New Roman"/>
          <w:sz w:val="24"/>
          <w:szCs w:val="24"/>
        </w:rPr>
        <w:t xml:space="preserve"> для проведения теста по аудированию требуются CD-проигрыватели или иные цифровые устройства, предполагающие использование </w:t>
      </w:r>
      <w:proofErr w:type="spellStart"/>
      <w:r w:rsidRPr="00F425F2">
        <w:rPr>
          <w:rFonts w:ascii="Times New Roman" w:hAnsi="Times New Roman" w:cs="Times New Roman"/>
          <w:sz w:val="24"/>
          <w:szCs w:val="24"/>
        </w:rPr>
        <w:t>флеш</w:t>
      </w:r>
      <w:proofErr w:type="spellEnd"/>
      <w:r w:rsidRPr="00F425F2">
        <w:rPr>
          <w:rFonts w:ascii="Times New Roman" w:hAnsi="Times New Roman" w:cs="Times New Roman"/>
          <w:sz w:val="24"/>
          <w:szCs w:val="24"/>
        </w:rPr>
        <w:t>-накопителей, а также динамики в каждой аудитории. В аудитории должна быть обеспечена хорошая акустика. В каждой аудитории, где проводится конкурс, должен быть свой диск</w:t>
      </w:r>
      <w:r>
        <w:rPr>
          <w:rFonts w:ascii="Times New Roman" w:hAnsi="Times New Roman" w:cs="Times New Roman"/>
          <w:sz w:val="24"/>
          <w:szCs w:val="24"/>
        </w:rPr>
        <w:t xml:space="preserve"> (</w:t>
      </w: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-карта)</w:t>
      </w:r>
      <w:r w:rsidRPr="00F425F2">
        <w:rPr>
          <w:rFonts w:ascii="Times New Roman" w:hAnsi="Times New Roman" w:cs="Times New Roman"/>
          <w:sz w:val="24"/>
          <w:szCs w:val="24"/>
        </w:rPr>
        <w:t xml:space="preserve"> с записью задания.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ЦПМК рекомендует размножать материалы заданий в формате А4 и не уменьшать формат, поскольку это существенно затрудняет выполнение заданий письменного тура и требует от участников значительных дополнительных усилий;</w:t>
      </w:r>
    </w:p>
    <w:p w14:paraId="122E134B" w14:textId="77777777" w:rsidR="00F425F2" w:rsidRDefault="00F425F2" w:rsidP="00F425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F425F2">
        <w:rPr>
          <w:rFonts w:ascii="Times New Roman" w:hAnsi="Times New Roman" w:cs="Times New Roman"/>
          <w:sz w:val="24"/>
          <w:szCs w:val="24"/>
        </w:rPr>
        <w:t xml:space="preserve"> для проведения всех прочих конкурсов письменного тура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запасные листы ответов и бумага для черновиков. Как и в случае с заданием по аудированию, целесообразно размножать материалы заданий в формате А4. </w:t>
      </w:r>
    </w:p>
    <w:p w14:paraId="02B23E0F" w14:textId="30824F6F" w:rsidR="00F425F2" w:rsidRPr="00F425F2" w:rsidRDefault="00F425F2" w:rsidP="00F425F2">
      <w:pPr>
        <w:spacing w:after="0" w:line="360" w:lineRule="auto"/>
        <w:ind w:firstLine="709"/>
        <w:jc w:val="both"/>
        <w:rPr>
          <w:rFonts w:ascii="Times New Roman" w:hAnsi="Times New Roman" w:cs="Times New Roman"/>
          <w:sz w:val="24"/>
          <w:szCs w:val="24"/>
        </w:rPr>
      </w:pPr>
      <w:r w:rsidRPr="00F425F2">
        <w:rPr>
          <w:rFonts w:ascii="Times New Roman" w:hAnsi="Times New Roman" w:cs="Times New Roman"/>
          <w:sz w:val="24"/>
          <w:szCs w:val="24"/>
        </w:rPr>
        <w:t>Устный тур. Для проведения устного тура муниципального этапа олимпиады ЦПМК рекомендует предусмотреть следующее оборудование:</w:t>
      </w:r>
    </w:p>
    <w:p w14:paraId="0B0383B8" w14:textId="77777777" w:rsidR="00F425F2" w:rsidRPr="00F425F2" w:rsidRDefault="00F425F2" w:rsidP="00F425F2">
      <w:pPr>
        <w:spacing w:after="0" w:line="360" w:lineRule="auto"/>
        <w:ind w:firstLine="709"/>
        <w:jc w:val="both"/>
        <w:rPr>
          <w:rFonts w:ascii="Times New Roman" w:hAnsi="Times New Roman" w:cs="Times New Roman"/>
          <w:sz w:val="24"/>
          <w:szCs w:val="24"/>
        </w:rPr>
      </w:pPr>
      <w:r w:rsidRPr="00F425F2">
        <w:rPr>
          <w:rFonts w:ascii="Times New Roman" w:hAnsi="Times New Roman" w:cs="Times New Roman"/>
          <w:sz w:val="24"/>
          <w:szCs w:val="24"/>
        </w:rPr>
        <w:t>а) большую аудиторию для ожидания; одну-две аудитории для подготовки, где конкурсанты выбирают задание и готовят свою устную презентацию в группах. Если в испытании принимает участие один участник, то организаторам необходимо предусмотреть процедуру его прикрепления к площадке с большим количеством участников, а также возможность его прикрепления к площадке в виде исключения с применением информационно-коммуникационных технологий при соблюдении всех процедур и персональной ответственностью организаторов за их соблюдение. Количество посадочных мест определяется из расчёта один стол на одну группу из 4-5 человек + 1 стол для представителя оргкомитета и выкладки используемых материалов;</w:t>
      </w:r>
    </w:p>
    <w:p w14:paraId="5B59295C" w14:textId="57BE0801" w:rsidR="00F6764D" w:rsidRDefault="00F425F2" w:rsidP="00F425F2">
      <w:pPr>
        <w:spacing w:after="0" w:line="360" w:lineRule="auto"/>
        <w:ind w:firstLine="709"/>
        <w:jc w:val="both"/>
        <w:rPr>
          <w:rFonts w:ascii="Times New Roman" w:hAnsi="Times New Roman" w:cs="Times New Roman"/>
          <w:sz w:val="24"/>
          <w:szCs w:val="24"/>
        </w:rPr>
      </w:pPr>
      <w:r w:rsidRPr="00F425F2">
        <w:rPr>
          <w:rFonts w:ascii="Times New Roman" w:hAnsi="Times New Roman" w:cs="Times New Roman"/>
          <w:sz w:val="24"/>
          <w:szCs w:val="24"/>
        </w:rPr>
        <w:t>б) небольшие аудитории для работы жюри с конкурсантами, исходя из количеств</w:t>
      </w:r>
      <w:r>
        <w:rPr>
          <w:rFonts w:ascii="Times New Roman" w:hAnsi="Times New Roman" w:cs="Times New Roman"/>
          <w:sz w:val="24"/>
          <w:szCs w:val="24"/>
        </w:rPr>
        <w:t xml:space="preserve"> </w:t>
      </w:r>
      <w:r w:rsidRPr="00F425F2">
        <w:rPr>
          <w:rFonts w:ascii="Times New Roman" w:hAnsi="Times New Roman" w:cs="Times New Roman"/>
          <w:sz w:val="24"/>
          <w:szCs w:val="24"/>
        </w:rPr>
        <w:t>участников; соответствующее количество магнитофонов</w:t>
      </w:r>
      <w:r>
        <w:rPr>
          <w:rFonts w:ascii="Times New Roman" w:hAnsi="Times New Roman" w:cs="Times New Roman"/>
          <w:sz w:val="24"/>
          <w:szCs w:val="24"/>
        </w:rPr>
        <w:t xml:space="preserve"> (диктофонов)</w:t>
      </w:r>
      <w:r w:rsidRPr="00F425F2">
        <w:rPr>
          <w:rFonts w:ascii="Times New Roman" w:hAnsi="Times New Roman" w:cs="Times New Roman"/>
          <w:sz w:val="24"/>
          <w:szCs w:val="24"/>
        </w:rPr>
        <w:t>, обеспечивающих качественную аудиозапись и воспроизведение речи конкурсантов; пронумерованные аудиокассеты. Возможна (и предпочтительна) компьютерная запись ответов участников. В этом случае каждая аудитория должна быть оснащена соответствующим оборудованием для записи и воспроизведения ответов участников. В каждой аудитории у членов жюри должен быть необходимый комплект материалов: задание устного тура (для членов жюри); таблички с номерами 1-5 (для участников); протоколы устного ответа (для жюри); критерии оценивания конкурса устной речи (для жюри).</w:t>
      </w:r>
    </w:p>
    <w:p w14:paraId="069485DE" w14:textId="77777777" w:rsidR="00F6764D" w:rsidRPr="002E4222" w:rsidRDefault="00F6764D" w:rsidP="00F6764D">
      <w:pPr>
        <w:spacing w:after="0" w:line="360" w:lineRule="auto"/>
        <w:ind w:firstLine="709"/>
        <w:jc w:val="both"/>
        <w:rPr>
          <w:rFonts w:ascii="Times New Roman" w:hAnsi="Times New Roman" w:cs="Times New Roman"/>
          <w:b/>
          <w:bCs/>
          <w:sz w:val="24"/>
          <w:szCs w:val="24"/>
        </w:rPr>
      </w:pPr>
      <w:bookmarkStart w:id="1" w:name="_Hlk179821182"/>
      <w:r w:rsidRPr="002E4222">
        <w:rPr>
          <w:rFonts w:ascii="Times New Roman" w:hAnsi="Times New Roman" w:cs="Times New Roman"/>
          <w:b/>
          <w:bCs/>
          <w:sz w:val="24"/>
          <w:szCs w:val="24"/>
        </w:rPr>
        <w:t xml:space="preserve">Содержание этапов письменного тура </w:t>
      </w:r>
    </w:p>
    <w:bookmarkEnd w:id="1"/>
    <w:p w14:paraId="0AE0568A" w14:textId="393D3012"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Содержание задания по конкурсу «Чтение/</w:t>
      </w:r>
      <w:proofErr w:type="spellStart"/>
      <w:r w:rsidRPr="002E4222">
        <w:rPr>
          <w:rFonts w:ascii="Times New Roman" w:hAnsi="Times New Roman" w:cs="Times New Roman"/>
          <w:sz w:val="24"/>
          <w:szCs w:val="24"/>
        </w:rPr>
        <w:t>Leseverstehen</w:t>
      </w:r>
      <w:proofErr w:type="spellEnd"/>
      <w:r w:rsidRPr="002E4222">
        <w:rPr>
          <w:rFonts w:ascii="Times New Roman" w:hAnsi="Times New Roman" w:cs="Times New Roman"/>
          <w:sz w:val="24"/>
          <w:szCs w:val="24"/>
        </w:rPr>
        <w:t>» предполагает проверку того, в какой степени участники олимпиады владеют рецептивными умениями и навыками содержательного анализа немецких письменных текстов различных типов, тематика которых связана с повседневной, общественной и личной жизнью школьников. В рамках этого задания проверяются умения выделить из текста основные компоненты его содержания, установить идентичность или различия в смысле двух письменных высказываний, имеющих разную структуру и лексический состав, а также восстановить содержательную логику текста и исключить предложенные в задании избыточные или ошибочные варианты. Задание по чтению включает две части. В первой части предл</w:t>
      </w:r>
      <w:r w:rsidR="00F425F2">
        <w:rPr>
          <w:rFonts w:ascii="Times New Roman" w:hAnsi="Times New Roman" w:cs="Times New Roman"/>
          <w:sz w:val="24"/>
          <w:szCs w:val="24"/>
        </w:rPr>
        <w:t>агается</w:t>
      </w:r>
      <w:r w:rsidRPr="002E4222">
        <w:rPr>
          <w:rFonts w:ascii="Times New Roman" w:hAnsi="Times New Roman" w:cs="Times New Roman"/>
          <w:sz w:val="24"/>
          <w:szCs w:val="24"/>
        </w:rPr>
        <w:t xml:space="preserve"> оригинальный текст и 10–12 </w:t>
      </w:r>
      <w:r w:rsidRPr="002E4222">
        <w:rPr>
          <w:rFonts w:ascii="Times New Roman" w:hAnsi="Times New Roman" w:cs="Times New Roman"/>
          <w:sz w:val="24"/>
          <w:szCs w:val="24"/>
        </w:rPr>
        <w:lastRenderedPageBreak/>
        <w:t xml:space="preserve">вопросов, предполагающих поиск соответствия или несоответствия какого-либо высказывания фразе в тексте, а также установление того, упоминается ли в тексте данная информация вообще. Основная трудность в выполнении этого задания обычно связана с наличием в задании варианта ответа </w:t>
      </w:r>
      <w:proofErr w:type="spellStart"/>
      <w:r w:rsidRPr="002E4222">
        <w:rPr>
          <w:rFonts w:ascii="Times New Roman" w:hAnsi="Times New Roman" w:cs="Times New Roman"/>
          <w:sz w:val="24"/>
          <w:szCs w:val="24"/>
        </w:rPr>
        <w:t>steht</w:t>
      </w:r>
      <w:proofErr w:type="spellEnd"/>
      <w:r w:rsidRPr="002E4222">
        <w:rPr>
          <w:rFonts w:ascii="Times New Roman" w:hAnsi="Times New Roman" w:cs="Times New Roman"/>
          <w:sz w:val="24"/>
          <w:szCs w:val="24"/>
        </w:rPr>
        <w:t xml:space="preserve"> </w:t>
      </w:r>
      <w:proofErr w:type="spellStart"/>
      <w:r w:rsidRPr="002E4222">
        <w:rPr>
          <w:rFonts w:ascii="Times New Roman" w:hAnsi="Times New Roman" w:cs="Times New Roman"/>
          <w:sz w:val="24"/>
          <w:szCs w:val="24"/>
        </w:rPr>
        <w:t>nicht</w:t>
      </w:r>
      <w:proofErr w:type="spellEnd"/>
      <w:r w:rsidRPr="002E4222">
        <w:rPr>
          <w:rFonts w:ascii="Times New Roman" w:hAnsi="Times New Roman" w:cs="Times New Roman"/>
          <w:sz w:val="24"/>
          <w:szCs w:val="24"/>
        </w:rPr>
        <w:t xml:space="preserve"> </w:t>
      </w:r>
      <w:proofErr w:type="spellStart"/>
      <w:r w:rsidRPr="002E4222">
        <w:rPr>
          <w:rFonts w:ascii="Times New Roman" w:hAnsi="Times New Roman" w:cs="Times New Roman"/>
          <w:sz w:val="24"/>
          <w:szCs w:val="24"/>
        </w:rPr>
        <w:t>im</w:t>
      </w:r>
      <w:proofErr w:type="spellEnd"/>
      <w:r w:rsidRPr="002E4222">
        <w:rPr>
          <w:rFonts w:ascii="Times New Roman" w:hAnsi="Times New Roman" w:cs="Times New Roman"/>
          <w:sz w:val="24"/>
          <w:szCs w:val="24"/>
        </w:rPr>
        <w:t xml:space="preserve"> Text. </w:t>
      </w:r>
    </w:p>
    <w:p w14:paraId="45300853" w14:textId="77777777" w:rsidR="000426AC"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Вторая часть предполагает поиск подходящего продолжения для 8-10 предложений, составляющих в совокупности связный текст. Первое предложение уже снабжено правильным ответом (оно будет пронумеровано как нулевое). </w:t>
      </w:r>
    </w:p>
    <w:p w14:paraId="5B64AB25" w14:textId="5A32B693" w:rsidR="00F6764D" w:rsidRPr="002E4222" w:rsidRDefault="000426AC" w:rsidP="00F676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заданий в части «Чтение» - 20, максимальное количество баллов за часть «Чтение» - 20. </w:t>
      </w:r>
    </w:p>
    <w:p w14:paraId="4006A16E"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Пример формулировки задания по чтению: </w:t>
      </w:r>
    </w:p>
    <w:p w14:paraId="596BBD85"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rPr>
        <w:t>Чтение</w:t>
      </w:r>
      <w:r w:rsidRPr="002E4222">
        <w:rPr>
          <w:rFonts w:ascii="Times New Roman" w:hAnsi="Times New Roman" w:cs="Times New Roman"/>
          <w:sz w:val="24"/>
          <w:szCs w:val="24"/>
          <w:lang w:val="de-DE"/>
        </w:rPr>
        <w:t xml:space="preserve"> </w:t>
      </w:r>
    </w:p>
    <w:p w14:paraId="155278E0"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TEIL 1 </w:t>
      </w:r>
    </w:p>
    <w:p w14:paraId="17F3EFE3"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Lesen Sie zuerst den Text und lösen Sie dann die darauffolgende Aufgabe </w:t>
      </w:r>
    </w:p>
    <w:p w14:paraId="04468806"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Одним из наиболее сложных конкурсов на олимпиаде является «Аудирование/ </w:t>
      </w:r>
      <w:proofErr w:type="spellStart"/>
      <w:r w:rsidRPr="002E4222">
        <w:rPr>
          <w:rFonts w:ascii="Times New Roman" w:hAnsi="Times New Roman" w:cs="Times New Roman"/>
          <w:sz w:val="24"/>
          <w:szCs w:val="24"/>
        </w:rPr>
        <w:t>Hörverstehen</w:t>
      </w:r>
      <w:proofErr w:type="spellEnd"/>
      <w:r w:rsidRPr="002E4222">
        <w:rPr>
          <w:rFonts w:ascii="Times New Roman" w:hAnsi="Times New Roman" w:cs="Times New Roman"/>
          <w:sz w:val="24"/>
          <w:szCs w:val="24"/>
        </w:rPr>
        <w:t xml:space="preserve">», что связано с тем, что </w:t>
      </w:r>
      <w:proofErr w:type="spellStart"/>
      <w:r w:rsidRPr="002E4222">
        <w:rPr>
          <w:rFonts w:ascii="Times New Roman" w:hAnsi="Times New Roman" w:cs="Times New Roman"/>
          <w:sz w:val="24"/>
          <w:szCs w:val="24"/>
        </w:rPr>
        <w:t>аудитивные</w:t>
      </w:r>
      <w:proofErr w:type="spellEnd"/>
      <w:r w:rsidRPr="002E4222">
        <w:rPr>
          <w:rFonts w:ascii="Times New Roman" w:hAnsi="Times New Roman" w:cs="Times New Roman"/>
          <w:sz w:val="24"/>
          <w:szCs w:val="24"/>
        </w:rPr>
        <w:t xml:space="preserve"> навыки вырабатываются у школьников достаточно долго и формируются с опозданием относительно других языковых и речевых компетенций. </w:t>
      </w:r>
    </w:p>
    <w:p w14:paraId="27C554E8" w14:textId="77777777" w:rsidR="000426AC"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Задание по аудированию обычно включает две части. В первой части участникам олимпиады предлагаются </w:t>
      </w:r>
      <w:r w:rsidR="000426AC">
        <w:rPr>
          <w:rFonts w:ascii="Times New Roman" w:hAnsi="Times New Roman" w:cs="Times New Roman"/>
          <w:sz w:val="24"/>
          <w:szCs w:val="24"/>
        </w:rPr>
        <w:t>7 - 10</w:t>
      </w:r>
      <w:r w:rsidRPr="002E4222">
        <w:rPr>
          <w:rFonts w:ascii="Times New Roman" w:hAnsi="Times New Roman" w:cs="Times New Roman"/>
          <w:sz w:val="24"/>
          <w:szCs w:val="24"/>
        </w:rPr>
        <w:t xml:space="preserve"> высказываний относительно содержания </w:t>
      </w:r>
      <w:proofErr w:type="spellStart"/>
      <w:r w:rsidRPr="002E4222">
        <w:rPr>
          <w:rFonts w:ascii="Times New Roman" w:hAnsi="Times New Roman" w:cs="Times New Roman"/>
          <w:sz w:val="24"/>
          <w:szCs w:val="24"/>
        </w:rPr>
        <w:t>аудиотекста</w:t>
      </w:r>
      <w:proofErr w:type="spellEnd"/>
      <w:r w:rsidRPr="002E4222">
        <w:rPr>
          <w:rFonts w:ascii="Times New Roman" w:hAnsi="Times New Roman" w:cs="Times New Roman"/>
          <w:sz w:val="24"/>
          <w:szCs w:val="24"/>
        </w:rPr>
        <w:t>. Задача учащихся – выбрать верный ответ из предлагаемых трёх вариантов: верно, неверно, не упоминается в тексте. Во второй части предлагаются, как правило,</w:t>
      </w:r>
      <w:r w:rsidR="000426AC">
        <w:rPr>
          <w:rFonts w:ascii="Times New Roman" w:hAnsi="Times New Roman" w:cs="Times New Roman"/>
          <w:sz w:val="24"/>
          <w:szCs w:val="24"/>
        </w:rPr>
        <w:t xml:space="preserve"> </w:t>
      </w:r>
      <w:r w:rsidRPr="002E4222">
        <w:rPr>
          <w:rFonts w:ascii="Times New Roman" w:hAnsi="Times New Roman" w:cs="Times New Roman"/>
          <w:sz w:val="24"/>
          <w:szCs w:val="24"/>
        </w:rPr>
        <w:t>5</w:t>
      </w:r>
      <w:r w:rsidR="000426AC">
        <w:rPr>
          <w:rFonts w:ascii="Times New Roman" w:hAnsi="Times New Roman" w:cs="Times New Roman"/>
          <w:sz w:val="24"/>
          <w:szCs w:val="24"/>
        </w:rPr>
        <w:t xml:space="preserve"> - 8</w:t>
      </w:r>
      <w:r w:rsidRPr="002E4222">
        <w:rPr>
          <w:rFonts w:ascii="Times New Roman" w:hAnsi="Times New Roman" w:cs="Times New Roman"/>
          <w:sz w:val="24"/>
          <w:szCs w:val="24"/>
        </w:rPr>
        <w:t xml:space="preserve"> вопросов с тремя/ четырьмя вариантами ответа к ним по содержанию </w:t>
      </w:r>
      <w:proofErr w:type="spellStart"/>
      <w:r w:rsidRPr="002E4222">
        <w:rPr>
          <w:rFonts w:ascii="Times New Roman" w:hAnsi="Times New Roman" w:cs="Times New Roman"/>
          <w:sz w:val="24"/>
          <w:szCs w:val="24"/>
        </w:rPr>
        <w:t>аудиотекста</w:t>
      </w:r>
      <w:proofErr w:type="spellEnd"/>
      <w:r w:rsidRPr="002E4222">
        <w:rPr>
          <w:rFonts w:ascii="Times New Roman" w:hAnsi="Times New Roman" w:cs="Times New Roman"/>
          <w:sz w:val="24"/>
          <w:szCs w:val="24"/>
        </w:rPr>
        <w:t xml:space="preserve">. Задача испытуемых – выбрать один верный вариант, отражающий содержание исходного </w:t>
      </w:r>
      <w:proofErr w:type="spellStart"/>
      <w:r w:rsidRPr="002E4222">
        <w:rPr>
          <w:rFonts w:ascii="Times New Roman" w:hAnsi="Times New Roman" w:cs="Times New Roman"/>
          <w:sz w:val="24"/>
          <w:szCs w:val="24"/>
        </w:rPr>
        <w:t>аудиотекста</w:t>
      </w:r>
      <w:proofErr w:type="spellEnd"/>
      <w:r w:rsidRPr="002E4222">
        <w:rPr>
          <w:rFonts w:ascii="Times New Roman" w:hAnsi="Times New Roman" w:cs="Times New Roman"/>
          <w:sz w:val="24"/>
          <w:szCs w:val="24"/>
        </w:rPr>
        <w:t xml:space="preserve">. Необходимо дать время участникам познакомиться со всем заданием целиком, всеми вопросами и вариантами ответов на них до его прослушивания (в течение 2–3 минут), предоставить им возможность обдумать варианты после первого прослушивания (также в течение 2–3 минут), а затем предъявить </w:t>
      </w:r>
      <w:proofErr w:type="spellStart"/>
      <w:r w:rsidRPr="002E4222">
        <w:rPr>
          <w:rFonts w:ascii="Times New Roman" w:hAnsi="Times New Roman" w:cs="Times New Roman"/>
          <w:sz w:val="24"/>
          <w:szCs w:val="24"/>
        </w:rPr>
        <w:t>аудиотекст</w:t>
      </w:r>
      <w:proofErr w:type="spellEnd"/>
      <w:r w:rsidRPr="002E4222">
        <w:rPr>
          <w:rFonts w:ascii="Times New Roman" w:hAnsi="Times New Roman" w:cs="Times New Roman"/>
          <w:sz w:val="24"/>
          <w:szCs w:val="24"/>
        </w:rPr>
        <w:t xml:space="preserve"> повторно. После окончания прослушивания участникам муниципального этапа предоставляется возможность перенести ответы в бланки (2 минуты). </w:t>
      </w:r>
    </w:p>
    <w:p w14:paraId="20DCF645" w14:textId="3396CE7E" w:rsidR="00F6764D" w:rsidRPr="002E4222" w:rsidRDefault="000426AC" w:rsidP="00F676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Общее количество заданий в части аудирования – 15. М</w:t>
      </w:r>
      <w:r w:rsidR="00F6764D" w:rsidRPr="002E4222">
        <w:rPr>
          <w:rFonts w:ascii="Times New Roman" w:hAnsi="Times New Roman" w:cs="Times New Roman"/>
          <w:sz w:val="24"/>
          <w:szCs w:val="24"/>
        </w:rPr>
        <w:t>аксимально</w:t>
      </w:r>
      <w:r>
        <w:rPr>
          <w:rFonts w:ascii="Times New Roman" w:hAnsi="Times New Roman" w:cs="Times New Roman"/>
          <w:sz w:val="24"/>
          <w:szCs w:val="24"/>
        </w:rPr>
        <w:t>е количество баллов в части «Аудирование»</w:t>
      </w:r>
      <w:r w:rsidR="00F6764D" w:rsidRPr="002E4222">
        <w:rPr>
          <w:rFonts w:ascii="Times New Roman" w:hAnsi="Times New Roman" w:cs="Times New Roman"/>
          <w:sz w:val="24"/>
          <w:szCs w:val="24"/>
        </w:rPr>
        <w:t xml:space="preserve"> </w:t>
      </w:r>
      <w:r>
        <w:rPr>
          <w:rFonts w:ascii="Times New Roman" w:hAnsi="Times New Roman" w:cs="Times New Roman"/>
          <w:sz w:val="24"/>
          <w:szCs w:val="24"/>
        </w:rPr>
        <w:t>-</w:t>
      </w:r>
      <w:r w:rsidR="00F6764D" w:rsidRPr="002E4222">
        <w:rPr>
          <w:rFonts w:ascii="Times New Roman" w:hAnsi="Times New Roman" w:cs="Times New Roman"/>
          <w:sz w:val="24"/>
          <w:szCs w:val="24"/>
        </w:rPr>
        <w:t xml:space="preserve"> 15. </w:t>
      </w:r>
    </w:p>
    <w:p w14:paraId="57E06F5C"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Перед прослушиванием первого отрывка член жюри включает аудиозапись и даёт возможность участникам прослушать самое начало </w:t>
      </w:r>
      <w:proofErr w:type="spellStart"/>
      <w:r w:rsidRPr="002E4222">
        <w:rPr>
          <w:rFonts w:ascii="Times New Roman" w:hAnsi="Times New Roman" w:cs="Times New Roman"/>
          <w:sz w:val="24"/>
          <w:szCs w:val="24"/>
        </w:rPr>
        <w:t>аудиотекста</w:t>
      </w:r>
      <w:proofErr w:type="spellEnd"/>
      <w:r w:rsidRPr="002E4222">
        <w:rPr>
          <w:rFonts w:ascii="Times New Roman" w:hAnsi="Times New Roman" w:cs="Times New Roman"/>
          <w:sz w:val="24"/>
          <w:szCs w:val="24"/>
        </w:rPr>
        <w:t xml:space="preserve"> – первые 10 секунд. Затем запись выключается, и член жюри обращается к аудитории с вопросом, хорошо ли всем слышно. Если в аудитории кто-то из участников плохо слышит запись, регулируется громкость звучания, устраняются все технические неполадки, влияющие на качество </w:t>
      </w:r>
      <w:r w:rsidRPr="002E4222">
        <w:rPr>
          <w:rFonts w:ascii="Times New Roman" w:hAnsi="Times New Roman" w:cs="Times New Roman"/>
          <w:sz w:val="24"/>
          <w:szCs w:val="24"/>
        </w:rPr>
        <w:lastRenderedPageBreak/>
        <w:t xml:space="preserve">восприятия текста. После устранения неполадок аудиозапись возвращается на самое начало и ещё раз прослушивается вводная часть с инструкциями. После инструкций аудиозапись не останавливается и прослушивается до самого конца. </w:t>
      </w:r>
    </w:p>
    <w:p w14:paraId="581D0266"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Поскольку участники должны ознакомиться с вопросами до прослушивания </w:t>
      </w:r>
      <w:proofErr w:type="spellStart"/>
      <w:r w:rsidRPr="002E4222">
        <w:rPr>
          <w:rFonts w:ascii="Times New Roman" w:hAnsi="Times New Roman" w:cs="Times New Roman"/>
          <w:sz w:val="24"/>
          <w:szCs w:val="24"/>
        </w:rPr>
        <w:t>аудиотекста</w:t>
      </w:r>
      <w:proofErr w:type="spellEnd"/>
      <w:r w:rsidRPr="002E4222">
        <w:rPr>
          <w:rFonts w:ascii="Times New Roman" w:hAnsi="Times New Roman" w:cs="Times New Roman"/>
          <w:sz w:val="24"/>
          <w:szCs w:val="24"/>
        </w:rPr>
        <w:t xml:space="preserve">, в аудиозаписи предусматривается для этого соответствующая пауза. Транскрипция звучащих отрывков находится у члена жюри в аудитории, где проводится аудирование. Транскрипция не входит в комплект раздаточных материалов для участников и не может быть выдана участникам во время проведения конкурса. Член жюри включает аудиозапись и выключает ее, услышав последнюю фразу транскрипции. </w:t>
      </w:r>
      <w:r w:rsidRPr="000426AC">
        <w:rPr>
          <w:rFonts w:ascii="Times New Roman" w:hAnsi="Times New Roman" w:cs="Times New Roman"/>
          <w:b/>
          <w:bCs/>
          <w:sz w:val="24"/>
          <w:szCs w:val="24"/>
          <w:u w:val="single"/>
        </w:rPr>
        <w:t>Во время аудирования участники не могут задавать вопросы членам жюри или выходить из аудитории, так как шум может нарушить процедуру проведения конкурса.</w:t>
      </w:r>
      <w:r w:rsidRPr="002E4222">
        <w:rPr>
          <w:rFonts w:ascii="Times New Roman" w:hAnsi="Times New Roman" w:cs="Times New Roman"/>
          <w:sz w:val="24"/>
          <w:szCs w:val="24"/>
        </w:rPr>
        <w:t xml:space="preserve"> Время проведения конкурса ограничено временем звучания аудиозаписи.</w:t>
      </w:r>
    </w:p>
    <w:p w14:paraId="6BF1E50F" w14:textId="3B7C8F71"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В случае технической невозможности провести этот конкурс с использованием аудиозаписи члену жюри, проводящему данный конкурс, должен быть передан полный сценарий конкурса с заданиями, паузами и текстом для аудирования. Член жюри должен зачитать сценарий с учётом всех пауз с хорошей дикцией. Очень важно проводить этот конкурс синхронно во всех аудиториях конкретной возрастной группы. </w:t>
      </w:r>
    </w:p>
    <w:p w14:paraId="39ED60C4"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Пример формулировки задания по аудированию: </w:t>
      </w:r>
    </w:p>
    <w:p w14:paraId="62A623D4"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rPr>
        <w:t>Аудирование</w:t>
      </w:r>
      <w:r w:rsidRPr="002E4222">
        <w:rPr>
          <w:rFonts w:ascii="Times New Roman" w:hAnsi="Times New Roman" w:cs="Times New Roman"/>
          <w:sz w:val="24"/>
          <w:szCs w:val="24"/>
          <w:lang w:val="de-DE"/>
        </w:rPr>
        <w:t xml:space="preserve"> </w:t>
      </w:r>
    </w:p>
    <w:p w14:paraId="1AB97A0C"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Hören Sie einen Bericht über die Musik und ihren Einfluss auf das menschliche Gehirn. Sie hören den Text zweimal. Lesen Sie zuerst die Aufgaben 1-20. Dafür haben Sie zwei Minuten Zeit. </w:t>
      </w:r>
    </w:p>
    <w:p w14:paraId="588BE5C4"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Kreuzen Sie bei den Aufgaben 1-10 an: </w:t>
      </w:r>
    </w:p>
    <w:p w14:paraId="09FA6E04"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Richtig – A, Falsch – B, in der Sendung nicht vorgekommen – C </w:t>
      </w:r>
    </w:p>
    <w:p w14:paraId="675B52D0"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Kreuzen Sie bei den Aufgaben 11-15 die Satzergänzung an, die dem Inhalt des Berichtes entspricht!</w:t>
      </w:r>
    </w:p>
    <w:p w14:paraId="3584DAB7" w14:textId="3497A975"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Содержание задания для конкурса «Лексико-грамматический тест/</w:t>
      </w:r>
      <w:proofErr w:type="spellStart"/>
      <w:r w:rsidRPr="002E4222">
        <w:rPr>
          <w:rFonts w:ascii="Times New Roman" w:hAnsi="Times New Roman" w:cs="Times New Roman"/>
          <w:sz w:val="24"/>
          <w:szCs w:val="24"/>
        </w:rPr>
        <w:t>Lexisch-grammatische</w:t>
      </w:r>
      <w:proofErr w:type="spellEnd"/>
      <w:r w:rsidRPr="002E4222">
        <w:rPr>
          <w:rFonts w:ascii="Times New Roman" w:hAnsi="Times New Roman" w:cs="Times New Roman"/>
          <w:sz w:val="24"/>
          <w:szCs w:val="24"/>
        </w:rPr>
        <w:t xml:space="preserve"> </w:t>
      </w:r>
      <w:proofErr w:type="spellStart"/>
      <w:r w:rsidRPr="002E4222">
        <w:rPr>
          <w:rFonts w:ascii="Times New Roman" w:hAnsi="Times New Roman" w:cs="Times New Roman"/>
          <w:sz w:val="24"/>
          <w:szCs w:val="24"/>
        </w:rPr>
        <w:t>Aufgabe</w:t>
      </w:r>
      <w:proofErr w:type="spellEnd"/>
      <w:r w:rsidRPr="002E4222">
        <w:rPr>
          <w:rFonts w:ascii="Times New Roman" w:hAnsi="Times New Roman" w:cs="Times New Roman"/>
          <w:sz w:val="24"/>
          <w:szCs w:val="24"/>
        </w:rPr>
        <w:t xml:space="preserve">» в первую очередь имеет целью проверку лексических и грамматических умений и навыков участников олимпиады, их способности узнавать и понимать основные лексико-грамматические единицы немецкого языка в письменном тексте, а также умения выбирать, распознавать и использовать нужные лексико-грамматические единицы, адекватные коммуникативной задаче (или ситуации общения). Эти компетенции проверяются непременно на целостных текстах, в которые при составлении задания вносятся пропуски. Кроме того, мы рекомендовали бы привлекать носителей языка к проверке этого задания, поскольку, по опыту, участники олимпиады иногда предлагают неожиданные варианты, не предусмотренные ключами, но вполне допустимые с точки зрения норм </w:t>
      </w:r>
      <w:r w:rsidRPr="002E4222">
        <w:rPr>
          <w:rFonts w:ascii="Times New Roman" w:hAnsi="Times New Roman" w:cs="Times New Roman"/>
          <w:sz w:val="24"/>
          <w:szCs w:val="24"/>
        </w:rPr>
        <w:lastRenderedPageBreak/>
        <w:t xml:space="preserve">немецкого языка. С 2015/16 учебного года формат этого задания изменился: в текст задания вносятся теперь пропуски двух разных типов с разной нумерацией - числовой и буквенной. К каждому типу пропусков формулируется отдельное задание. </w:t>
      </w:r>
    </w:p>
    <w:p w14:paraId="44C78090" w14:textId="394CCB51"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Числовые пропуски необходимо заполнить лексическими единицами, данными в таблице после текста. При этом необходимо иметь в виду, что вариантов ответов для числовых пропусков по количеству больше, чем самих пропусков в тексте. В результате из 14-16 указанных в таблице лексем следует выбрать 12, в то время как оставшиеся 4-6 лексемы не подходят ни к одному из пропусков в тексте. </w:t>
      </w:r>
    </w:p>
    <w:p w14:paraId="349BE53C"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Буквенные пропуски направлены на проверку уровня сформированности грамматической компетенции учащихся, на их умение распознавать и восстанавливать грамматические структуры в тексте. В случае с буквенными пропусками учащиеся должны самостоятельно, без каких-либо дополнительных опор, предложить ту лексическую единицу, которая оптимально соответствует грамматической структуре. Иными словами, данная лексическая единица должна помочь восстановить нарушенную пропуском грамматическую структуру. </w:t>
      </w:r>
    </w:p>
    <w:p w14:paraId="5BB60F3A" w14:textId="5220A5C9"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В результате в лексико-грамматическом задании муниципального этапа Олимпиады содержится 12 числовых и 8 буквенных пропусков. В целом в этом задании предлагается заполнить 20 пропусков в оригинальном тексте, а само задание может быть оценено максимально в 20 баллов.</w:t>
      </w:r>
    </w:p>
    <w:p w14:paraId="72731B81"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Пример формулировки задания: </w:t>
      </w:r>
    </w:p>
    <w:p w14:paraId="44F3123C"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Лексико-грамматический тест </w:t>
      </w:r>
    </w:p>
    <w:p w14:paraId="3C0F50B4"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Aufgabe 1. Lesen Sie den Text zum ersten Mal. Setzen Sie in den Lücken 1-12 die Wörter, die nach dem Text kommen, in richtiger Form ein. Gebrauchen Sie jedes Wort nur einmal. Passen Sie auf: 10 Wörter bleiben übrig. </w:t>
      </w:r>
    </w:p>
    <w:p w14:paraId="3297D91E"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Конкурс «Письмо / </w:t>
      </w:r>
      <w:proofErr w:type="spellStart"/>
      <w:r w:rsidRPr="002E4222">
        <w:rPr>
          <w:rFonts w:ascii="Times New Roman" w:hAnsi="Times New Roman" w:cs="Times New Roman"/>
          <w:sz w:val="24"/>
          <w:szCs w:val="24"/>
        </w:rPr>
        <w:t>Schreiben</w:t>
      </w:r>
      <w:proofErr w:type="spellEnd"/>
      <w:r w:rsidRPr="002E4222">
        <w:rPr>
          <w:rFonts w:ascii="Times New Roman" w:hAnsi="Times New Roman" w:cs="Times New Roman"/>
          <w:sz w:val="24"/>
          <w:szCs w:val="24"/>
        </w:rPr>
        <w:t xml:space="preserve">» предполагает творческое задание, ориентированное на проверку письменной речи участников олимпиады, уровня их речевой культуры, умения уйти от шаблонности и штампов, способности спонтанно и креативно решить поставленную перед ними задачу. Одновременно проверяется умение участников анализировать прочитанное и аргументировать свою точку зрения по предложенной тематике. Традиционно это задание выглядит как необычная, оригинальная история, в которой опущена середина. Минимальный объем сочинения для 7-8 классов – 150 слов, для 9-11 – 300 слов. Это задание может быть оценено максимально в 20 баллов. </w:t>
      </w:r>
    </w:p>
    <w:p w14:paraId="06711191"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Опыт проведения олимпиад показал, что учащиеся часто склонны переносить известные им проблемы нашей жизни на ситуации, связанные с бытом в немецкоязычных странах (к примеру, описывать очереди на остановках общественного транспорта или </w:t>
      </w:r>
      <w:r w:rsidRPr="002E4222">
        <w:rPr>
          <w:rFonts w:ascii="Times New Roman" w:hAnsi="Times New Roman" w:cs="Times New Roman"/>
          <w:sz w:val="24"/>
          <w:szCs w:val="24"/>
        </w:rPr>
        <w:lastRenderedPageBreak/>
        <w:t xml:space="preserve">недостаточно широкий ассортимент товаров в магазинах). Это обстоятельство не должно быть определяющим при оценке задания, поскольку основная масса наших обучающихся, к сожалению, не имеет возможности побывать в странах немецкого языка и наблюдать их жителей в естественной обстановке. </w:t>
      </w:r>
    </w:p>
    <w:p w14:paraId="3ABBADF6"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Пример творческого задания для 9-11 классов: </w:t>
      </w:r>
    </w:p>
    <w:p w14:paraId="4D0D7861"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rPr>
        <w:t>Письмо</w:t>
      </w:r>
      <w:r w:rsidRPr="002E4222">
        <w:rPr>
          <w:rFonts w:ascii="Times New Roman" w:hAnsi="Times New Roman" w:cs="Times New Roman"/>
          <w:sz w:val="24"/>
          <w:szCs w:val="24"/>
          <w:lang w:val="de-DE"/>
        </w:rPr>
        <w:t xml:space="preserve"> </w:t>
      </w:r>
    </w:p>
    <w:p w14:paraId="18CFFC0E"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Lesen Sie den Anfang und das Ende der Geschichte. Wie könnte der Handlungsablauf der Geschichte aussehen? Erfinden Sie den Mittelteil (mindestens 300 Wörter). Verlassen Sie sich dabei auf Ihre eigenen Kenntnisse und Erfahrungen, versuchen Sie sich in die Personen hineinzuversetzen. Schreiben Sie zur ganzen Geschichte noch den passenden Titel dazu. Sie haben 45 Minuten Zeit. </w:t>
      </w:r>
    </w:p>
    <w:p w14:paraId="7E055E41" w14:textId="77777777" w:rsidR="00F6764D" w:rsidRPr="00973A54"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Markus sah auf das aktuelle Kalenderblatt. Es war der erste April. Schon seit einem ganzen Jahr freute er sich auf diesen Tag. Er hatte sich zum Ziel gesetzt, so viele Freunde und Verwandte wie möglich hereinzulegen. Für dieses Jahr hatte er sich ein paar ganz besondere Sachen ausgedacht. </w:t>
      </w:r>
      <w:r w:rsidRPr="00973A54">
        <w:rPr>
          <w:rFonts w:ascii="Times New Roman" w:hAnsi="Times New Roman" w:cs="Times New Roman"/>
          <w:sz w:val="24"/>
          <w:szCs w:val="24"/>
          <w:lang w:val="de-DE"/>
        </w:rPr>
        <w:t xml:space="preserve">Es begann schon am frühen Morgen. </w:t>
      </w:r>
    </w:p>
    <w:p w14:paraId="2EFDD428" w14:textId="77777777" w:rsidR="00F6764D" w:rsidRPr="00973A54" w:rsidRDefault="00F6764D" w:rsidP="00F6764D">
      <w:pPr>
        <w:spacing w:after="0" w:line="360" w:lineRule="auto"/>
        <w:ind w:firstLine="709"/>
        <w:jc w:val="both"/>
        <w:rPr>
          <w:rFonts w:ascii="Times New Roman" w:hAnsi="Times New Roman" w:cs="Times New Roman"/>
          <w:sz w:val="24"/>
          <w:szCs w:val="24"/>
          <w:lang w:val="de-DE"/>
        </w:rPr>
      </w:pPr>
      <w:r w:rsidRPr="00973A54">
        <w:rPr>
          <w:rFonts w:ascii="Times New Roman" w:hAnsi="Times New Roman" w:cs="Times New Roman"/>
          <w:sz w:val="24"/>
          <w:szCs w:val="24"/>
          <w:lang w:val="de-DE"/>
        </w:rPr>
        <w:t xml:space="preserve">... Mittelteil ... </w:t>
      </w:r>
    </w:p>
    <w:p w14:paraId="5AC0D5C6"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Als er später Mama davon erzählte, musste sie lachen. „So ist das, wenn man ständig jeden hereinlegt. Irgendwann glauben dir die Menschen nicht mehr.“ </w:t>
      </w:r>
    </w:p>
    <w:p w14:paraId="32D60591"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Noch an diesem Tag entschloss sich Markus, nie wieder einen Scherz am ersten April zu machen. </w:t>
      </w:r>
    </w:p>
    <w:p w14:paraId="57A05016" w14:textId="77777777" w:rsidR="00F6764D"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Конкурс «Лингвострановедческая викторина/</w:t>
      </w:r>
      <w:proofErr w:type="spellStart"/>
      <w:r w:rsidRPr="002E4222">
        <w:rPr>
          <w:rFonts w:ascii="Times New Roman" w:hAnsi="Times New Roman" w:cs="Times New Roman"/>
          <w:sz w:val="24"/>
          <w:szCs w:val="24"/>
        </w:rPr>
        <w:t>Landeskunde</w:t>
      </w:r>
      <w:proofErr w:type="spellEnd"/>
      <w:r w:rsidRPr="002E4222">
        <w:rPr>
          <w:rFonts w:ascii="Times New Roman" w:hAnsi="Times New Roman" w:cs="Times New Roman"/>
          <w:sz w:val="24"/>
          <w:szCs w:val="24"/>
        </w:rPr>
        <w:t xml:space="preserve">» предусматривает выбор одного из нескольких вариантов ответов на 20 вопросов. Это задание может быть оценено максимально в 20 баллов. Хотелось бы обратить особое внимание на то, что с 2014 г. ежегодно заранее объявляется тема лингвострановедческого задания. </w:t>
      </w:r>
    </w:p>
    <w:p w14:paraId="14BF3182" w14:textId="60B8E6EF" w:rsidR="00FF43CB" w:rsidRPr="00C1172C" w:rsidRDefault="00FF43CB" w:rsidP="00F6764D">
      <w:pPr>
        <w:spacing w:after="0" w:line="360" w:lineRule="auto"/>
        <w:ind w:firstLine="709"/>
        <w:jc w:val="both"/>
        <w:rPr>
          <w:rFonts w:ascii="Times New Roman" w:hAnsi="Times New Roman" w:cs="Times New Roman"/>
          <w:b/>
          <w:bCs/>
          <w:sz w:val="24"/>
          <w:szCs w:val="24"/>
        </w:rPr>
      </w:pPr>
      <w:r w:rsidRPr="00C1172C">
        <w:rPr>
          <w:rFonts w:ascii="Times New Roman" w:hAnsi="Times New Roman" w:cs="Times New Roman"/>
          <w:b/>
          <w:bCs/>
          <w:sz w:val="24"/>
          <w:szCs w:val="24"/>
        </w:rPr>
        <w:t xml:space="preserve">В 2024/25 году в качестве страноведческой темы объявляются: 1) </w:t>
      </w:r>
      <w:proofErr w:type="spellStart"/>
      <w:r w:rsidRPr="00C1172C">
        <w:rPr>
          <w:rFonts w:ascii="Times New Roman" w:hAnsi="Times New Roman" w:cs="Times New Roman"/>
          <w:b/>
          <w:bCs/>
          <w:sz w:val="24"/>
          <w:szCs w:val="24"/>
        </w:rPr>
        <w:t>Эми́ль</w:t>
      </w:r>
      <w:proofErr w:type="spellEnd"/>
      <w:r w:rsidRPr="00C1172C">
        <w:rPr>
          <w:rFonts w:ascii="Times New Roman" w:hAnsi="Times New Roman" w:cs="Times New Roman"/>
          <w:b/>
          <w:bCs/>
          <w:sz w:val="24"/>
          <w:szCs w:val="24"/>
        </w:rPr>
        <w:t xml:space="preserve"> </w:t>
      </w:r>
      <w:proofErr w:type="spellStart"/>
      <w:r w:rsidRPr="00C1172C">
        <w:rPr>
          <w:rFonts w:ascii="Times New Roman" w:hAnsi="Times New Roman" w:cs="Times New Roman"/>
          <w:b/>
          <w:bCs/>
          <w:sz w:val="24"/>
          <w:szCs w:val="24"/>
        </w:rPr>
        <w:t>Э́рих</w:t>
      </w:r>
      <w:proofErr w:type="spellEnd"/>
      <w:r w:rsidRPr="00C1172C">
        <w:rPr>
          <w:rFonts w:ascii="Times New Roman" w:hAnsi="Times New Roman" w:cs="Times New Roman"/>
          <w:b/>
          <w:bCs/>
          <w:sz w:val="24"/>
          <w:szCs w:val="24"/>
        </w:rPr>
        <w:t xml:space="preserve"> </w:t>
      </w:r>
      <w:proofErr w:type="spellStart"/>
      <w:r w:rsidRPr="00C1172C">
        <w:rPr>
          <w:rFonts w:ascii="Times New Roman" w:hAnsi="Times New Roman" w:cs="Times New Roman"/>
          <w:b/>
          <w:bCs/>
          <w:sz w:val="24"/>
          <w:szCs w:val="24"/>
        </w:rPr>
        <w:t>Ке́стнер</w:t>
      </w:r>
      <w:proofErr w:type="spellEnd"/>
      <w:r w:rsidRPr="00C1172C">
        <w:rPr>
          <w:rFonts w:ascii="Times New Roman" w:hAnsi="Times New Roman" w:cs="Times New Roman"/>
          <w:b/>
          <w:bCs/>
          <w:sz w:val="24"/>
          <w:szCs w:val="24"/>
        </w:rPr>
        <w:t xml:space="preserve"> (нем. </w:t>
      </w:r>
      <w:proofErr w:type="spellStart"/>
      <w:r w:rsidRPr="00C1172C">
        <w:rPr>
          <w:rFonts w:ascii="Times New Roman" w:hAnsi="Times New Roman" w:cs="Times New Roman"/>
          <w:b/>
          <w:bCs/>
          <w:sz w:val="24"/>
          <w:szCs w:val="24"/>
        </w:rPr>
        <w:t>Emil</w:t>
      </w:r>
      <w:proofErr w:type="spellEnd"/>
      <w:r w:rsidRPr="00C1172C">
        <w:rPr>
          <w:rFonts w:ascii="Times New Roman" w:hAnsi="Times New Roman" w:cs="Times New Roman"/>
          <w:b/>
          <w:bCs/>
          <w:sz w:val="24"/>
          <w:szCs w:val="24"/>
        </w:rPr>
        <w:t xml:space="preserve"> </w:t>
      </w:r>
      <w:proofErr w:type="spellStart"/>
      <w:r w:rsidRPr="00C1172C">
        <w:rPr>
          <w:rFonts w:ascii="Times New Roman" w:hAnsi="Times New Roman" w:cs="Times New Roman"/>
          <w:b/>
          <w:bCs/>
          <w:sz w:val="24"/>
          <w:szCs w:val="24"/>
        </w:rPr>
        <w:t>Erich</w:t>
      </w:r>
      <w:proofErr w:type="spellEnd"/>
      <w:r w:rsidRPr="00C1172C">
        <w:rPr>
          <w:rFonts w:ascii="Times New Roman" w:hAnsi="Times New Roman" w:cs="Times New Roman"/>
          <w:b/>
          <w:bCs/>
          <w:sz w:val="24"/>
          <w:szCs w:val="24"/>
        </w:rPr>
        <w:t xml:space="preserve"> </w:t>
      </w:r>
      <w:proofErr w:type="spellStart"/>
      <w:r w:rsidRPr="00C1172C">
        <w:rPr>
          <w:rFonts w:ascii="Times New Roman" w:hAnsi="Times New Roman" w:cs="Times New Roman"/>
          <w:b/>
          <w:bCs/>
          <w:sz w:val="24"/>
          <w:szCs w:val="24"/>
        </w:rPr>
        <w:t>Kästner</w:t>
      </w:r>
      <w:proofErr w:type="spellEnd"/>
      <w:r w:rsidRPr="00C1172C">
        <w:rPr>
          <w:rFonts w:ascii="Times New Roman" w:hAnsi="Times New Roman" w:cs="Times New Roman"/>
          <w:b/>
          <w:bCs/>
          <w:sz w:val="24"/>
          <w:szCs w:val="24"/>
        </w:rPr>
        <w:t xml:space="preserve">; 23 февраля 1899, Дрезден – 29 июля 1974, Мюнхен) – немецкий писатель, поэт, сценарист и </w:t>
      </w:r>
      <w:proofErr w:type="spellStart"/>
      <w:r w:rsidRPr="00C1172C">
        <w:rPr>
          <w:rFonts w:ascii="Times New Roman" w:hAnsi="Times New Roman" w:cs="Times New Roman"/>
          <w:b/>
          <w:bCs/>
          <w:sz w:val="24"/>
          <w:szCs w:val="24"/>
        </w:rPr>
        <w:t>кабаретист</w:t>
      </w:r>
      <w:proofErr w:type="spellEnd"/>
      <w:r w:rsidRPr="00C1172C">
        <w:rPr>
          <w:rFonts w:ascii="Times New Roman" w:hAnsi="Times New Roman" w:cs="Times New Roman"/>
          <w:b/>
          <w:bCs/>
          <w:sz w:val="24"/>
          <w:szCs w:val="24"/>
        </w:rPr>
        <w:t xml:space="preserve">; 2) </w:t>
      </w:r>
      <w:proofErr w:type="spellStart"/>
      <w:r w:rsidRPr="00C1172C">
        <w:rPr>
          <w:rFonts w:ascii="Times New Roman" w:hAnsi="Times New Roman" w:cs="Times New Roman"/>
          <w:b/>
          <w:bCs/>
          <w:sz w:val="24"/>
          <w:szCs w:val="24"/>
        </w:rPr>
        <w:t>Иммануи́л</w:t>
      </w:r>
      <w:proofErr w:type="spellEnd"/>
      <w:r w:rsidRPr="00C1172C">
        <w:rPr>
          <w:rFonts w:ascii="Times New Roman" w:hAnsi="Times New Roman" w:cs="Times New Roman"/>
          <w:b/>
          <w:bCs/>
          <w:sz w:val="24"/>
          <w:szCs w:val="24"/>
        </w:rPr>
        <w:t xml:space="preserve"> Кант (нем. </w:t>
      </w:r>
      <w:proofErr w:type="spellStart"/>
      <w:r w:rsidRPr="00C1172C">
        <w:rPr>
          <w:rFonts w:ascii="Times New Roman" w:hAnsi="Times New Roman" w:cs="Times New Roman"/>
          <w:b/>
          <w:bCs/>
          <w:sz w:val="24"/>
          <w:szCs w:val="24"/>
        </w:rPr>
        <w:t>Immanuel</w:t>
      </w:r>
      <w:proofErr w:type="spellEnd"/>
      <w:r w:rsidRPr="00C1172C">
        <w:rPr>
          <w:rFonts w:ascii="Times New Roman" w:hAnsi="Times New Roman" w:cs="Times New Roman"/>
          <w:b/>
          <w:bCs/>
          <w:sz w:val="24"/>
          <w:szCs w:val="24"/>
        </w:rPr>
        <w:t xml:space="preserve"> </w:t>
      </w:r>
      <w:proofErr w:type="spellStart"/>
      <w:r w:rsidRPr="00C1172C">
        <w:rPr>
          <w:rFonts w:ascii="Times New Roman" w:hAnsi="Times New Roman" w:cs="Times New Roman"/>
          <w:b/>
          <w:bCs/>
          <w:sz w:val="24"/>
          <w:szCs w:val="24"/>
        </w:rPr>
        <w:t>Kant</w:t>
      </w:r>
      <w:proofErr w:type="spellEnd"/>
      <w:r w:rsidRPr="00C1172C">
        <w:rPr>
          <w:rFonts w:ascii="Times New Roman" w:hAnsi="Times New Roman" w:cs="Times New Roman"/>
          <w:b/>
          <w:bCs/>
          <w:sz w:val="24"/>
          <w:szCs w:val="24"/>
        </w:rPr>
        <w:t xml:space="preserve"> 22 апреля 1724, Кёнигсберг, Пруссия – 12 февраля 1804, там же) – немецкий философ, один из центральных мыслителей эпохи Просвещения.</w:t>
      </w:r>
    </w:p>
    <w:p w14:paraId="3C2D2F9D"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Пример формулировки задания по страноведению: </w:t>
      </w:r>
    </w:p>
    <w:p w14:paraId="2C8868C9" w14:textId="77777777" w:rsidR="00F6764D" w:rsidRPr="00973A54"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rPr>
        <w:t>Страноведение</w:t>
      </w:r>
      <w:r w:rsidRPr="00973A54">
        <w:rPr>
          <w:rFonts w:ascii="Times New Roman" w:hAnsi="Times New Roman" w:cs="Times New Roman"/>
          <w:sz w:val="24"/>
          <w:szCs w:val="24"/>
          <w:lang w:val="de-DE"/>
        </w:rPr>
        <w:t xml:space="preserve"> </w:t>
      </w:r>
    </w:p>
    <w:p w14:paraId="0828BD31" w14:textId="77777777" w:rsidR="00F6764D" w:rsidRPr="00973A54"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Lesen Sie die Aufgaben 1 – 20. Kreuzen Sie die richtige Lösung (A, B oder C) an. </w:t>
      </w:r>
      <w:r w:rsidRPr="00973A54">
        <w:rPr>
          <w:rFonts w:ascii="Times New Roman" w:hAnsi="Times New Roman" w:cs="Times New Roman"/>
          <w:sz w:val="24"/>
          <w:szCs w:val="24"/>
          <w:lang w:val="de-DE"/>
        </w:rPr>
        <w:t xml:space="preserve">Tragen Sie Ihre Antworten ins Antwortblatt ein. </w:t>
      </w:r>
    </w:p>
    <w:p w14:paraId="1DEEAFEF"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1. Zum ersten Mal trat Ludwig van Beethoven öffentlich als Pianist im Alter ... auf. </w:t>
      </w:r>
    </w:p>
    <w:p w14:paraId="68E020F7"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A. von 7 Jahren </w:t>
      </w:r>
    </w:p>
    <w:p w14:paraId="795D85F5"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lastRenderedPageBreak/>
        <w:t xml:space="preserve">B. von 4 Jahren </w:t>
      </w:r>
    </w:p>
    <w:p w14:paraId="13E90D3B"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C. </w:t>
      </w:r>
      <w:proofErr w:type="spellStart"/>
      <w:r w:rsidRPr="002E4222">
        <w:rPr>
          <w:rFonts w:ascii="Times New Roman" w:hAnsi="Times New Roman" w:cs="Times New Roman"/>
          <w:sz w:val="24"/>
          <w:szCs w:val="24"/>
        </w:rPr>
        <w:t>von</w:t>
      </w:r>
      <w:proofErr w:type="spellEnd"/>
      <w:r w:rsidRPr="002E4222">
        <w:rPr>
          <w:rFonts w:ascii="Times New Roman" w:hAnsi="Times New Roman" w:cs="Times New Roman"/>
          <w:sz w:val="24"/>
          <w:szCs w:val="24"/>
        </w:rPr>
        <w:t xml:space="preserve"> 10 </w:t>
      </w:r>
      <w:proofErr w:type="spellStart"/>
      <w:r w:rsidRPr="002E4222">
        <w:rPr>
          <w:rFonts w:ascii="Times New Roman" w:hAnsi="Times New Roman" w:cs="Times New Roman"/>
          <w:sz w:val="24"/>
          <w:szCs w:val="24"/>
        </w:rPr>
        <w:t>Jahren</w:t>
      </w:r>
      <w:proofErr w:type="spellEnd"/>
      <w:r w:rsidRPr="002E4222">
        <w:rPr>
          <w:rFonts w:ascii="Times New Roman" w:hAnsi="Times New Roman" w:cs="Times New Roman"/>
          <w:sz w:val="24"/>
          <w:szCs w:val="24"/>
        </w:rPr>
        <w:t xml:space="preserve"> </w:t>
      </w:r>
    </w:p>
    <w:p w14:paraId="07D995E8" w14:textId="77777777" w:rsidR="00F6764D" w:rsidRPr="00200B8C" w:rsidRDefault="00F6764D" w:rsidP="00F6764D">
      <w:pPr>
        <w:spacing w:after="0" w:line="360" w:lineRule="auto"/>
        <w:ind w:firstLine="709"/>
        <w:jc w:val="both"/>
        <w:rPr>
          <w:rFonts w:ascii="Times New Roman" w:hAnsi="Times New Roman" w:cs="Times New Roman"/>
          <w:b/>
          <w:bCs/>
          <w:sz w:val="24"/>
          <w:szCs w:val="24"/>
        </w:rPr>
      </w:pPr>
      <w:r w:rsidRPr="00200B8C">
        <w:rPr>
          <w:rFonts w:ascii="Times New Roman" w:hAnsi="Times New Roman" w:cs="Times New Roman"/>
          <w:b/>
          <w:bCs/>
          <w:sz w:val="24"/>
          <w:szCs w:val="24"/>
        </w:rPr>
        <w:t>Устный тур</w:t>
      </w:r>
    </w:p>
    <w:p w14:paraId="41589E27"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Устный тур проводится только в среди 9-11 классов и предполагает групповую работу участников муниципального этапа с последующим представлением её результата в виде ток-шоу, дискуссии и т. п. Для подготовки этого задания даётся 60 минут, после чего их приглашают в специальные кабинеты для прослушивания. </w:t>
      </w:r>
    </w:p>
    <w:p w14:paraId="7FB812D5"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Пример формулировки задания: </w:t>
      </w:r>
    </w:p>
    <w:p w14:paraId="53B77F52"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Устная часть </w:t>
      </w:r>
    </w:p>
    <w:p w14:paraId="419C5610"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Задание 1 </w:t>
      </w:r>
    </w:p>
    <w:p w14:paraId="259E8585"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1. Sie sollen in einer 3er –oder 4er Gruppe eine Talkshow vorbereiten. Die Präsentation der Talkshow soll ca. 10 – 12 Min. dauern. Für die Vorbereitung haben Sie 45 Min. </w:t>
      </w:r>
    </w:p>
    <w:p w14:paraId="4D7513C3"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2. Das Thema der Talkshow ist: „Mein Alltag ohne Handy und Internet. Ist das möglich?“ </w:t>
      </w:r>
    </w:p>
    <w:p w14:paraId="1F83EE84"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Folgende Aspekte können dabei besprochen werden: </w:t>
      </w:r>
    </w:p>
    <w:p w14:paraId="23620D28"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 Wozu und wie oft; </w:t>
      </w:r>
    </w:p>
    <w:p w14:paraId="039F6AC9"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 Vor- und Nachteile; </w:t>
      </w:r>
    </w:p>
    <w:p w14:paraId="15D05DCA"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 Notwendigkeit oder Spaß; </w:t>
      </w:r>
    </w:p>
    <w:p w14:paraId="75AACDC5"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 Schule und Handy; </w:t>
      </w:r>
    </w:p>
    <w:p w14:paraId="34A4F208"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973A54">
        <w:rPr>
          <w:rFonts w:ascii="Times New Roman" w:hAnsi="Times New Roman" w:cs="Times New Roman"/>
          <w:sz w:val="24"/>
          <w:szCs w:val="24"/>
          <w:lang w:val="de-DE"/>
        </w:rPr>
        <w:t>-</w:t>
      </w:r>
      <w:r w:rsidRPr="002E4222">
        <w:rPr>
          <w:rFonts w:ascii="Times New Roman" w:hAnsi="Times New Roman" w:cs="Times New Roman"/>
          <w:sz w:val="24"/>
          <w:szCs w:val="24"/>
          <w:lang w:val="de-DE"/>
        </w:rPr>
        <w:t xml:space="preserve"> Gesundheit; </w:t>
      </w:r>
    </w:p>
    <w:p w14:paraId="36E5F34D" w14:textId="3A6844DE" w:rsidR="00F6764D" w:rsidRPr="0073084B" w:rsidRDefault="00F6764D" w:rsidP="00F6764D">
      <w:pPr>
        <w:spacing w:after="0" w:line="360" w:lineRule="auto"/>
        <w:ind w:firstLine="709"/>
        <w:jc w:val="both"/>
        <w:rPr>
          <w:rFonts w:ascii="Times New Roman" w:hAnsi="Times New Roman" w:cs="Times New Roman"/>
          <w:sz w:val="24"/>
          <w:szCs w:val="24"/>
          <w:lang w:val="de-DE"/>
        </w:rPr>
      </w:pPr>
      <w:r w:rsidRPr="00973A54">
        <w:rPr>
          <w:rFonts w:ascii="Times New Roman" w:hAnsi="Times New Roman" w:cs="Times New Roman"/>
          <w:sz w:val="24"/>
          <w:szCs w:val="24"/>
          <w:lang w:val="de-DE"/>
        </w:rPr>
        <w:t>-</w:t>
      </w:r>
      <w:r w:rsidRPr="002E4222">
        <w:rPr>
          <w:rFonts w:ascii="Times New Roman" w:hAnsi="Times New Roman" w:cs="Times New Roman"/>
          <w:sz w:val="24"/>
          <w:szCs w:val="24"/>
          <w:lang w:val="de-DE"/>
        </w:rPr>
        <w:t xml:space="preserve"> Freunde</w:t>
      </w:r>
      <w:r w:rsidRPr="0073084B">
        <w:rPr>
          <w:rFonts w:ascii="Times New Roman" w:hAnsi="Times New Roman" w:cs="Times New Roman"/>
          <w:sz w:val="24"/>
          <w:szCs w:val="24"/>
          <w:lang w:val="de-DE"/>
        </w:rPr>
        <w:t>.</w:t>
      </w:r>
    </w:p>
    <w:p w14:paraId="1F63EB0A" w14:textId="77777777" w:rsidR="00F6764D" w:rsidRPr="00F6764D" w:rsidRDefault="00F6764D" w:rsidP="00307D10">
      <w:pPr>
        <w:spacing w:after="0" w:line="360" w:lineRule="auto"/>
        <w:ind w:firstLine="709"/>
        <w:jc w:val="both"/>
        <w:rPr>
          <w:rFonts w:ascii="Times New Roman" w:hAnsi="Times New Roman" w:cs="Times New Roman"/>
          <w:sz w:val="24"/>
          <w:szCs w:val="24"/>
          <w:lang w:val="de-DE"/>
        </w:rPr>
      </w:pPr>
    </w:p>
    <w:p w14:paraId="49436BEF"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 xml:space="preserve">До начала работы участники олимпиады под руководством организаторов в аудитории заполняют титульный лист. </w:t>
      </w:r>
      <w:r w:rsidRPr="00D90028">
        <w:rPr>
          <w:rFonts w:ascii="Times New Roman" w:hAnsi="Times New Roman" w:cs="Times New Roman"/>
          <w:b/>
          <w:bCs/>
          <w:sz w:val="24"/>
          <w:szCs w:val="24"/>
        </w:rPr>
        <w:t>Титульный лист заполняется от руки разборчивым почерком буквами русского алфавита</w:t>
      </w:r>
      <w:r w:rsidRPr="00D90028">
        <w:rPr>
          <w:rFonts w:ascii="Times New Roman" w:hAnsi="Times New Roman" w:cs="Times New Roman"/>
          <w:sz w:val="24"/>
          <w:szCs w:val="24"/>
        </w:rPr>
        <w:t>. Время инструктажа и заполнения титульного листа не включается во время выполнения олимпиадных заданий.</w:t>
      </w:r>
    </w:p>
    <w:p w14:paraId="55E9F155" w14:textId="0E02173D"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После заполнения титульных листов участники одновременно приступают к выполнению заданий.</w:t>
      </w:r>
      <w:r>
        <w:rPr>
          <w:rFonts w:ascii="Times New Roman" w:hAnsi="Times New Roman" w:cs="Times New Roman"/>
          <w:sz w:val="24"/>
          <w:szCs w:val="24"/>
        </w:rPr>
        <w:t xml:space="preserve"> </w:t>
      </w:r>
    </w:p>
    <w:p w14:paraId="0ADC401F"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Задания могут выполняться участниками только на бланках (листах) ответов, выданных организаторами.</w:t>
      </w:r>
    </w:p>
    <w:p w14:paraId="3E948A80"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w:t>
      </w:r>
    </w:p>
    <w:p w14:paraId="7B046B0A" w14:textId="64E51A24"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w:t>
      </w:r>
      <w:r>
        <w:rPr>
          <w:rFonts w:ascii="Times New Roman" w:hAnsi="Times New Roman" w:cs="Times New Roman"/>
          <w:sz w:val="24"/>
          <w:szCs w:val="24"/>
        </w:rPr>
        <w:t xml:space="preserve"> </w:t>
      </w:r>
      <w:r w:rsidRPr="00D90028">
        <w:rPr>
          <w:rFonts w:ascii="Times New Roman" w:hAnsi="Times New Roman" w:cs="Times New Roman"/>
          <w:sz w:val="24"/>
          <w:szCs w:val="24"/>
        </w:rPr>
        <w:t xml:space="preserve">Участники олимпиады, досрочно завершившие выполнение олимпиадных заданий и </w:t>
      </w:r>
      <w:r w:rsidRPr="00D90028">
        <w:rPr>
          <w:rFonts w:ascii="Times New Roman" w:hAnsi="Times New Roman" w:cs="Times New Roman"/>
          <w:sz w:val="24"/>
          <w:szCs w:val="24"/>
        </w:rPr>
        <w:lastRenderedPageBreak/>
        <w:t>покинувшие аудиторию, не имеют права вернуться для выполнения заданий или внесения исправлений в бланки (листы) ответов.</w:t>
      </w:r>
    </w:p>
    <w:p w14:paraId="738B58C3"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После окончания времени выполнения олимпиадных заданий все листы,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w:t>
      </w:r>
    </w:p>
    <w:p w14:paraId="43D9340A"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Бланки (листы) ответов сдаются организаторам, которые после окончания выполнения работ всеми участниками передают их работы членам оргкомитета (шифровальной комиссии).</w:t>
      </w:r>
    </w:p>
    <w:p w14:paraId="7EAE3F91"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Кодирование работ осуществляется шифровальной комиссией после выполнения олимпиадных заданий всеми участниками олимпиады.</w:t>
      </w:r>
    </w:p>
    <w:p w14:paraId="62FE793C" w14:textId="7DC99901" w:rsid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Работы участников олимпиады не подлежат декодированию до окончания проверки всех работ участников членами жюри.</w:t>
      </w:r>
    </w:p>
    <w:p w14:paraId="1EE3CA13" w14:textId="77777777" w:rsidR="004C2EAA" w:rsidRDefault="004C2EAA" w:rsidP="004C2EAA">
      <w:pPr>
        <w:spacing w:after="0" w:line="360" w:lineRule="auto"/>
        <w:ind w:firstLine="709"/>
        <w:jc w:val="both"/>
        <w:rPr>
          <w:rFonts w:ascii="Times New Roman" w:hAnsi="Times New Roman" w:cs="Times New Roman"/>
          <w:b/>
          <w:bCs/>
          <w:sz w:val="24"/>
          <w:szCs w:val="24"/>
        </w:rPr>
      </w:pPr>
    </w:p>
    <w:p w14:paraId="4BBD6CDE" w14:textId="39842DF4" w:rsidR="004C2EAA" w:rsidRPr="004C2EAA" w:rsidRDefault="004C2EAA" w:rsidP="004C2EAA">
      <w:pPr>
        <w:spacing w:after="0" w:line="360" w:lineRule="auto"/>
        <w:ind w:firstLine="709"/>
        <w:jc w:val="both"/>
        <w:rPr>
          <w:rFonts w:ascii="Times New Roman" w:hAnsi="Times New Roman" w:cs="Times New Roman"/>
          <w:b/>
          <w:bCs/>
          <w:sz w:val="24"/>
          <w:szCs w:val="24"/>
        </w:rPr>
      </w:pPr>
      <w:r w:rsidRPr="004C2EAA">
        <w:rPr>
          <w:rFonts w:ascii="Times New Roman" w:hAnsi="Times New Roman" w:cs="Times New Roman"/>
          <w:b/>
          <w:bCs/>
          <w:sz w:val="24"/>
          <w:szCs w:val="24"/>
        </w:rPr>
        <w:t>Порядок проверки олимпиадных работ</w:t>
      </w:r>
    </w:p>
    <w:p w14:paraId="36D30A34" w14:textId="3F8C8091" w:rsidR="004C2EAA" w:rsidRPr="004C2EAA" w:rsidRDefault="004C2EAA" w:rsidP="004C2EAA">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Проверку выполненных олимпиадных работ осуществляет жюри.</w:t>
      </w:r>
      <w:r>
        <w:rPr>
          <w:rFonts w:ascii="Times New Roman" w:hAnsi="Times New Roman" w:cs="Times New Roman"/>
          <w:sz w:val="24"/>
          <w:szCs w:val="24"/>
        </w:rPr>
        <w:t xml:space="preserve"> Ч</w:t>
      </w:r>
      <w:r w:rsidRPr="004C2EAA">
        <w:rPr>
          <w:rFonts w:ascii="Times New Roman" w:hAnsi="Times New Roman" w:cs="Times New Roman"/>
          <w:sz w:val="24"/>
          <w:szCs w:val="24"/>
        </w:rPr>
        <w:t>исло членов жюри муниципального этап</w:t>
      </w:r>
      <w:r>
        <w:rPr>
          <w:rFonts w:ascii="Times New Roman" w:hAnsi="Times New Roman" w:cs="Times New Roman"/>
          <w:sz w:val="24"/>
          <w:szCs w:val="24"/>
        </w:rPr>
        <w:t>а</w:t>
      </w:r>
      <w:r w:rsidRPr="004C2EAA">
        <w:rPr>
          <w:rFonts w:ascii="Times New Roman" w:hAnsi="Times New Roman" w:cs="Times New Roman"/>
          <w:sz w:val="24"/>
          <w:szCs w:val="24"/>
        </w:rPr>
        <w:t xml:space="preserve"> олимпиады должно составлять не менее 5 человек.</w:t>
      </w:r>
    </w:p>
    <w:p w14:paraId="593B4F6C" w14:textId="77777777" w:rsidR="004C2EAA" w:rsidRPr="004C2EAA" w:rsidRDefault="004C2EAA" w:rsidP="004C2EAA">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b/>
          <w:bCs/>
          <w:sz w:val="24"/>
          <w:szCs w:val="24"/>
        </w:rPr>
        <w:t xml:space="preserve">Бланки (листы) ответов участников олимпиады </w:t>
      </w:r>
      <w:r w:rsidRPr="004D5F33">
        <w:rPr>
          <w:rFonts w:ascii="Times New Roman" w:hAnsi="Times New Roman" w:cs="Times New Roman"/>
          <w:b/>
          <w:bCs/>
          <w:sz w:val="24"/>
          <w:szCs w:val="24"/>
          <w:u w:val="single"/>
        </w:rPr>
        <w:t>не должны</w:t>
      </w:r>
      <w:r w:rsidRPr="004D5F33">
        <w:rPr>
          <w:rFonts w:ascii="Times New Roman" w:hAnsi="Times New Roman" w:cs="Times New Roman"/>
          <w:b/>
          <w:bCs/>
          <w:sz w:val="24"/>
          <w:szCs w:val="24"/>
        </w:rPr>
        <w:t xml:space="preserve"> содержать никаких референций на её автора (фамилия, имя, отчество) или каких-либо иных отличительных пометок,</w:t>
      </w:r>
      <w:r w:rsidRPr="004C2EAA">
        <w:rPr>
          <w:rFonts w:ascii="Times New Roman" w:hAnsi="Times New Roman" w:cs="Times New Roman"/>
          <w:sz w:val="24"/>
          <w:szCs w:val="24"/>
        </w:rPr>
        <w:t xml:space="preserve">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w:t>
      </w:r>
    </w:p>
    <w:p w14:paraId="724D0CC5" w14:textId="48D4539B" w:rsidR="004C2EAA" w:rsidRPr="004C2EAA" w:rsidRDefault="004C2EAA" w:rsidP="004C2EAA">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Обезличенные работы участников олимпиады передаются членами шифровальной</w:t>
      </w:r>
      <w:r w:rsidR="004D5F33">
        <w:rPr>
          <w:rFonts w:ascii="Times New Roman" w:hAnsi="Times New Roman" w:cs="Times New Roman"/>
          <w:sz w:val="24"/>
          <w:szCs w:val="24"/>
        </w:rPr>
        <w:t xml:space="preserve"> </w:t>
      </w:r>
      <w:r w:rsidRPr="004C2EAA">
        <w:rPr>
          <w:rFonts w:ascii="Times New Roman" w:hAnsi="Times New Roman" w:cs="Times New Roman"/>
          <w:sz w:val="24"/>
          <w:szCs w:val="24"/>
        </w:rPr>
        <w:t>комиссии председателю жюри для проверки.</w:t>
      </w:r>
    </w:p>
    <w:p w14:paraId="10EFE12C" w14:textId="14983036" w:rsidR="004C2EAA" w:rsidRPr="004C2EAA" w:rsidRDefault="004C2EAA" w:rsidP="004C2EAA">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МПМК.</w:t>
      </w:r>
    </w:p>
    <w:p w14:paraId="5D9E1559" w14:textId="77777777" w:rsidR="004C2EAA" w:rsidRPr="004C2EAA" w:rsidRDefault="004C2EAA" w:rsidP="004C2EAA">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Проверку выполненных олимпиадных работ участников олимпиады рекомендуется проводить не менее чем двумя членами жюри.</w:t>
      </w:r>
    </w:p>
    <w:p w14:paraId="14A5D24C" w14:textId="77777777" w:rsidR="004C2EAA" w:rsidRDefault="004C2EAA" w:rsidP="004C2EAA">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12CA6DE3" w14:textId="77777777" w:rsidR="00615CE1" w:rsidRPr="00615CE1" w:rsidRDefault="00615CE1" w:rsidP="00615CE1">
      <w:pPr>
        <w:spacing w:after="0" w:line="360" w:lineRule="auto"/>
        <w:ind w:firstLine="709"/>
        <w:jc w:val="both"/>
        <w:rPr>
          <w:rFonts w:ascii="Times New Roman" w:hAnsi="Times New Roman" w:cs="Times New Roman"/>
          <w:b/>
          <w:bCs/>
          <w:sz w:val="24"/>
          <w:szCs w:val="24"/>
        </w:rPr>
      </w:pPr>
      <w:r w:rsidRPr="00615CE1">
        <w:rPr>
          <w:rFonts w:ascii="Times New Roman" w:hAnsi="Times New Roman" w:cs="Times New Roman"/>
          <w:b/>
          <w:bCs/>
          <w:sz w:val="24"/>
          <w:szCs w:val="24"/>
        </w:rPr>
        <w:lastRenderedPageBreak/>
        <w:t>Критерии и методика оценивания выполненных олимпиадных заданий</w:t>
      </w:r>
    </w:p>
    <w:p w14:paraId="7AE66638" w14:textId="77777777" w:rsidR="00615CE1" w:rsidRP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Система и методика оценивания олимпиадных заданий должна позволять объективно выявить реальный уровень подготовки участников олимпиады.</w:t>
      </w:r>
    </w:p>
    <w:p w14:paraId="73EC5A7E" w14:textId="77777777" w:rsidR="00615CE1" w:rsidRP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С учетом этого, при разработке методики оценивания олимпиадных заданий предметно-методическим комиссиям рекомендуется:</w:t>
      </w:r>
    </w:p>
    <w:p w14:paraId="4D588032" w14:textId="1A1DB33B" w:rsidR="00615CE1" w:rsidRPr="00615CE1" w:rsidRDefault="00615CE1" w:rsidP="00615C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15CE1">
        <w:rPr>
          <w:rFonts w:ascii="Times New Roman" w:hAnsi="Times New Roman" w:cs="Times New Roman"/>
          <w:sz w:val="24"/>
          <w:szCs w:val="24"/>
        </w:rPr>
        <w:t xml:space="preserve"> по всем заданиям письменного и устного туров начисление баллов производить целыми, а не дробными числами;</w:t>
      </w:r>
    </w:p>
    <w:p w14:paraId="573AD1B5" w14:textId="22D74836" w:rsidR="00615CE1" w:rsidRPr="00615CE1" w:rsidRDefault="00615CE1" w:rsidP="00615C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15CE1">
        <w:rPr>
          <w:rFonts w:ascii="Times New Roman" w:hAnsi="Times New Roman" w:cs="Times New Roman"/>
          <w:sz w:val="24"/>
          <w:szCs w:val="24"/>
        </w:rPr>
        <w:t xml:space="preserve"> за все задания начислять одинаковый максимальный балл;</w:t>
      </w:r>
    </w:p>
    <w:p w14:paraId="068BFAE7" w14:textId="0DBE5C90" w:rsidR="00615CE1" w:rsidRPr="00615CE1" w:rsidRDefault="00615CE1" w:rsidP="00615C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15CE1">
        <w:rPr>
          <w:rFonts w:ascii="Times New Roman" w:hAnsi="Times New Roman" w:cs="Times New Roman"/>
          <w:sz w:val="24"/>
          <w:szCs w:val="24"/>
        </w:rPr>
        <w:t xml:space="preserve"> общий результат по итогам как письменного, так и устного туров оценивать путем сложения баллов, полученных участниками за каждое письменное и устное задание.</w:t>
      </w:r>
    </w:p>
    <w:p w14:paraId="432523D8" w14:textId="77777777" w:rsidR="00615CE1" w:rsidRP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Оценка выполнения участником любого задания не может быть отрицательной. Минимальная оценка, выставляемая за выполнение отдельно взятого задания, – 0 баллов.</w:t>
      </w:r>
    </w:p>
    <w:p w14:paraId="2596B5CB" w14:textId="0DE3549E" w:rsidR="00615CE1" w:rsidRP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Итоговая оценка за выполнение заданий определяется путём сложения суммы баллов, набранных участником за выполнение заданий письменного и устного туров с последующим приведением к 100-балльной системе (максимальная оценка по итогам выполнения заданий 100 баллов). Методика оценивания тестовых заданий соответствует главному принципу принятой системы оценивания олимпиадных тестовых заданий: за каждый правильный ответ – один балл. Таким образом, максимальное число баллов: чтение – 20 баллов,</w:t>
      </w:r>
      <w:r>
        <w:rPr>
          <w:rFonts w:ascii="Times New Roman" w:hAnsi="Times New Roman" w:cs="Times New Roman"/>
          <w:sz w:val="24"/>
          <w:szCs w:val="24"/>
        </w:rPr>
        <w:t xml:space="preserve"> </w:t>
      </w:r>
      <w:r w:rsidRPr="00615CE1">
        <w:rPr>
          <w:rFonts w:ascii="Times New Roman" w:hAnsi="Times New Roman" w:cs="Times New Roman"/>
          <w:sz w:val="24"/>
          <w:szCs w:val="24"/>
        </w:rPr>
        <w:t xml:space="preserve">аудирование – 15 баллов, лексико-грамматический тест – 20 баллов, лингвострановедческая викторина – 20 баллов, креативное письмо – 20 баллов, конкурс устной речи – 25 баллов. Итого – </w:t>
      </w:r>
      <w:r>
        <w:rPr>
          <w:rFonts w:ascii="Times New Roman" w:hAnsi="Times New Roman" w:cs="Times New Roman"/>
          <w:sz w:val="24"/>
          <w:szCs w:val="24"/>
        </w:rPr>
        <w:t xml:space="preserve">95 баллов для 7-8 классов и </w:t>
      </w:r>
      <w:r w:rsidRPr="00615CE1">
        <w:rPr>
          <w:rFonts w:ascii="Times New Roman" w:hAnsi="Times New Roman" w:cs="Times New Roman"/>
          <w:sz w:val="24"/>
          <w:szCs w:val="24"/>
        </w:rPr>
        <w:t>120 баллов</w:t>
      </w:r>
      <w:r>
        <w:rPr>
          <w:rFonts w:ascii="Times New Roman" w:hAnsi="Times New Roman" w:cs="Times New Roman"/>
          <w:sz w:val="24"/>
          <w:szCs w:val="24"/>
        </w:rPr>
        <w:t xml:space="preserve"> для 9-11 классов</w:t>
      </w:r>
      <w:r w:rsidRPr="00615CE1">
        <w:rPr>
          <w:rFonts w:ascii="Times New Roman" w:hAnsi="Times New Roman" w:cs="Times New Roman"/>
          <w:sz w:val="24"/>
          <w:szCs w:val="24"/>
        </w:rPr>
        <w:t>.</w:t>
      </w:r>
    </w:p>
    <w:p w14:paraId="21C8FA73" w14:textId="77777777" w:rsidR="00615CE1" w:rsidRP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Пересчет баллов в 100-балльную систему производить по формуле:</w:t>
      </w:r>
    </w:p>
    <w:p w14:paraId="363CCF1E" w14:textId="77777777" w:rsidR="00615CE1" w:rsidRP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Х = (</w:t>
      </w:r>
      <w:proofErr w:type="gramStart"/>
      <w:r w:rsidRPr="00615CE1">
        <w:rPr>
          <w:rFonts w:ascii="Times New Roman" w:hAnsi="Times New Roman" w:cs="Times New Roman"/>
          <w:sz w:val="24"/>
          <w:szCs w:val="24"/>
        </w:rPr>
        <w:t>А :</w:t>
      </w:r>
      <w:proofErr w:type="gramEnd"/>
      <w:r w:rsidRPr="00615CE1">
        <w:rPr>
          <w:rFonts w:ascii="Times New Roman" w:hAnsi="Times New Roman" w:cs="Times New Roman"/>
          <w:sz w:val="24"/>
          <w:szCs w:val="24"/>
        </w:rPr>
        <w:t xml:space="preserve"> В) × 100,</w:t>
      </w:r>
    </w:p>
    <w:p w14:paraId="55E2745C" w14:textId="77777777" w:rsidR="00615CE1" w:rsidRP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где Х – итоговая оценка;</w:t>
      </w:r>
    </w:p>
    <w:p w14:paraId="6B96CBAE" w14:textId="77777777" w:rsidR="00615CE1" w:rsidRP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А – сумма баллов, набранная участником;</w:t>
      </w:r>
    </w:p>
    <w:p w14:paraId="1310BF62" w14:textId="77777777" w:rsidR="00615CE1" w:rsidRP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В – максимально возможная сумма баллов (например, 120).</w:t>
      </w:r>
    </w:p>
    <w:p w14:paraId="64E5B119" w14:textId="048ADF1B" w:rsid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Округление десятых балла осуществляется в соответствии с общепринятыми правилами математики до сотых.</w:t>
      </w:r>
    </w:p>
    <w:p w14:paraId="50757F72"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b/>
          <w:bCs/>
          <w:color w:val="000000"/>
          <w:kern w:val="0"/>
          <w:sz w:val="24"/>
          <w:szCs w:val="24"/>
          <w14:ligatures w14:val="none"/>
        </w:rPr>
      </w:pPr>
      <w:r w:rsidRPr="00266373">
        <w:rPr>
          <w:rFonts w:ascii="Times New Roman" w:hAnsi="Times New Roman" w:cs="Times New Roman"/>
          <w:b/>
          <w:bCs/>
          <w:color w:val="000000"/>
          <w:kern w:val="0"/>
          <w:sz w:val="24"/>
          <w:szCs w:val="24"/>
          <w14:ligatures w14:val="none"/>
        </w:rPr>
        <w:t xml:space="preserve">КРИТЕРИИ И МЕТОДИКА ОЦЕНИВАНИЯ ВЫПОЛНЕННЫХ ОЛИМПИАДНЫХ ЗАДАНИЙ ПИСЬМЕННОГО ТУРА </w:t>
      </w:r>
    </w:p>
    <w:p w14:paraId="46A7128D"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Процедура проверки работ зависит от вида речевой деятельности и типа заданий. Оценивание выполненных участниками заданий осуществляет жюри заключительного этапа олимпиады в соответствии с критериями и методикой оценивания выполнения олимпиадных заданий, разработанной центральной предметно-методической комиссией, с учетом </w:t>
      </w:r>
      <w:r w:rsidRPr="00266373">
        <w:rPr>
          <w:rFonts w:ascii="Times New Roman" w:hAnsi="Times New Roman" w:cs="Times New Roman"/>
          <w:kern w:val="0"/>
          <w:sz w:val="24"/>
          <w:szCs w:val="24"/>
          <w14:ligatures w14:val="none"/>
        </w:rPr>
        <w:lastRenderedPageBreak/>
        <w:t xml:space="preserve">определения высшего балла за каждое задание отдельно, а также общего максимального балла за все задания и туры. Черновик и лист заданий проверке не подлежат. </w:t>
      </w:r>
    </w:p>
    <w:p w14:paraId="127F98C5"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В конкурсах письменного тура олимпиады используются тестовые задания разного типа. В лексико-грамматическом тесте, заданиях по страноведению, чтению, аудированию за каждый правильный ответ даётся 1 балл. </w:t>
      </w:r>
    </w:p>
    <w:p w14:paraId="44148679"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b/>
          <w:bCs/>
          <w:kern w:val="0"/>
          <w:sz w:val="24"/>
          <w:szCs w:val="24"/>
          <w14:ligatures w14:val="none"/>
        </w:rPr>
        <w:t xml:space="preserve">При проверке заданий конкурсов письменной и устной речи </w:t>
      </w:r>
      <w:r w:rsidRPr="00266373">
        <w:rPr>
          <w:rFonts w:ascii="Times New Roman" w:hAnsi="Times New Roman" w:cs="Times New Roman"/>
          <w:kern w:val="0"/>
          <w:sz w:val="24"/>
          <w:szCs w:val="24"/>
          <w14:ligatures w14:val="none"/>
        </w:rPr>
        <w:t xml:space="preserve">объективность оценивания обеспечивается тем, что критерии оценивания разрабатываются в полном соответствии с параметрами заданий. Жюри рассматривает при </w:t>
      </w:r>
      <w:r>
        <w:rPr>
          <w:rFonts w:ascii="Times New Roman" w:hAnsi="Times New Roman" w:cs="Times New Roman"/>
          <w:kern w:val="0"/>
          <w:sz w:val="24"/>
          <w:szCs w:val="24"/>
          <w14:ligatures w14:val="none"/>
        </w:rPr>
        <w:t>оценивании</w:t>
      </w:r>
      <w:r w:rsidRPr="00266373">
        <w:rPr>
          <w:rFonts w:ascii="Times New Roman" w:hAnsi="Times New Roman" w:cs="Times New Roman"/>
          <w:kern w:val="0"/>
          <w:sz w:val="24"/>
          <w:szCs w:val="24"/>
          <w14:ligatures w14:val="none"/>
        </w:rPr>
        <w:t xml:space="preserve"> только бланки ответов. </w:t>
      </w:r>
    </w:p>
    <w:p w14:paraId="62779FAE"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b/>
          <w:bCs/>
          <w:kern w:val="0"/>
          <w:sz w:val="24"/>
          <w:szCs w:val="24"/>
          <w14:ligatures w14:val="none"/>
        </w:rPr>
        <w:t xml:space="preserve">Оценивание сочинения </w:t>
      </w:r>
      <w:r w:rsidRPr="00266373">
        <w:rPr>
          <w:rFonts w:ascii="Times New Roman" w:hAnsi="Times New Roman" w:cs="Times New Roman"/>
          <w:kern w:val="0"/>
          <w:sz w:val="24"/>
          <w:szCs w:val="24"/>
          <w14:ligatures w14:val="none"/>
        </w:rPr>
        <w:t xml:space="preserve">(творческого задания) включает следующие этапы: </w:t>
      </w:r>
    </w:p>
    <w:p w14:paraId="2235BA3E"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 фронтальная проверка одной (случайно выбранной и копированной для всех членов жюри) работы; </w:t>
      </w:r>
    </w:p>
    <w:p w14:paraId="0236A2CF"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 обсуждение выставленных оценок с целью выработки сбалансированной модели проверки; </w:t>
      </w:r>
    </w:p>
    <w:p w14:paraId="0510A137"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 индивидуальная проверка работ: каждая работа проверяется в обязательном порядке двумя членами жюри, которые работают независимо друг от друга (никаких пометок на работах не допускается); при работе со скан-копиями пометки, сделанные членами жюри, допускаются; </w:t>
      </w:r>
    </w:p>
    <w:p w14:paraId="6A056F6E"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 если расхождение в оценках экспертов не превышает трёх баллов, то выставляется средний балл; </w:t>
      </w:r>
    </w:p>
    <w:p w14:paraId="6D90C57C"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 если расхождение в оценках экспертов превышает три балла, то назначается ещё одна проверка, в этом случае выставляется среднее арифметическое из всех трёх оценок; </w:t>
      </w:r>
    </w:p>
    <w:p w14:paraId="65F52499"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 спорные работы (в случае большого – 6 и больше – расхождения баллов) проверяются и обсуждаются коллективно. </w:t>
      </w:r>
    </w:p>
    <w:p w14:paraId="0889F9D8"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Каждое сочинение передаётся проверяющему его члену жюри вместе с небольшим листком писчей бумаги и/или специально подготовленным бланком, на котором указывается идентификационный номер автора сочинения, а проверяющий проставляет свой балл за работу. </w:t>
      </w:r>
    </w:p>
    <w:p w14:paraId="30429B67" w14:textId="77777777" w:rsidR="00A1027C" w:rsidRPr="00266373" w:rsidRDefault="00A1027C" w:rsidP="00A1027C">
      <w:pPr>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Кроме того, каждый проверяющий пишет краткую справку по каждой проверяемой работе с пояснением, почему был выставлен тот или иной балл в соответствии с критериями оценивания, и подписывает её; это необходимо для предупреждения предвзятости и субъективизма при оценке работы. Справки передаются председателю жюри и не показываются второму проверяющему данную работу. Эта процедура позволит впоследствии целенаправленно распределить членов жюри на показ работ.</w:t>
      </w:r>
    </w:p>
    <w:p w14:paraId="06508049" w14:textId="436F2545" w:rsidR="00A1027C" w:rsidRPr="00266373" w:rsidRDefault="00A1027C" w:rsidP="00A1027C">
      <w:pPr>
        <w:autoSpaceDE w:val="0"/>
        <w:autoSpaceDN w:val="0"/>
        <w:adjustRightInd w:val="0"/>
        <w:spacing w:after="0" w:line="360" w:lineRule="auto"/>
        <w:ind w:firstLine="709"/>
        <w:rPr>
          <w:rFonts w:ascii="Times New Roman" w:eastAsia="Times New Roman" w:hAnsi="Times New Roman" w:cs="Times New Roman"/>
          <w:color w:val="000000"/>
          <w:kern w:val="0"/>
          <w:sz w:val="24"/>
          <w:szCs w:val="24"/>
          <w:lang w:eastAsia="ru-RU"/>
          <w14:ligatures w14:val="none"/>
        </w:rPr>
      </w:pPr>
      <w:r w:rsidRPr="00266373">
        <w:rPr>
          <w:rFonts w:ascii="Times New Roman" w:eastAsia="Times New Roman" w:hAnsi="Times New Roman" w:cs="Times New Roman"/>
          <w:color w:val="000000"/>
          <w:kern w:val="0"/>
          <w:sz w:val="24"/>
          <w:szCs w:val="24"/>
          <w:lang w:eastAsia="ru-RU"/>
          <w14:ligatures w14:val="none"/>
        </w:rPr>
        <w:lastRenderedPageBreak/>
        <w:t xml:space="preserve">При оценке </w:t>
      </w:r>
      <w:r w:rsidRPr="00266373">
        <w:rPr>
          <w:rFonts w:ascii="Times New Roman" w:eastAsia="Times New Roman" w:hAnsi="Times New Roman" w:cs="Times New Roman"/>
          <w:bCs/>
          <w:color w:val="000000"/>
          <w:kern w:val="0"/>
          <w:sz w:val="24"/>
          <w:szCs w:val="24"/>
          <w:lang w:eastAsia="ru-RU"/>
          <w14:ligatures w14:val="none"/>
        </w:rPr>
        <w:t>письменного задания предлагается ориентироваться на следующие критерии:</w:t>
      </w:r>
    </w:p>
    <w:p w14:paraId="59561708" w14:textId="77777777" w:rsidR="00A1027C" w:rsidRPr="00266373" w:rsidRDefault="00A1027C" w:rsidP="00A1027C">
      <w:pPr>
        <w:keepNext/>
        <w:keepLines/>
        <w:widowControl w:val="0"/>
        <w:spacing w:after="0" w:line="360" w:lineRule="auto"/>
        <w:ind w:firstLine="709"/>
        <w:jc w:val="center"/>
        <w:outlineLvl w:val="0"/>
        <w:rPr>
          <w:rFonts w:ascii="Times New Roman" w:eastAsia="Times New Roman" w:hAnsi="Times New Roman" w:cs="Times New Roman"/>
          <w:b/>
          <w:bCs/>
          <w:kern w:val="0"/>
          <w:sz w:val="24"/>
          <w:szCs w:val="24"/>
          <w:lang w:eastAsia="ru-RU" w:bidi="ru-RU"/>
          <w14:ligatures w14:val="none"/>
        </w:rPr>
      </w:pPr>
      <w:bookmarkStart w:id="2" w:name="bookmark7"/>
      <w:r w:rsidRPr="00266373">
        <w:rPr>
          <w:rFonts w:ascii="Times New Roman" w:eastAsia="Times New Roman" w:hAnsi="Times New Roman" w:cs="Times New Roman"/>
          <w:b/>
          <w:bCs/>
          <w:kern w:val="0"/>
          <w:sz w:val="24"/>
          <w:szCs w:val="24"/>
          <w:lang w:eastAsia="ru-RU" w:bidi="ru-RU"/>
          <w14:ligatures w14:val="none"/>
        </w:rPr>
        <w:t>Критерии оценки выполнения письменных заданий</w:t>
      </w:r>
    </w:p>
    <w:p w14:paraId="56BE75AE" w14:textId="77777777" w:rsidR="00A1027C" w:rsidRPr="00266373" w:rsidRDefault="00A1027C" w:rsidP="00A1027C">
      <w:pPr>
        <w:keepNext/>
        <w:keepLines/>
        <w:widowControl w:val="0"/>
        <w:spacing w:after="0" w:line="360" w:lineRule="auto"/>
        <w:ind w:firstLine="709"/>
        <w:jc w:val="center"/>
        <w:outlineLvl w:val="0"/>
        <w:rPr>
          <w:rFonts w:ascii="Times New Roman" w:eastAsia="Times New Roman" w:hAnsi="Times New Roman" w:cs="Times New Roman"/>
          <w:b/>
          <w:bCs/>
          <w:kern w:val="0"/>
          <w:sz w:val="24"/>
          <w:szCs w:val="24"/>
          <w:lang w:eastAsia="ru-RU" w:bidi="ru-RU"/>
          <w14:ligatures w14:val="none"/>
        </w:rPr>
      </w:pPr>
      <w:r w:rsidRPr="00266373">
        <w:rPr>
          <w:rFonts w:ascii="Times New Roman" w:eastAsia="Times New Roman" w:hAnsi="Times New Roman" w:cs="Times New Roman"/>
          <w:b/>
          <w:bCs/>
          <w:kern w:val="0"/>
          <w:sz w:val="24"/>
          <w:szCs w:val="24"/>
          <w:lang w:eastAsia="ru-RU" w:bidi="ru-RU"/>
          <w14:ligatures w14:val="none"/>
        </w:rPr>
        <w:t>Максимальное количество баллов: 20</w:t>
      </w:r>
    </w:p>
    <w:tbl>
      <w:tblPr>
        <w:tblW w:w="10105" w:type="dxa"/>
        <w:tblInd w:w="-289" w:type="dxa"/>
        <w:tblLayout w:type="fixed"/>
        <w:tblCellMar>
          <w:left w:w="10" w:type="dxa"/>
          <w:right w:w="10" w:type="dxa"/>
        </w:tblCellMar>
        <w:tblLook w:val="04A0" w:firstRow="1" w:lastRow="0" w:firstColumn="1" w:lastColumn="0" w:noHBand="0" w:noVBand="1"/>
      </w:tblPr>
      <w:tblGrid>
        <w:gridCol w:w="2284"/>
        <w:gridCol w:w="356"/>
        <w:gridCol w:w="15"/>
        <w:gridCol w:w="2180"/>
        <w:gridCol w:w="2694"/>
        <w:gridCol w:w="2536"/>
        <w:gridCol w:w="25"/>
        <w:gridCol w:w="15"/>
      </w:tblGrid>
      <w:tr w:rsidR="00297AC3" w:rsidRPr="00266373" w14:paraId="1DC15544" w14:textId="77777777" w:rsidTr="005449CD">
        <w:trPr>
          <w:trHeight w:val="496"/>
        </w:trPr>
        <w:tc>
          <w:tcPr>
            <w:tcW w:w="2655" w:type="dxa"/>
            <w:gridSpan w:val="3"/>
            <w:tcBorders>
              <w:top w:val="single" w:sz="4" w:space="0" w:color="auto"/>
              <w:left w:val="single" w:sz="4" w:space="0" w:color="auto"/>
            </w:tcBorders>
            <w:shd w:val="clear" w:color="auto" w:fill="FFFFFF"/>
            <w:vAlign w:val="center"/>
          </w:tcPr>
          <w:bookmarkEnd w:id="2"/>
          <w:p w14:paraId="4595F481" w14:textId="77777777" w:rsidR="00297AC3" w:rsidRPr="00266373" w:rsidRDefault="00297AC3" w:rsidP="00192C38">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r w:rsidRPr="00266373">
              <w:rPr>
                <w:rFonts w:ascii="Times New Roman" w:eastAsia="Microsoft Sans Serif" w:hAnsi="Times New Roman" w:cs="Times New Roman"/>
                <w:b/>
                <w:bCs/>
                <w:i/>
                <w:iCs/>
                <w:color w:val="000000"/>
                <w:kern w:val="0"/>
                <w:sz w:val="24"/>
                <w:szCs w:val="24"/>
                <w:lang w:eastAsia="ru-RU" w:bidi="ru-RU"/>
                <w14:ligatures w14:val="none"/>
              </w:rPr>
              <w:t xml:space="preserve">БАЛЛЫ за </w:t>
            </w:r>
            <w:r>
              <w:rPr>
                <w:rFonts w:ascii="Times New Roman" w:eastAsia="Microsoft Sans Serif" w:hAnsi="Times New Roman" w:cs="Times New Roman"/>
                <w:b/>
                <w:bCs/>
                <w:i/>
                <w:iCs/>
                <w:color w:val="000000"/>
                <w:kern w:val="0"/>
                <w:sz w:val="24"/>
                <w:szCs w:val="24"/>
                <w:lang w:eastAsia="ru-RU" w:bidi="ru-RU"/>
                <w14:ligatures w14:val="none"/>
              </w:rPr>
              <w:t>с</w:t>
            </w:r>
            <w:r w:rsidRPr="00266373">
              <w:rPr>
                <w:rFonts w:ascii="Times New Roman" w:eastAsia="Microsoft Sans Serif" w:hAnsi="Times New Roman" w:cs="Times New Roman"/>
                <w:b/>
                <w:bCs/>
                <w:i/>
                <w:iCs/>
                <w:color w:val="000000"/>
                <w:kern w:val="0"/>
                <w:sz w:val="24"/>
                <w:szCs w:val="24"/>
                <w:lang w:eastAsia="ru-RU" w:bidi="ru-RU"/>
                <w14:ligatures w14:val="none"/>
              </w:rPr>
              <w:t>одержание</w:t>
            </w:r>
          </w:p>
        </w:tc>
        <w:tc>
          <w:tcPr>
            <w:tcW w:w="7450" w:type="dxa"/>
            <w:gridSpan w:val="5"/>
            <w:tcBorders>
              <w:top w:val="single" w:sz="4" w:space="0" w:color="auto"/>
              <w:left w:val="single" w:sz="4" w:space="0" w:color="auto"/>
              <w:right w:val="single" w:sz="4" w:space="0" w:color="auto"/>
            </w:tcBorders>
            <w:shd w:val="clear" w:color="auto" w:fill="FFFFFF"/>
          </w:tcPr>
          <w:p w14:paraId="24D1C00C" w14:textId="77777777" w:rsidR="00297AC3" w:rsidRPr="00266373" w:rsidRDefault="00297AC3" w:rsidP="00192C38">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proofErr w:type="gramStart"/>
            <w:r w:rsidRPr="00266373">
              <w:rPr>
                <w:rFonts w:ascii="Times New Roman" w:eastAsia="Microsoft Sans Serif" w:hAnsi="Times New Roman" w:cs="Times New Roman"/>
                <w:b/>
                <w:bCs/>
                <w:color w:val="000000"/>
                <w:kern w:val="0"/>
                <w:sz w:val="24"/>
                <w:szCs w:val="24"/>
                <w:lang w:eastAsia="ru-RU" w:bidi="ru-RU"/>
                <w14:ligatures w14:val="none"/>
              </w:rPr>
              <w:t>СОДЕРЖАНИЕ Максимум</w:t>
            </w:r>
            <w:proofErr w:type="gramEnd"/>
            <w:r w:rsidRPr="00266373">
              <w:rPr>
                <w:rFonts w:ascii="Times New Roman" w:eastAsia="Microsoft Sans Serif" w:hAnsi="Times New Roman" w:cs="Times New Roman"/>
                <w:b/>
                <w:bCs/>
                <w:color w:val="000000"/>
                <w:kern w:val="0"/>
                <w:sz w:val="24"/>
                <w:szCs w:val="24"/>
                <w:lang w:eastAsia="ru-RU" w:bidi="ru-RU"/>
                <w14:ligatures w14:val="none"/>
              </w:rPr>
              <w:t xml:space="preserve"> 10 баллов</w:t>
            </w:r>
          </w:p>
        </w:tc>
      </w:tr>
      <w:tr w:rsidR="00297AC3" w:rsidRPr="00266373" w14:paraId="05A21410" w14:textId="77777777" w:rsidTr="00A16DF4">
        <w:trPr>
          <w:trHeight w:hRule="exact" w:val="2965"/>
        </w:trPr>
        <w:tc>
          <w:tcPr>
            <w:tcW w:w="2655" w:type="dxa"/>
            <w:gridSpan w:val="3"/>
            <w:tcBorders>
              <w:top w:val="single" w:sz="4" w:space="0" w:color="auto"/>
              <w:left w:val="single" w:sz="4" w:space="0" w:color="auto"/>
            </w:tcBorders>
            <w:shd w:val="clear" w:color="auto" w:fill="FFFFFF"/>
          </w:tcPr>
          <w:p w14:paraId="093921F2" w14:textId="77777777" w:rsidR="00297AC3" w:rsidRPr="00266373" w:rsidRDefault="00297AC3" w:rsidP="00192C38">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r w:rsidRPr="00266373">
              <w:rPr>
                <w:rFonts w:ascii="Times New Roman" w:eastAsia="Microsoft Sans Serif" w:hAnsi="Times New Roman" w:cs="Times New Roman"/>
                <w:b/>
                <w:bCs/>
                <w:color w:val="000000"/>
                <w:kern w:val="0"/>
                <w:sz w:val="24"/>
                <w:szCs w:val="24"/>
                <w:lang w:eastAsia="ru-RU" w:bidi="ru-RU"/>
                <w14:ligatures w14:val="none"/>
              </w:rPr>
              <w:t>9-10 баллов</w:t>
            </w:r>
          </w:p>
        </w:tc>
        <w:tc>
          <w:tcPr>
            <w:tcW w:w="7450" w:type="dxa"/>
            <w:gridSpan w:val="5"/>
            <w:tcBorders>
              <w:top w:val="single" w:sz="4" w:space="0" w:color="auto"/>
              <w:left w:val="single" w:sz="4" w:space="0" w:color="auto"/>
              <w:bottom w:val="single" w:sz="4" w:space="0" w:color="auto"/>
              <w:right w:val="single" w:sz="4" w:space="0" w:color="auto"/>
            </w:tcBorders>
            <w:shd w:val="clear" w:color="auto" w:fill="FFFFFF"/>
          </w:tcPr>
          <w:p w14:paraId="7A00A40A" w14:textId="17BE817F" w:rsidR="00297AC3" w:rsidRPr="00266373" w:rsidRDefault="00297AC3" w:rsidP="00192C38">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r w:rsidRPr="00266373">
              <w:rPr>
                <w:rFonts w:ascii="Times New Roman" w:eastAsia="Microsoft Sans Serif" w:hAnsi="Times New Roman" w:cs="Times New Roman"/>
                <w:color w:val="000000"/>
                <w:kern w:val="0"/>
                <w:sz w:val="24"/>
                <w:szCs w:val="24"/>
                <w:lang w:eastAsia="ru-RU" w:bidi="ru-RU"/>
                <w14:ligatures w14:val="none"/>
              </w:rPr>
              <w:t>Коммуникативная задача успешно решена - содержание раскрыто полно. Участник демонстрирует умение описывать имевшие место или вымышленные события, проявляя при этом творческий подход и оригинальность мышления. Сюжет понятен, динамичен и интересен. Середина текста полностью вписывается в сюжет и соответствует заданному жанру и стилю. Рассказ передает чувства и эмоции автора и/или героев.</w:t>
            </w:r>
          </w:p>
        </w:tc>
      </w:tr>
      <w:tr w:rsidR="00297AC3" w:rsidRPr="00266373" w14:paraId="52E1F194" w14:textId="77777777" w:rsidTr="00297AC3">
        <w:trPr>
          <w:trHeight w:hRule="exact" w:val="2418"/>
        </w:trPr>
        <w:tc>
          <w:tcPr>
            <w:tcW w:w="2655" w:type="dxa"/>
            <w:gridSpan w:val="3"/>
            <w:tcBorders>
              <w:top w:val="single" w:sz="4" w:space="0" w:color="auto"/>
              <w:left w:val="single" w:sz="4" w:space="0" w:color="auto"/>
              <w:right w:val="single" w:sz="4" w:space="0" w:color="auto"/>
            </w:tcBorders>
            <w:shd w:val="clear" w:color="auto" w:fill="FFFFFF"/>
          </w:tcPr>
          <w:p w14:paraId="35E86A2D" w14:textId="77777777" w:rsidR="00297AC3" w:rsidRPr="00266373" w:rsidRDefault="00297AC3" w:rsidP="00192C38">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r w:rsidRPr="00266373">
              <w:rPr>
                <w:rFonts w:ascii="Times New Roman" w:eastAsia="Microsoft Sans Serif" w:hAnsi="Times New Roman" w:cs="Times New Roman"/>
                <w:b/>
                <w:bCs/>
                <w:color w:val="000000"/>
                <w:kern w:val="0"/>
                <w:sz w:val="24"/>
                <w:szCs w:val="24"/>
                <w:lang w:eastAsia="ru-RU" w:bidi="ru-RU"/>
                <w14:ligatures w14:val="none"/>
              </w:rPr>
              <w:t>8-7 баллов</w:t>
            </w:r>
          </w:p>
        </w:tc>
        <w:tc>
          <w:tcPr>
            <w:tcW w:w="7450" w:type="dxa"/>
            <w:gridSpan w:val="5"/>
            <w:tcBorders>
              <w:top w:val="single" w:sz="4" w:space="0" w:color="auto"/>
              <w:left w:val="single" w:sz="4" w:space="0" w:color="auto"/>
              <w:bottom w:val="single" w:sz="4" w:space="0" w:color="auto"/>
              <w:right w:val="single" w:sz="4" w:space="0" w:color="auto"/>
            </w:tcBorders>
            <w:shd w:val="clear" w:color="auto" w:fill="FFFFFF"/>
          </w:tcPr>
          <w:p w14:paraId="7FDCC0EB" w14:textId="754FFF42" w:rsidR="00297AC3" w:rsidRPr="00266373" w:rsidRDefault="00297AC3" w:rsidP="00192C38">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r w:rsidRPr="00266373">
              <w:rPr>
                <w:rFonts w:ascii="Times New Roman" w:eastAsia="Microsoft Sans Serif" w:hAnsi="Times New Roman" w:cs="Times New Roman"/>
                <w:color w:val="000000"/>
                <w:kern w:val="0"/>
                <w:sz w:val="24"/>
                <w:szCs w:val="24"/>
                <w:lang w:eastAsia="ru-RU" w:bidi="ru-RU"/>
                <w14:ligatures w14:val="none"/>
              </w:rPr>
              <w:t>Коммуникативная задача выполнена. Текст рассказа соответствует заданным параметрам. Участник демонстрирует умение описывать имевшие место или вымышленные события. Сюжет понятен, но тривиален. Середина текста полностью вписывается в сюжет и соответствует заданному жанру и стилю. Передает чувства и эмоции автора и/или героев.</w:t>
            </w:r>
          </w:p>
        </w:tc>
      </w:tr>
      <w:tr w:rsidR="00297AC3" w:rsidRPr="00266373" w14:paraId="09F40AF4" w14:textId="77777777" w:rsidTr="005179E3">
        <w:trPr>
          <w:trHeight w:hRule="exact" w:val="2409"/>
        </w:trPr>
        <w:tc>
          <w:tcPr>
            <w:tcW w:w="2655" w:type="dxa"/>
            <w:gridSpan w:val="3"/>
            <w:tcBorders>
              <w:top w:val="single" w:sz="4" w:space="0" w:color="auto"/>
              <w:left w:val="single" w:sz="4" w:space="0" w:color="auto"/>
            </w:tcBorders>
            <w:shd w:val="clear" w:color="auto" w:fill="FFFFFF"/>
          </w:tcPr>
          <w:p w14:paraId="40FD9E7F" w14:textId="77777777" w:rsidR="00297AC3" w:rsidRPr="00266373" w:rsidRDefault="00297AC3" w:rsidP="00192C38">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r w:rsidRPr="00266373">
              <w:rPr>
                <w:rFonts w:ascii="Times New Roman" w:eastAsia="Microsoft Sans Serif" w:hAnsi="Times New Roman" w:cs="Times New Roman"/>
                <w:b/>
                <w:bCs/>
                <w:color w:val="000000"/>
                <w:kern w:val="0"/>
                <w:sz w:val="24"/>
                <w:szCs w:val="24"/>
                <w:lang w:eastAsia="ru-RU" w:bidi="ru-RU"/>
                <w14:ligatures w14:val="none"/>
              </w:rPr>
              <w:t>6-5 баллов</w:t>
            </w:r>
          </w:p>
        </w:tc>
        <w:tc>
          <w:tcPr>
            <w:tcW w:w="7450" w:type="dxa"/>
            <w:gridSpan w:val="5"/>
            <w:tcBorders>
              <w:top w:val="single" w:sz="4" w:space="0" w:color="auto"/>
              <w:left w:val="single" w:sz="4" w:space="0" w:color="auto"/>
              <w:bottom w:val="single" w:sz="4" w:space="0" w:color="auto"/>
              <w:right w:val="single" w:sz="4" w:space="0" w:color="auto"/>
            </w:tcBorders>
            <w:shd w:val="clear" w:color="auto" w:fill="FFFFFF"/>
          </w:tcPr>
          <w:p w14:paraId="2A549565" w14:textId="79F1380D" w:rsidR="00297AC3" w:rsidRPr="00266373" w:rsidRDefault="00297AC3" w:rsidP="00192C38">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r w:rsidRPr="00266373">
              <w:rPr>
                <w:rFonts w:ascii="Times New Roman" w:eastAsia="Microsoft Sans Serif" w:hAnsi="Times New Roman" w:cs="Times New Roman"/>
                <w:color w:val="000000"/>
                <w:kern w:val="0"/>
                <w:sz w:val="24"/>
                <w:szCs w:val="24"/>
                <w:lang w:eastAsia="ru-RU" w:bidi="ru-RU"/>
                <w14:ligatures w14:val="none"/>
              </w:rPr>
              <w:t>Коммуникативная задача в целом выполнена, однако имеются отдельные нарушения целостности содержания рассказа. Сюжет понятен, но не имеет динамики развития. Середина написанного рассказа не совсем сочетается с началом и концовкой. Рассказ не передает чувства и эмоции автора и/или героев. Рассказ соответствует заданному жанру и стилю.</w:t>
            </w:r>
          </w:p>
        </w:tc>
      </w:tr>
      <w:tr w:rsidR="00297AC3" w:rsidRPr="00266373" w14:paraId="3FB0C501" w14:textId="77777777" w:rsidTr="00297AC3">
        <w:trPr>
          <w:trHeight w:hRule="exact" w:val="1964"/>
        </w:trPr>
        <w:tc>
          <w:tcPr>
            <w:tcW w:w="2655" w:type="dxa"/>
            <w:gridSpan w:val="3"/>
            <w:tcBorders>
              <w:top w:val="single" w:sz="4" w:space="0" w:color="auto"/>
              <w:left w:val="single" w:sz="4" w:space="0" w:color="auto"/>
              <w:bottom w:val="single" w:sz="4" w:space="0" w:color="auto"/>
            </w:tcBorders>
            <w:shd w:val="clear" w:color="auto" w:fill="FFFFFF"/>
          </w:tcPr>
          <w:p w14:paraId="7254DC26" w14:textId="77777777" w:rsidR="00297AC3" w:rsidRPr="00266373" w:rsidRDefault="00297AC3" w:rsidP="00192C38">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r w:rsidRPr="00266373">
              <w:rPr>
                <w:rFonts w:ascii="Times New Roman" w:eastAsia="Microsoft Sans Serif" w:hAnsi="Times New Roman" w:cs="Times New Roman"/>
                <w:b/>
                <w:bCs/>
                <w:color w:val="000000"/>
                <w:kern w:val="0"/>
                <w:sz w:val="24"/>
                <w:szCs w:val="24"/>
                <w:lang w:eastAsia="ru-RU" w:bidi="ru-RU"/>
                <w14:ligatures w14:val="none"/>
              </w:rPr>
              <w:t>4-3 балла</w:t>
            </w:r>
          </w:p>
        </w:tc>
        <w:tc>
          <w:tcPr>
            <w:tcW w:w="7450" w:type="dxa"/>
            <w:gridSpan w:val="5"/>
            <w:tcBorders>
              <w:top w:val="single" w:sz="4" w:space="0" w:color="auto"/>
              <w:left w:val="single" w:sz="4" w:space="0" w:color="auto"/>
              <w:bottom w:val="single" w:sz="4" w:space="0" w:color="auto"/>
              <w:right w:val="single" w:sz="4" w:space="0" w:color="auto"/>
            </w:tcBorders>
            <w:shd w:val="clear" w:color="auto" w:fill="FFFFFF"/>
          </w:tcPr>
          <w:p w14:paraId="41B45F17" w14:textId="1328C86D" w:rsidR="00297AC3" w:rsidRPr="00266373" w:rsidRDefault="00297AC3" w:rsidP="00297AC3">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r w:rsidRPr="00266373">
              <w:rPr>
                <w:rFonts w:ascii="Times New Roman" w:eastAsia="Microsoft Sans Serif" w:hAnsi="Times New Roman" w:cs="Times New Roman"/>
                <w:color w:val="000000"/>
                <w:kern w:val="0"/>
                <w:sz w:val="24"/>
                <w:szCs w:val="24"/>
                <w:lang w:eastAsia="ru-RU" w:bidi="ru-RU"/>
                <w14:ligatures w14:val="none"/>
              </w:rPr>
              <w:t>Коммуникативная задача выполнена частично. Содержание письменного текста не полностью соответствует заданным параметрам. Сюжет не всегда понятен, тривиален, не имеет динамики развития. Участник не владеет стратегиями описания событий и героев. Рассказ не полностью соответствует заданному жанру и стилю.</w:t>
            </w:r>
          </w:p>
        </w:tc>
      </w:tr>
      <w:tr w:rsidR="00297AC3" w:rsidRPr="00266373" w14:paraId="29B01F67" w14:textId="77777777" w:rsidTr="00297AC3">
        <w:trPr>
          <w:gridAfter w:val="1"/>
          <w:wAfter w:w="15" w:type="dxa"/>
          <w:trHeight w:hRule="exact" w:val="1284"/>
        </w:trPr>
        <w:tc>
          <w:tcPr>
            <w:tcW w:w="2640" w:type="dxa"/>
            <w:gridSpan w:val="2"/>
            <w:tcBorders>
              <w:top w:val="single" w:sz="4" w:space="0" w:color="auto"/>
              <w:left w:val="single" w:sz="4" w:space="0" w:color="auto"/>
              <w:bottom w:val="single" w:sz="4" w:space="0" w:color="auto"/>
              <w:right w:val="single" w:sz="4" w:space="0" w:color="auto"/>
            </w:tcBorders>
            <w:shd w:val="clear" w:color="auto" w:fill="FFFFFF"/>
          </w:tcPr>
          <w:p w14:paraId="7B82946C" w14:textId="77777777" w:rsidR="00297AC3" w:rsidRPr="00F8276E" w:rsidRDefault="00297AC3" w:rsidP="00192C38">
            <w:pPr>
              <w:spacing w:after="0" w:line="360" w:lineRule="auto"/>
              <w:jc w:val="both"/>
              <w:rPr>
                <w:rFonts w:ascii="Times New Roman" w:hAnsi="Times New Roman" w:cs="Times New Roman"/>
                <w:b/>
                <w:bCs/>
                <w:kern w:val="0"/>
                <w:sz w:val="24"/>
                <w:szCs w:val="24"/>
                <w:lang w:bidi="ru-RU"/>
                <w14:ligatures w14:val="none"/>
              </w:rPr>
            </w:pPr>
            <w:r w:rsidRPr="00F8276E">
              <w:rPr>
                <w:rFonts w:ascii="Times New Roman" w:hAnsi="Times New Roman" w:cs="Times New Roman"/>
                <w:b/>
                <w:bCs/>
                <w:kern w:val="0"/>
                <w:sz w:val="24"/>
                <w:szCs w:val="24"/>
                <w:lang w:bidi="ru-RU"/>
                <w14:ligatures w14:val="none"/>
              </w:rPr>
              <w:t>2-1</w:t>
            </w:r>
          </w:p>
        </w:tc>
        <w:tc>
          <w:tcPr>
            <w:tcW w:w="7450" w:type="dxa"/>
            <w:gridSpan w:val="5"/>
            <w:tcBorders>
              <w:top w:val="single" w:sz="4" w:space="0" w:color="auto"/>
              <w:left w:val="single" w:sz="4" w:space="0" w:color="auto"/>
              <w:bottom w:val="single" w:sz="4" w:space="0" w:color="auto"/>
              <w:right w:val="single" w:sz="4" w:space="0" w:color="auto"/>
            </w:tcBorders>
            <w:shd w:val="clear" w:color="auto" w:fill="FFFFFF"/>
          </w:tcPr>
          <w:p w14:paraId="2A235CE9" w14:textId="77777777" w:rsidR="00297AC3" w:rsidRPr="00266373" w:rsidRDefault="00297AC3"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Предпринята попытка выполнения задания, но содержание текста не отвечает заданным параметрам. Рассказ не соответствует заданному жанру и стилю.</w:t>
            </w:r>
          </w:p>
        </w:tc>
      </w:tr>
      <w:tr w:rsidR="00297AC3" w:rsidRPr="00266373" w14:paraId="4E485122" w14:textId="77777777" w:rsidTr="00297AC3">
        <w:trPr>
          <w:gridAfter w:val="1"/>
          <w:wAfter w:w="15" w:type="dxa"/>
          <w:trHeight w:hRule="exact" w:val="859"/>
        </w:trPr>
        <w:tc>
          <w:tcPr>
            <w:tcW w:w="2640" w:type="dxa"/>
            <w:gridSpan w:val="2"/>
            <w:tcBorders>
              <w:top w:val="single" w:sz="4" w:space="0" w:color="auto"/>
              <w:left w:val="single" w:sz="4" w:space="0" w:color="auto"/>
              <w:bottom w:val="single" w:sz="4" w:space="0" w:color="auto"/>
              <w:right w:val="single" w:sz="4" w:space="0" w:color="auto"/>
            </w:tcBorders>
            <w:shd w:val="clear" w:color="auto" w:fill="FFFFFF"/>
          </w:tcPr>
          <w:p w14:paraId="64B17434" w14:textId="77777777" w:rsidR="00297AC3" w:rsidRPr="00F8276E" w:rsidRDefault="00297AC3" w:rsidP="00192C38">
            <w:pPr>
              <w:spacing w:after="0" w:line="360" w:lineRule="auto"/>
              <w:jc w:val="both"/>
              <w:rPr>
                <w:rFonts w:ascii="Times New Roman" w:hAnsi="Times New Roman" w:cs="Times New Roman"/>
                <w:b/>
                <w:bCs/>
                <w:kern w:val="0"/>
                <w:sz w:val="24"/>
                <w:szCs w:val="24"/>
                <w:lang w:bidi="ru-RU"/>
                <w14:ligatures w14:val="none"/>
              </w:rPr>
            </w:pPr>
            <w:r w:rsidRPr="00F8276E">
              <w:rPr>
                <w:rFonts w:ascii="Times New Roman" w:hAnsi="Times New Roman" w:cs="Times New Roman"/>
                <w:b/>
                <w:bCs/>
                <w:kern w:val="0"/>
                <w:sz w:val="24"/>
                <w:szCs w:val="24"/>
                <w:lang w:bidi="ru-RU"/>
                <w14:ligatures w14:val="none"/>
              </w:rPr>
              <w:t>0</w:t>
            </w:r>
          </w:p>
        </w:tc>
        <w:tc>
          <w:tcPr>
            <w:tcW w:w="7450" w:type="dxa"/>
            <w:gridSpan w:val="5"/>
            <w:tcBorders>
              <w:top w:val="single" w:sz="4" w:space="0" w:color="auto"/>
              <w:left w:val="single" w:sz="4" w:space="0" w:color="auto"/>
              <w:bottom w:val="single" w:sz="4" w:space="0" w:color="auto"/>
              <w:right w:val="single" w:sz="4" w:space="0" w:color="auto"/>
            </w:tcBorders>
            <w:shd w:val="clear" w:color="auto" w:fill="FFFFFF"/>
          </w:tcPr>
          <w:p w14:paraId="12EDF7CE" w14:textId="77777777" w:rsidR="00297AC3" w:rsidRPr="00266373" w:rsidRDefault="00297AC3"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Коммуникативная задача не решена. Рассказ не получился, цель не достигнута.</w:t>
            </w:r>
          </w:p>
        </w:tc>
      </w:tr>
      <w:tr w:rsidR="00A1027C" w:rsidRPr="00266373" w14:paraId="7B213880" w14:textId="77777777" w:rsidTr="00192C38">
        <w:trPr>
          <w:gridAfter w:val="1"/>
          <w:wAfter w:w="15" w:type="dxa"/>
          <w:trHeight w:hRule="exact" w:val="1130"/>
        </w:trPr>
        <w:tc>
          <w:tcPr>
            <w:tcW w:w="10090" w:type="dxa"/>
            <w:gridSpan w:val="7"/>
            <w:tcBorders>
              <w:top w:val="single" w:sz="4" w:space="0" w:color="auto"/>
              <w:left w:val="single" w:sz="4" w:space="0" w:color="auto"/>
              <w:right w:val="single" w:sz="4" w:space="0" w:color="auto"/>
            </w:tcBorders>
            <w:shd w:val="clear" w:color="auto" w:fill="FFFFFF"/>
            <w:vAlign w:val="center"/>
          </w:tcPr>
          <w:p w14:paraId="475D6123" w14:textId="77777777" w:rsidR="00A1027C" w:rsidRPr="00266373" w:rsidRDefault="00A1027C"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lastRenderedPageBreak/>
              <w:t xml:space="preserve">ОРГАНИЗАЦИЯ ТЕКСТА И ЯЗЫКОВОЕ ОФОРМЛЕНИЕ </w:t>
            </w:r>
            <w:r w:rsidRPr="00266373">
              <w:rPr>
                <w:rFonts w:ascii="Times New Roman" w:hAnsi="Times New Roman" w:cs="Times New Roman"/>
                <w:b/>
                <w:bCs/>
                <w:kern w:val="0"/>
                <w:sz w:val="24"/>
                <w:szCs w:val="24"/>
                <w:lang w:bidi="ru-RU"/>
                <w14:ligatures w14:val="none"/>
              </w:rPr>
              <w:t>Максимум 10 баллов</w:t>
            </w:r>
          </w:p>
          <w:p w14:paraId="6464691C" w14:textId="77777777" w:rsidR="00A1027C" w:rsidRPr="00266373" w:rsidRDefault="00A1027C"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Общая итоговая оценка выводится на основании критериев, приведенных в таблице: композиция, лексика, грамматика, орфография и пунктуация</w:t>
            </w:r>
          </w:p>
        </w:tc>
      </w:tr>
      <w:tr w:rsidR="00837CC1" w:rsidRPr="00266373" w14:paraId="25D1DF98" w14:textId="77777777" w:rsidTr="00EF5059">
        <w:trPr>
          <w:gridAfter w:val="1"/>
          <w:wAfter w:w="15" w:type="dxa"/>
          <w:trHeight w:hRule="exact" w:val="1142"/>
        </w:trPr>
        <w:tc>
          <w:tcPr>
            <w:tcW w:w="2284" w:type="dxa"/>
            <w:tcBorders>
              <w:top w:val="single" w:sz="4" w:space="0" w:color="auto"/>
              <w:left w:val="single" w:sz="4" w:space="0" w:color="auto"/>
            </w:tcBorders>
            <w:shd w:val="clear" w:color="auto" w:fill="FFFFFF"/>
          </w:tcPr>
          <w:p w14:paraId="25B4840E" w14:textId="77777777" w:rsidR="00D0173A" w:rsidRDefault="00A1027C"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 xml:space="preserve">Композиция </w:t>
            </w:r>
          </w:p>
          <w:p w14:paraId="448184D4" w14:textId="0A0CBCD2" w:rsidR="00A1027C" w:rsidRPr="00266373" w:rsidRDefault="00A1027C"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(максимум 2 балла)</w:t>
            </w:r>
          </w:p>
        </w:tc>
        <w:tc>
          <w:tcPr>
            <w:tcW w:w="2551" w:type="dxa"/>
            <w:gridSpan w:val="3"/>
            <w:tcBorders>
              <w:top w:val="single" w:sz="4" w:space="0" w:color="auto"/>
              <w:left w:val="single" w:sz="4" w:space="0" w:color="auto"/>
            </w:tcBorders>
            <w:shd w:val="clear" w:color="auto" w:fill="FFFFFF"/>
          </w:tcPr>
          <w:p w14:paraId="37D19C72" w14:textId="77777777" w:rsidR="00A1027C" w:rsidRPr="00266373" w:rsidRDefault="00A1027C"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Лексика</w:t>
            </w:r>
          </w:p>
          <w:p w14:paraId="7F6B9CAC" w14:textId="77777777" w:rsidR="00A1027C" w:rsidRPr="00266373" w:rsidRDefault="00A1027C"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(максимум 3 балла)</w:t>
            </w:r>
          </w:p>
        </w:tc>
        <w:tc>
          <w:tcPr>
            <w:tcW w:w="2694" w:type="dxa"/>
            <w:tcBorders>
              <w:top w:val="single" w:sz="4" w:space="0" w:color="auto"/>
              <w:left w:val="single" w:sz="4" w:space="0" w:color="auto"/>
            </w:tcBorders>
            <w:shd w:val="clear" w:color="auto" w:fill="FFFFFF"/>
          </w:tcPr>
          <w:p w14:paraId="014A1FD6" w14:textId="77777777" w:rsidR="00D0173A" w:rsidRDefault="00A1027C"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 xml:space="preserve">Грамматика </w:t>
            </w:r>
          </w:p>
          <w:p w14:paraId="5E667BD4" w14:textId="193AD6AB" w:rsidR="00A1027C" w:rsidRPr="00266373" w:rsidRDefault="00A1027C"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(максимум 3 балла)</w:t>
            </w:r>
          </w:p>
        </w:tc>
        <w:tc>
          <w:tcPr>
            <w:tcW w:w="2561" w:type="dxa"/>
            <w:gridSpan w:val="2"/>
            <w:tcBorders>
              <w:top w:val="single" w:sz="4" w:space="0" w:color="auto"/>
              <w:left w:val="single" w:sz="4" w:space="0" w:color="auto"/>
              <w:right w:val="single" w:sz="4" w:space="0" w:color="auto"/>
            </w:tcBorders>
            <w:shd w:val="clear" w:color="auto" w:fill="FFFFFF"/>
          </w:tcPr>
          <w:p w14:paraId="1CA94BE9" w14:textId="77777777" w:rsidR="00A1027C" w:rsidRPr="00266373" w:rsidRDefault="00A1027C"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Орфография и пунктуация (максимум 2 балла)</w:t>
            </w:r>
          </w:p>
        </w:tc>
      </w:tr>
      <w:tr w:rsidR="00837CC1" w:rsidRPr="00266373" w14:paraId="1AD691FA" w14:textId="77777777" w:rsidTr="00EF5059">
        <w:trPr>
          <w:gridAfter w:val="1"/>
          <w:wAfter w:w="15" w:type="dxa"/>
          <w:trHeight w:hRule="exact" w:val="6249"/>
        </w:trPr>
        <w:tc>
          <w:tcPr>
            <w:tcW w:w="2284" w:type="dxa"/>
            <w:tcBorders>
              <w:top w:val="single" w:sz="4" w:space="0" w:color="auto"/>
              <w:left w:val="single" w:sz="4" w:space="0" w:color="auto"/>
            </w:tcBorders>
            <w:shd w:val="clear" w:color="auto" w:fill="FFFFFF"/>
          </w:tcPr>
          <w:p w14:paraId="440FB39B" w14:textId="063633CC" w:rsidR="00A1027C" w:rsidRPr="00266373" w:rsidRDefault="00A1027C" w:rsidP="00D0173A">
            <w:pPr>
              <w:spacing w:after="0" w:line="360" w:lineRule="auto"/>
              <w:rPr>
                <w:rFonts w:ascii="Times New Roman" w:hAnsi="Times New Roman" w:cs="Times New Roman"/>
                <w:kern w:val="0"/>
                <w:sz w:val="24"/>
                <w:szCs w:val="24"/>
                <w:lang w:bidi="ru-RU"/>
                <w14:ligatures w14:val="none"/>
              </w:rPr>
            </w:pPr>
          </w:p>
        </w:tc>
        <w:tc>
          <w:tcPr>
            <w:tcW w:w="2551" w:type="dxa"/>
            <w:gridSpan w:val="3"/>
            <w:tcBorders>
              <w:top w:val="single" w:sz="4" w:space="0" w:color="auto"/>
              <w:left w:val="single" w:sz="4" w:space="0" w:color="auto"/>
            </w:tcBorders>
            <w:shd w:val="clear" w:color="auto" w:fill="FFFFFF"/>
          </w:tcPr>
          <w:p w14:paraId="296A1C0C" w14:textId="77777777" w:rsidR="00A1027C" w:rsidRPr="00266373" w:rsidRDefault="00A1027C" w:rsidP="00D0173A">
            <w:pPr>
              <w:spacing w:after="0" w:line="360" w:lineRule="auto"/>
              <w:rPr>
                <w:rFonts w:ascii="Times New Roman" w:hAnsi="Times New Roman" w:cs="Times New Roman"/>
                <w:b/>
                <w:bCs/>
                <w:kern w:val="0"/>
                <w:sz w:val="24"/>
                <w:szCs w:val="24"/>
                <w:lang w:bidi="ru-RU"/>
                <w14:ligatures w14:val="none"/>
              </w:rPr>
            </w:pPr>
            <w:r w:rsidRPr="00266373">
              <w:rPr>
                <w:rFonts w:ascii="Times New Roman" w:hAnsi="Times New Roman" w:cs="Times New Roman"/>
                <w:b/>
                <w:bCs/>
                <w:kern w:val="0"/>
                <w:sz w:val="24"/>
                <w:szCs w:val="24"/>
                <w:lang w:bidi="ru-RU"/>
                <w14:ligatures w14:val="none"/>
              </w:rPr>
              <w:t>3 балла</w:t>
            </w:r>
          </w:p>
          <w:p w14:paraId="66C2D0EC" w14:textId="77777777" w:rsidR="00A1027C" w:rsidRPr="00266373" w:rsidRDefault="00A1027C" w:rsidP="00D0173A">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Участник демонстрирует богатый лексический запас, необходимый для раскрытия темы, точный выбор слов и адекватное владение лексической сочетаемостью.</w:t>
            </w:r>
          </w:p>
          <w:p w14:paraId="5AD5E265" w14:textId="77777777" w:rsidR="00A1027C" w:rsidRPr="00266373" w:rsidRDefault="00A1027C" w:rsidP="00D0173A">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Работа практически не содержит ошибок с точки зрения лексического оформления (допускается не более 1 ошибки).</w:t>
            </w:r>
          </w:p>
        </w:tc>
        <w:tc>
          <w:tcPr>
            <w:tcW w:w="2694" w:type="dxa"/>
            <w:tcBorders>
              <w:top w:val="single" w:sz="4" w:space="0" w:color="auto"/>
              <w:left w:val="single" w:sz="4" w:space="0" w:color="auto"/>
            </w:tcBorders>
            <w:shd w:val="clear" w:color="auto" w:fill="FFFFFF"/>
          </w:tcPr>
          <w:p w14:paraId="5A5B35C6" w14:textId="77777777" w:rsidR="00A1027C" w:rsidRPr="00266373" w:rsidRDefault="00A1027C" w:rsidP="00D0173A">
            <w:pPr>
              <w:spacing w:after="0" w:line="360" w:lineRule="auto"/>
              <w:rPr>
                <w:rFonts w:ascii="Times New Roman" w:hAnsi="Times New Roman" w:cs="Times New Roman"/>
                <w:b/>
                <w:bCs/>
                <w:kern w:val="0"/>
                <w:sz w:val="24"/>
                <w:szCs w:val="24"/>
                <w:lang w:bidi="ru-RU"/>
                <w14:ligatures w14:val="none"/>
              </w:rPr>
            </w:pPr>
            <w:r w:rsidRPr="00266373">
              <w:rPr>
                <w:rFonts w:ascii="Times New Roman" w:hAnsi="Times New Roman" w:cs="Times New Roman"/>
                <w:b/>
                <w:bCs/>
                <w:kern w:val="0"/>
                <w:sz w:val="24"/>
                <w:szCs w:val="24"/>
                <w:lang w:bidi="ru-RU"/>
                <w14:ligatures w14:val="none"/>
              </w:rPr>
              <w:t>3 балла</w:t>
            </w:r>
          </w:p>
          <w:p w14:paraId="782ADB25" w14:textId="77777777" w:rsidR="00A1027C" w:rsidRPr="00266373" w:rsidRDefault="00A1027C" w:rsidP="00D0173A">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Участник демонстрирует грамотное и уместное употребление грамматических структур в соответствии с коммуникативной задачей.</w:t>
            </w:r>
          </w:p>
          <w:p w14:paraId="1F262210" w14:textId="4869E9FA" w:rsidR="0024063B" w:rsidRPr="00266373" w:rsidRDefault="00A1027C" w:rsidP="00D0173A">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Работа практически не содержит ошибок с точки зрения грамматического оформления (допускается не более 1 ошибки, не затрудняющей понимания).</w:t>
            </w:r>
          </w:p>
        </w:tc>
        <w:tc>
          <w:tcPr>
            <w:tcW w:w="2561" w:type="dxa"/>
            <w:gridSpan w:val="2"/>
            <w:tcBorders>
              <w:top w:val="single" w:sz="4" w:space="0" w:color="auto"/>
              <w:left w:val="single" w:sz="4" w:space="0" w:color="auto"/>
              <w:right w:val="single" w:sz="4" w:space="0" w:color="auto"/>
            </w:tcBorders>
            <w:shd w:val="clear" w:color="auto" w:fill="FFFFFF"/>
          </w:tcPr>
          <w:p w14:paraId="1D27CC55" w14:textId="1D2B8DA8" w:rsidR="0024063B" w:rsidRPr="00266373" w:rsidRDefault="0024063B" w:rsidP="00D0173A">
            <w:pPr>
              <w:spacing w:after="0" w:line="360" w:lineRule="auto"/>
              <w:rPr>
                <w:rFonts w:ascii="Times New Roman" w:hAnsi="Times New Roman" w:cs="Times New Roman"/>
                <w:kern w:val="0"/>
                <w:sz w:val="24"/>
                <w:szCs w:val="24"/>
                <w:lang w:bidi="ru-RU"/>
                <w14:ligatures w14:val="none"/>
              </w:rPr>
            </w:pPr>
          </w:p>
        </w:tc>
      </w:tr>
      <w:tr w:rsidR="00837CC1" w:rsidRPr="00266373" w14:paraId="7BDE533B" w14:textId="77777777" w:rsidTr="00EF5059">
        <w:trPr>
          <w:gridAfter w:val="1"/>
          <w:wAfter w:w="15" w:type="dxa"/>
          <w:trHeight w:hRule="exact" w:val="433"/>
        </w:trPr>
        <w:tc>
          <w:tcPr>
            <w:tcW w:w="2284" w:type="dxa"/>
            <w:tcBorders>
              <w:top w:val="single" w:sz="4" w:space="0" w:color="auto"/>
              <w:left w:val="single" w:sz="4" w:space="0" w:color="auto"/>
              <w:bottom w:val="single" w:sz="4" w:space="0" w:color="auto"/>
            </w:tcBorders>
            <w:shd w:val="clear" w:color="auto" w:fill="FFFFFF"/>
          </w:tcPr>
          <w:p w14:paraId="34AAE708" w14:textId="1C97E1EF" w:rsidR="00A1027C" w:rsidRPr="00266373" w:rsidRDefault="00837CC1" w:rsidP="00D0173A">
            <w:pPr>
              <w:spacing w:after="0" w:line="360" w:lineRule="auto"/>
              <w:rPr>
                <w:rFonts w:ascii="Times New Roman" w:hAnsi="Times New Roman" w:cs="Times New Roman"/>
                <w:b/>
                <w:bCs/>
                <w:kern w:val="0"/>
                <w:sz w:val="24"/>
                <w:szCs w:val="24"/>
                <w:lang w:bidi="ru-RU"/>
                <w14:ligatures w14:val="none"/>
              </w:rPr>
            </w:pPr>
            <w:r>
              <w:rPr>
                <w:rFonts w:ascii="Times New Roman" w:hAnsi="Times New Roman" w:cs="Times New Roman"/>
                <w:b/>
                <w:bCs/>
                <w:kern w:val="0"/>
                <w:sz w:val="24"/>
                <w:szCs w:val="24"/>
                <w:lang w:bidi="ru-RU"/>
                <w14:ligatures w14:val="none"/>
              </w:rPr>
              <w:t>2</w:t>
            </w:r>
            <w:r w:rsidR="00A1027C" w:rsidRPr="00266373">
              <w:rPr>
                <w:rFonts w:ascii="Times New Roman" w:hAnsi="Times New Roman" w:cs="Times New Roman"/>
                <w:b/>
                <w:bCs/>
                <w:kern w:val="0"/>
                <w:sz w:val="24"/>
                <w:szCs w:val="24"/>
                <w:lang w:bidi="ru-RU"/>
                <w14:ligatures w14:val="none"/>
              </w:rPr>
              <w:t xml:space="preserve"> балл</w:t>
            </w:r>
            <w:r>
              <w:rPr>
                <w:rFonts w:ascii="Times New Roman" w:hAnsi="Times New Roman" w:cs="Times New Roman"/>
                <w:b/>
                <w:bCs/>
                <w:kern w:val="0"/>
                <w:sz w:val="24"/>
                <w:szCs w:val="24"/>
                <w:lang w:bidi="ru-RU"/>
                <w14:ligatures w14:val="none"/>
              </w:rPr>
              <w:t>а</w:t>
            </w:r>
          </w:p>
        </w:tc>
        <w:tc>
          <w:tcPr>
            <w:tcW w:w="2551" w:type="dxa"/>
            <w:gridSpan w:val="3"/>
            <w:tcBorders>
              <w:top w:val="single" w:sz="4" w:space="0" w:color="auto"/>
              <w:left w:val="single" w:sz="4" w:space="0" w:color="auto"/>
              <w:bottom w:val="single" w:sz="4" w:space="0" w:color="auto"/>
            </w:tcBorders>
            <w:shd w:val="clear" w:color="auto" w:fill="FFFFFF"/>
          </w:tcPr>
          <w:p w14:paraId="1B6DF520" w14:textId="77777777" w:rsidR="00A1027C" w:rsidRPr="00266373" w:rsidRDefault="00A1027C" w:rsidP="00D0173A">
            <w:pPr>
              <w:spacing w:after="0" w:line="360" w:lineRule="auto"/>
              <w:rPr>
                <w:rFonts w:ascii="Times New Roman" w:hAnsi="Times New Roman" w:cs="Times New Roman"/>
                <w:b/>
                <w:bCs/>
                <w:kern w:val="0"/>
                <w:sz w:val="24"/>
                <w:szCs w:val="24"/>
                <w:lang w:bidi="ru-RU"/>
                <w14:ligatures w14:val="none"/>
              </w:rPr>
            </w:pPr>
            <w:r w:rsidRPr="00266373">
              <w:rPr>
                <w:rFonts w:ascii="Times New Roman" w:hAnsi="Times New Roman" w:cs="Times New Roman"/>
                <w:b/>
                <w:bCs/>
                <w:kern w:val="0"/>
                <w:sz w:val="24"/>
                <w:szCs w:val="24"/>
                <w:lang w:bidi="ru-RU"/>
                <w14:ligatures w14:val="none"/>
              </w:rPr>
              <w:t>2 балла</w:t>
            </w:r>
          </w:p>
        </w:tc>
        <w:tc>
          <w:tcPr>
            <w:tcW w:w="2694" w:type="dxa"/>
            <w:tcBorders>
              <w:top w:val="single" w:sz="4" w:space="0" w:color="auto"/>
              <w:left w:val="single" w:sz="4" w:space="0" w:color="auto"/>
              <w:bottom w:val="single" w:sz="4" w:space="0" w:color="auto"/>
            </w:tcBorders>
            <w:shd w:val="clear" w:color="auto" w:fill="FFFFFF"/>
          </w:tcPr>
          <w:p w14:paraId="64619095" w14:textId="77777777" w:rsidR="00A1027C" w:rsidRPr="00266373" w:rsidRDefault="00A1027C" w:rsidP="00D0173A">
            <w:pPr>
              <w:spacing w:after="0" w:line="360" w:lineRule="auto"/>
              <w:rPr>
                <w:rFonts w:ascii="Times New Roman" w:hAnsi="Times New Roman" w:cs="Times New Roman"/>
                <w:b/>
                <w:bCs/>
                <w:kern w:val="0"/>
                <w:sz w:val="24"/>
                <w:szCs w:val="24"/>
                <w:lang w:bidi="ru-RU"/>
                <w14:ligatures w14:val="none"/>
              </w:rPr>
            </w:pPr>
            <w:r w:rsidRPr="00266373">
              <w:rPr>
                <w:rFonts w:ascii="Times New Roman" w:hAnsi="Times New Roman" w:cs="Times New Roman"/>
                <w:b/>
                <w:bCs/>
                <w:kern w:val="0"/>
                <w:sz w:val="24"/>
                <w:szCs w:val="24"/>
                <w:lang w:bidi="ru-RU"/>
                <w14:ligatures w14:val="none"/>
              </w:rPr>
              <w:t>2 балла</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FFFFF"/>
          </w:tcPr>
          <w:p w14:paraId="0626ADF2" w14:textId="77777777" w:rsidR="00837CC1" w:rsidRPr="00266373" w:rsidRDefault="00837CC1" w:rsidP="00837CC1">
            <w:pPr>
              <w:spacing w:after="0" w:line="360" w:lineRule="auto"/>
              <w:rPr>
                <w:rFonts w:ascii="Times New Roman" w:hAnsi="Times New Roman" w:cs="Times New Roman"/>
                <w:b/>
                <w:bCs/>
                <w:kern w:val="0"/>
                <w:sz w:val="24"/>
                <w:szCs w:val="24"/>
                <w:lang w:bidi="ru-RU"/>
                <w14:ligatures w14:val="none"/>
              </w:rPr>
            </w:pPr>
            <w:r w:rsidRPr="00266373">
              <w:rPr>
                <w:rFonts w:ascii="Times New Roman" w:hAnsi="Times New Roman" w:cs="Times New Roman"/>
                <w:b/>
                <w:bCs/>
                <w:kern w:val="0"/>
                <w:sz w:val="24"/>
                <w:szCs w:val="24"/>
                <w:lang w:bidi="ru-RU"/>
                <w14:ligatures w14:val="none"/>
              </w:rPr>
              <w:t>2 балла</w:t>
            </w:r>
          </w:p>
          <w:p w14:paraId="0DF49AAB" w14:textId="2AE63049" w:rsidR="00A1027C" w:rsidRPr="00266373" w:rsidRDefault="00A1027C" w:rsidP="00D0173A">
            <w:pPr>
              <w:spacing w:after="0" w:line="360" w:lineRule="auto"/>
              <w:rPr>
                <w:rFonts w:ascii="Times New Roman" w:hAnsi="Times New Roman" w:cs="Times New Roman"/>
                <w:b/>
                <w:bCs/>
                <w:kern w:val="0"/>
                <w:sz w:val="24"/>
                <w:szCs w:val="24"/>
                <w:lang w:bidi="ru-RU"/>
                <w14:ligatures w14:val="none"/>
              </w:rPr>
            </w:pPr>
          </w:p>
        </w:tc>
      </w:tr>
      <w:tr w:rsidR="00837CC1" w:rsidRPr="00266373" w14:paraId="4A0A09A3" w14:textId="77777777" w:rsidTr="00EF5059">
        <w:trPr>
          <w:gridAfter w:val="2"/>
          <w:wAfter w:w="40" w:type="dxa"/>
          <w:trHeight w:val="556"/>
        </w:trPr>
        <w:tc>
          <w:tcPr>
            <w:tcW w:w="2284" w:type="dxa"/>
            <w:tcBorders>
              <w:top w:val="single" w:sz="4" w:space="0" w:color="auto"/>
              <w:left w:val="single" w:sz="4" w:space="0" w:color="auto"/>
              <w:bottom w:val="single" w:sz="4" w:space="0" w:color="auto"/>
            </w:tcBorders>
            <w:shd w:val="clear" w:color="auto" w:fill="FFFFFF"/>
          </w:tcPr>
          <w:p w14:paraId="2AC7E273" w14:textId="0D31C189"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Работа не имеет ошибок с точки зрения композиции. Соблюдена логика высказывания. Средства логической связи присутствуют. Текст правильно разделен на абзацы.</w:t>
            </w:r>
          </w:p>
        </w:tc>
        <w:tc>
          <w:tcPr>
            <w:tcW w:w="2551" w:type="dxa"/>
            <w:gridSpan w:val="3"/>
            <w:tcBorders>
              <w:top w:val="single" w:sz="4" w:space="0" w:color="auto"/>
              <w:left w:val="single" w:sz="4" w:space="0" w:color="auto"/>
              <w:bottom w:val="single" w:sz="4" w:space="0" w:color="auto"/>
            </w:tcBorders>
            <w:shd w:val="clear" w:color="auto" w:fill="FFFFFF"/>
          </w:tcPr>
          <w:p w14:paraId="327C17C3" w14:textId="1D3324B6"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Участник</w:t>
            </w:r>
            <w:r>
              <w:rPr>
                <w:rFonts w:ascii="Times New Roman" w:hAnsi="Times New Roman" w:cs="Times New Roman"/>
                <w:kern w:val="0"/>
                <w:sz w:val="24"/>
                <w:szCs w:val="24"/>
                <w:lang w:bidi="ru-RU"/>
                <w14:ligatures w14:val="none"/>
              </w:rPr>
              <w:t xml:space="preserve"> де</w:t>
            </w:r>
            <w:r w:rsidRPr="00266373">
              <w:rPr>
                <w:rFonts w:ascii="Times New Roman" w:hAnsi="Times New Roman" w:cs="Times New Roman"/>
                <w:kern w:val="0"/>
                <w:sz w:val="24"/>
                <w:szCs w:val="24"/>
                <w:lang w:bidi="ru-RU"/>
                <w14:ligatures w14:val="none"/>
              </w:rPr>
              <w:t>монстрирует</w:t>
            </w:r>
          </w:p>
          <w:p w14:paraId="5DA862BD"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богатый лексический</w:t>
            </w:r>
          </w:p>
          <w:p w14:paraId="32C71ED4" w14:textId="3E9D72F8"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запас, необходимый</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для раскрытия темы,</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точный выбор слов 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адекватное владение</w:t>
            </w:r>
            <w:r>
              <w:rPr>
                <w:rFonts w:ascii="Times New Roman" w:hAnsi="Times New Roman" w:cs="Times New Roman"/>
                <w:kern w:val="0"/>
                <w:sz w:val="24"/>
                <w:szCs w:val="24"/>
                <w:lang w:bidi="ru-RU"/>
                <w14:ligatures w14:val="none"/>
              </w:rPr>
              <w:t xml:space="preserve"> л</w:t>
            </w:r>
            <w:r w:rsidRPr="00266373">
              <w:rPr>
                <w:rFonts w:ascii="Times New Roman" w:hAnsi="Times New Roman" w:cs="Times New Roman"/>
                <w:kern w:val="0"/>
                <w:sz w:val="24"/>
                <w:szCs w:val="24"/>
                <w:lang w:bidi="ru-RU"/>
                <w14:ligatures w14:val="none"/>
              </w:rPr>
              <w:t>ексической</w:t>
            </w:r>
          </w:p>
          <w:p w14:paraId="31983A77" w14:textId="24AF428B"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сочетаемостью.</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В работе имеются 2-3</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лексические ошибки.</w:t>
            </w:r>
          </w:p>
        </w:tc>
        <w:tc>
          <w:tcPr>
            <w:tcW w:w="2694" w:type="dxa"/>
            <w:tcBorders>
              <w:top w:val="single" w:sz="4" w:space="0" w:color="auto"/>
              <w:left w:val="single" w:sz="4" w:space="0" w:color="auto"/>
              <w:bottom w:val="single" w:sz="4" w:space="0" w:color="auto"/>
            </w:tcBorders>
            <w:shd w:val="clear" w:color="auto" w:fill="FFFFFF"/>
          </w:tcPr>
          <w:p w14:paraId="1BE2C896" w14:textId="7A3E2F9F"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Участник</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демонстрирует</w:t>
            </w:r>
          </w:p>
          <w:p w14:paraId="6635DA3D"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грамотное и уместное</w:t>
            </w:r>
          </w:p>
          <w:p w14:paraId="43DFC35E" w14:textId="536B0C92"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употребление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грамматических</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структур.</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В работе имеются 2-4</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грамматические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ошибки, не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затрудняющие понимание.</w:t>
            </w:r>
          </w:p>
        </w:tc>
        <w:tc>
          <w:tcPr>
            <w:tcW w:w="2536" w:type="dxa"/>
            <w:tcBorders>
              <w:top w:val="single" w:sz="4" w:space="0" w:color="auto"/>
              <w:left w:val="single" w:sz="4" w:space="0" w:color="auto"/>
              <w:right w:val="single" w:sz="4" w:space="0" w:color="auto"/>
            </w:tcBorders>
            <w:shd w:val="clear" w:color="auto" w:fill="FFFFFF"/>
          </w:tcPr>
          <w:p w14:paraId="56D5256F" w14:textId="48FC9C7B"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Участник</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демонстрирует</w:t>
            </w:r>
            <w:r>
              <w:rPr>
                <w:rFonts w:ascii="Times New Roman" w:hAnsi="Times New Roman" w:cs="Times New Roman"/>
                <w:kern w:val="0"/>
                <w:sz w:val="24"/>
                <w:szCs w:val="24"/>
                <w:lang w:bidi="ru-RU"/>
                <w14:ligatures w14:val="none"/>
              </w:rPr>
              <w:t xml:space="preserve"> у</w:t>
            </w:r>
            <w:r w:rsidRPr="00266373">
              <w:rPr>
                <w:rFonts w:ascii="Times New Roman" w:hAnsi="Times New Roman" w:cs="Times New Roman"/>
                <w:kern w:val="0"/>
                <w:sz w:val="24"/>
                <w:szCs w:val="24"/>
                <w:lang w:bidi="ru-RU"/>
                <w14:ligatures w14:val="none"/>
              </w:rPr>
              <w:t>веренное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владение</w:t>
            </w:r>
            <w:r>
              <w:rPr>
                <w:rFonts w:ascii="Times New Roman" w:hAnsi="Times New Roman" w:cs="Times New Roman"/>
                <w:kern w:val="0"/>
                <w:sz w:val="24"/>
                <w:szCs w:val="24"/>
                <w:lang w:bidi="ru-RU"/>
                <w14:ligatures w14:val="none"/>
              </w:rPr>
              <w:t xml:space="preserve"> н</w:t>
            </w:r>
            <w:r w:rsidRPr="00266373">
              <w:rPr>
                <w:rFonts w:ascii="Times New Roman" w:hAnsi="Times New Roman" w:cs="Times New Roman"/>
                <w:kern w:val="0"/>
                <w:sz w:val="24"/>
                <w:szCs w:val="24"/>
                <w:lang w:bidi="ru-RU"/>
                <w14:ligatures w14:val="none"/>
              </w:rPr>
              <w:t>авыками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орфографии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и пунктуации.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Работа не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имеет</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ошибок с точки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зрения</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орфографии.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В работе имеются 1</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2</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пунктуационные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ошибки,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не затрудняющие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понимание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высказывания.</w:t>
            </w:r>
          </w:p>
        </w:tc>
      </w:tr>
      <w:tr w:rsidR="00837CC1" w:rsidRPr="00266373" w14:paraId="5DDC0169" w14:textId="77777777" w:rsidTr="00EF5059">
        <w:trPr>
          <w:gridAfter w:val="2"/>
          <w:wAfter w:w="40" w:type="dxa"/>
          <w:trHeight w:val="4526"/>
        </w:trPr>
        <w:tc>
          <w:tcPr>
            <w:tcW w:w="2284" w:type="dxa"/>
            <w:tcBorders>
              <w:top w:val="single" w:sz="4" w:space="0" w:color="auto"/>
              <w:left w:val="single" w:sz="4" w:space="0" w:color="auto"/>
              <w:bottom w:val="single" w:sz="4" w:space="0" w:color="auto"/>
            </w:tcBorders>
            <w:shd w:val="clear" w:color="auto" w:fill="FFFFFF"/>
          </w:tcPr>
          <w:p w14:paraId="2B8C2F56"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b/>
                <w:bCs/>
                <w:kern w:val="0"/>
                <w:sz w:val="24"/>
                <w:szCs w:val="24"/>
                <w:lang w:bidi="ru-RU"/>
                <w14:ligatures w14:val="none"/>
              </w:rPr>
              <w:lastRenderedPageBreak/>
              <w:t>1 балл</w:t>
            </w:r>
          </w:p>
          <w:p w14:paraId="3B4DD829"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В целом текст имеет</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четкую структуру.</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Текст разделен на</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абзацы. В тексте</w:t>
            </w:r>
          </w:p>
          <w:p w14:paraId="346A6966"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Pr>
                <w:rFonts w:ascii="Times New Roman" w:hAnsi="Times New Roman" w:cs="Times New Roman"/>
                <w:kern w:val="0"/>
                <w:sz w:val="24"/>
                <w:szCs w:val="24"/>
                <w:lang w:bidi="ru-RU"/>
                <w14:ligatures w14:val="none"/>
              </w:rPr>
              <w:t>п</w:t>
            </w:r>
            <w:r w:rsidRPr="00266373">
              <w:rPr>
                <w:rFonts w:ascii="Times New Roman" w:hAnsi="Times New Roman" w:cs="Times New Roman"/>
                <w:kern w:val="0"/>
                <w:sz w:val="24"/>
                <w:szCs w:val="24"/>
                <w:lang w:bidi="ru-RU"/>
                <w14:ligatures w14:val="none"/>
              </w:rPr>
              <w:t>рисутствуют</w:t>
            </w:r>
          </w:p>
          <w:p w14:paraId="715A32FC"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связующие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элементы.</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Наблюдаются</w:t>
            </w:r>
          </w:p>
          <w:p w14:paraId="2C62F1F2"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Pr>
                <w:rFonts w:ascii="Times New Roman" w:hAnsi="Times New Roman" w:cs="Times New Roman"/>
                <w:kern w:val="0"/>
                <w:sz w:val="24"/>
                <w:szCs w:val="24"/>
                <w:lang w:bidi="ru-RU"/>
                <w14:ligatures w14:val="none"/>
              </w:rPr>
              <w:t>н</w:t>
            </w:r>
            <w:r w:rsidRPr="00266373">
              <w:rPr>
                <w:rFonts w:ascii="Times New Roman" w:hAnsi="Times New Roman" w:cs="Times New Roman"/>
                <w:kern w:val="0"/>
                <w:sz w:val="24"/>
                <w:szCs w:val="24"/>
                <w:lang w:bidi="ru-RU"/>
                <w14:ligatures w14:val="none"/>
              </w:rPr>
              <w:t>езначительные</w:t>
            </w:r>
          </w:p>
          <w:p w14:paraId="6AE8A941"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нарушения в</w:t>
            </w:r>
          </w:p>
          <w:p w14:paraId="7AB2025E"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структуре и/или</w:t>
            </w:r>
          </w:p>
          <w:p w14:paraId="1A11D5C0"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логике и / или</w:t>
            </w:r>
          </w:p>
          <w:p w14:paraId="26729A99" w14:textId="3941D522"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связности текста.</w:t>
            </w:r>
          </w:p>
        </w:tc>
        <w:tc>
          <w:tcPr>
            <w:tcW w:w="2551" w:type="dxa"/>
            <w:gridSpan w:val="3"/>
            <w:tcBorders>
              <w:top w:val="single" w:sz="4" w:space="0" w:color="auto"/>
              <w:left w:val="single" w:sz="4" w:space="0" w:color="auto"/>
              <w:bottom w:val="single" w:sz="4" w:space="0" w:color="auto"/>
            </w:tcBorders>
            <w:shd w:val="clear" w:color="auto" w:fill="FFFFFF"/>
          </w:tcPr>
          <w:p w14:paraId="0DAFB0C6"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b/>
                <w:bCs/>
                <w:kern w:val="0"/>
                <w:sz w:val="24"/>
                <w:szCs w:val="24"/>
                <w:lang w:bidi="ru-RU"/>
                <w14:ligatures w14:val="none"/>
              </w:rPr>
              <w:t>1 балл</w:t>
            </w:r>
          </w:p>
          <w:p w14:paraId="74FA9C71"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В целом лексические</w:t>
            </w:r>
          </w:p>
          <w:p w14:paraId="2860DE5D" w14:textId="5D2F99CF"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Pr>
                <w:rFonts w:ascii="Times New Roman" w:hAnsi="Times New Roman" w:cs="Times New Roman"/>
                <w:kern w:val="0"/>
                <w:sz w:val="24"/>
                <w:szCs w:val="24"/>
                <w:lang w:bidi="ru-RU"/>
                <w14:ligatures w14:val="none"/>
              </w:rPr>
              <w:t>с</w:t>
            </w:r>
            <w:r w:rsidRPr="00266373">
              <w:rPr>
                <w:rFonts w:ascii="Times New Roman" w:hAnsi="Times New Roman" w:cs="Times New Roman"/>
                <w:kern w:val="0"/>
                <w:sz w:val="24"/>
                <w:szCs w:val="24"/>
                <w:lang w:bidi="ru-RU"/>
                <w14:ligatures w14:val="none"/>
              </w:rPr>
              <w:t>редства</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соответствуют</w:t>
            </w:r>
          </w:p>
          <w:p w14:paraId="273F4FC8"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заданной теме, однако</w:t>
            </w:r>
          </w:p>
          <w:p w14:paraId="42E475C3"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имеются неточности</w:t>
            </w:r>
          </w:p>
          <w:p w14:paraId="520B426F" w14:textId="588E81C4"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(ошибки) в выборе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слов и лексической</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сочетаемости,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учащийся допускает</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4-6</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лексических</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ошибок и / или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использует</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стандартную,</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однообразную</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лексику.</w:t>
            </w:r>
          </w:p>
        </w:tc>
        <w:tc>
          <w:tcPr>
            <w:tcW w:w="2694" w:type="dxa"/>
            <w:tcBorders>
              <w:top w:val="single" w:sz="4" w:space="0" w:color="auto"/>
              <w:left w:val="single" w:sz="4" w:space="0" w:color="auto"/>
              <w:bottom w:val="single" w:sz="4" w:space="0" w:color="auto"/>
            </w:tcBorders>
            <w:shd w:val="clear" w:color="auto" w:fill="FFFFFF"/>
          </w:tcPr>
          <w:p w14:paraId="15007771"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b/>
                <w:bCs/>
                <w:kern w:val="0"/>
                <w:sz w:val="24"/>
                <w:szCs w:val="24"/>
                <w:lang w:bidi="ru-RU"/>
                <w14:ligatures w14:val="none"/>
              </w:rPr>
              <w:t>1 балл</w:t>
            </w:r>
          </w:p>
          <w:p w14:paraId="78715DFD" w14:textId="653B0490"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В тексте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присутствуют</w:t>
            </w:r>
          </w:p>
          <w:p w14:paraId="302FADDE"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несколько (4-7)</w:t>
            </w:r>
          </w:p>
          <w:p w14:paraId="302DFA56"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грамматических</w:t>
            </w:r>
          </w:p>
          <w:p w14:paraId="0F59DEDE" w14:textId="1F911D0B"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ошибок, не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затрудняющих общего</w:t>
            </w:r>
          </w:p>
          <w:p w14:paraId="05C7A0D3"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понимания текста.</w:t>
            </w:r>
          </w:p>
        </w:tc>
        <w:tc>
          <w:tcPr>
            <w:tcW w:w="2536" w:type="dxa"/>
            <w:tcBorders>
              <w:top w:val="single" w:sz="4" w:space="0" w:color="auto"/>
              <w:left w:val="single" w:sz="4" w:space="0" w:color="auto"/>
              <w:bottom w:val="single" w:sz="4" w:space="0" w:color="auto"/>
              <w:right w:val="single" w:sz="4" w:space="0" w:color="auto"/>
            </w:tcBorders>
            <w:shd w:val="clear" w:color="auto" w:fill="FFFFFF"/>
          </w:tcPr>
          <w:p w14:paraId="20C2506F" w14:textId="77777777" w:rsidR="00837CC1"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b/>
                <w:bCs/>
                <w:kern w:val="0"/>
                <w:sz w:val="24"/>
                <w:szCs w:val="24"/>
                <w:lang w:bidi="ru-RU"/>
                <w14:ligatures w14:val="none"/>
              </w:rPr>
              <w:t>1 балл</w:t>
            </w:r>
            <w:r w:rsidRPr="00266373">
              <w:rPr>
                <w:rFonts w:ascii="Times New Roman" w:hAnsi="Times New Roman" w:cs="Times New Roman"/>
                <w:kern w:val="0"/>
                <w:sz w:val="24"/>
                <w:szCs w:val="24"/>
                <w:lang w:bidi="ru-RU"/>
                <w14:ligatures w14:val="none"/>
              </w:rPr>
              <w:t xml:space="preserve"> </w:t>
            </w:r>
          </w:p>
          <w:p w14:paraId="2C7C63AB" w14:textId="196A5EC4"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В тексте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присутствуют</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орфографические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(1-4) и/или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пунктуационные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ошибки (3-4), которые</w:t>
            </w:r>
          </w:p>
          <w:p w14:paraId="3B086A71"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не затрудняют</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общего</w:t>
            </w:r>
          </w:p>
          <w:p w14:paraId="7E640335" w14:textId="4CE84A4A"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понимания текста.</w:t>
            </w:r>
          </w:p>
        </w:tc>
      </w:tr>
      <w:tr w:rsidR="00837CC1" w:rsidRPr="00266373" w14:paraId="1F62EFBA" w14:textId="77777777" w:rsidTr="00EF5059">
        <w:trPr>
          <w:gridAfter w:val="2"/>
          <w:wAfter w:w="40" w:type="dxa"/>
          <w:trHeight w:hRule="exact" w:val="6534"/>
        </w:trPr>
        <w:tc>
          <w:tcPr>
            <w:tcW w:w="2284" w:type="dxa"/>
            <w:tcBorders>
              <w:top w:val="single" w:sz="4" w:space="0" w:color="auto"/>
              <w:left w:val="single" w:sz="4" w:space="0" w:color="auto"/>
              <w:bottom w:val="single" w:sz="4" w:space="0" w:color="auto"/>
              <w:right w:val="single" w:sz="4" w:space="0" w:color="auto"/>
            </w:tcBorders>
            <w:shd w:val="clear" w:color="auto" w:fill="FFFFFF"/>
          </w:tcPr>
          <w:p w14:paraId="03BF75E0"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b/>
                <w:bCs/>
                <w:kern w:val="0"/>
                <w:sz w:val="24"/>
                <w:szCs w:val="24"/>
                <w:lang w:bidi="ru-RU"/>
                <w14:ligatures w14:val="none"/>
              </w:rPr>
              <w:t>0 баллов</w:t>
            </w:r>
          </w:p>
          <w:p w14:paraId="6319B5E4"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Текст не имеет четкой</w:t>
            </w:r>
            <w:r>
              <w:rPr>
                <w:rFonts w:ascii="Times New Roman" w:hAnsi="Times New Roman" w:cs="Times New Roman"/>
                <w:kern w:val="0"/>
                <w:sz w:val="24"/>
                <w:szCs w:val="24"/>
                <w:lang w:bidi="ru-RU"/>
                <w14:ligatures w14:val="none"/>
              </w:rPr>
              <w:t xml:space="preserve"> л</w:t>
            </w:r>
            <w:r w:rsidRPr="00266373">
              <w:rPr>
                <w:rFonts w:ascii="Times New Roman" w:hAnsi="Times New Roman" w:cs="Times New Roman"/>
                <w:kern w:val="0"/>
                <w:sz w:val="24"/>
                <w:szCs w:val="24"/>
                <w:lang w:bidi="ru-RU"/>
                <w14:ligatures w14:val="none"/>
              </w:rPr>
              <w:t>огической</w:t>
            </w:r>
          </w:p>
          <w:p w14:paraId="4B32BC54" w14:textId="735098B6"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структуры.</w:t>
            </w:r>
            <w:r w:rsidR="00EF5059">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Отсутствует или</w:t>
            </w:r>
          </w:p>
          <w:p w14:paraId="746FADAA"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Pr>
                <w:rFonts w:ascii="Times New Roman" w:hAnsi="Times New Roman" w:cs="Times New Roman"/>
                <w:kern w:val="0"/>
                <w:sz w:val="24"/>
                <w:szCs w:val="24"/>
                <w:lang w:bidi="ru-RU"/>
                <w14:ligatures w14:val="none"/>
              </w:rPr>
              <w:t>н</w:t>
            </w:r>
            <w:r w:rsidRPr="00266373">
              <w:rPr>
                <w:rFonts w:ascii="Times New Roman" w:hAnsi="Times New Roman" w:cs="Times New Roman"/>
                <w:kern w:val="0"/>
                <w:sz w:val="24"/>
                <w:szCs w:val="24"/>
                <w:lang w:bidi="ru-RU"/>
                <w14:ligatures w14:val="none"/>
              </w:rPr>
              <w:t>еправильно</w:t>
            </w:r>
          </w:p>
          <w:p w14:paraId="7B665A13"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выполнено абзацное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членение текста.</w:t>
            </w:r>
          </w:p>
          <w:p w14:paraId="209A8CE8"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Имеются серьезные</w:t>
            </w:r>
          </w:p>
          <w:p w14:paraId="641C5973"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нарушения связности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текста и/или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многочисленные</w:t>
            </w:r>
          </w:p>
          <w:p w14:paraId="5E8DF9E2" w14:textId="094F1B8D"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ошибки в</w:t>
            </w:r>
            <w:r w:rsidR="00EF5059">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употреблении</w:t>
            </w:r>
          </w:p>
          <w:p w14:paraId="5C2F0E68" w14:textId="07B83DCE" w:rsidR="00837CC1" w:rsidRPr="00266373" w:rsidRDefault="00837CC1" w:rsidP="00837CC1">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логических средств</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связи.</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488FE3" w14:textId="77777777" w:rsidR="00837CC1" w:rsidRPr="00266373" w:rsidRDefault="00837CC1" w:rsidP="00EF5059">
            <w:pPr>
              <w:spacing w:after="0" w:line="360" w:lineRule="auto"/>
              <w:jc w:val="both"/>
              <w:rPr>
                <w:rFonts w:ascii="Times New Roman" w:hAnsi="Times New Roman" w:cs="Times New Roman"/>
                <w:kern w:val="0"/>
                <w:sz w:val="24"/>
                <w:szCs w:val="24"/>
                <w:lang w:bidi="ru-RU"/>
                <w14:ligatures w14:val="none"/>
              </w:rPr>
            </w:pPr>
            <w:bookmarkStart w:id="3" w:name="bookmark8"/>
            <w:r w:rsidRPr="00266373">
              <w:rPr>
                <w:rFonts w:ascii="Times New Roman" w:hAnsi="Times New Roman" w:cs="Times New Roman"/>
                <w:b/>
                <w:bCs/>
                <w:kern w:val="0"/>
                <w:sz w:val="24"/>
                <w:szCs w:val="24"/>
                <w:lang w:bidi="ru-RU"/>
                <w14:ligatures w14:val="none"/>
              </w:rPr>
              <w:t>0 баллов</w:t>
            </w:r>
            <w:bookmarkEnd w:id="3"/>
          </w:p>
          <w:p w14:paraId="1DBB84BD" w14:textId="6830F4E5" w:rsidR="00837CC1" w:rsidRPr="00266373" w:rsidRDefault="00837CC1" w:rsidP="00837CC1">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Участник</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демонстрирует крайне ограниченный словарный запас и / или в работе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имеются многочисленные ошибки (7 и более) в употреблении лексики.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3DDFFB7C" w14:textId="77777777" w:rsidR="00837CC1" w:rsidRPr="00266373" w:rsidRDefault="00837CC1" w:rsidP="00837CC1">
            <w:pPr>
              <w:spacing w:after="0" w:line="360" w:lineRule="auto"/>
              <w:jc w:val="both"/>
              <w:rPr>
                <w:rFonts w:ascii="Times New Roman" w:hAnsi="Times New Roman" w:cs="Times New Roman"/>
                <w:kern w:val="0"/>
                <w:sz w:val="24"/>
                <w:szCs w:val="24"/>
                <w:lang w:bidi="ru-RU"/>
                <w14:ligatures w14:val="none"/>
              </w:rPr>
            </w:pPr>
            <w:bookmarkStart w:id="4" w:name="bookmark9"/>
            <w:r w:rsidRPr="00266373">
              <w:rPr>
                <w:rFonts w:ascii="Times New Roman" w:hAnsi="Times New Roman" w:cs="Times New Roman"/>
                <w:b/>
                <w:bCs/>
                <w:kern w:val="0"/>
                <w:sz w:val="24"/>
                <w:szCs w:val="24"/>
                <w:lang w:bidi="ru-RU"/>
                <w14:ligatures w14:val="none"/>
              </w:rPr>
              <w:t>0 баллов</w:t>
            </w:r>
            <w:bookmarkEnd w:id="4"/>
          </w:p>
          <w:p w14:paraId="112F19F0" w14:textId="1D73ECFF" w:rsidR="00837CC1" w:rsidRPr="00266373" w:rsidRDefault="00837CC1" w:rsidP="00837CC1">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В</w:t>
            </w:r>
            <w:r w:rsidRPr="00266373">
              <w:rPr>
                <w:rFonts w:ascii="Times New Roman" w:hAnsi="Times New Roman" w:cs="Times New Roman"/>
                <w:kern w:val="0"/>
                <w:sz w:val="24"/>
                <w:szCs w:val="24"/>
                <w:lang w:bidi="ru-RU"/>
                <w14:ligatures w14:val="none"/>
              </w:rPr>
              <w:tab/>
              <w:t>тексте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присутствуют многочисленные ошибки (8 и более) в разных</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разделах</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грамматики, в том числе затрудняющие его понимание.</w:t>
            </w:r>
          </w:p>
        </w:tc>
        <w:tc>
          <w:tcPr>
            <w:tcW w:w="2536" w:type="dxa"/>
            <w:tcBorders>
              <w:top w:val="single" w:sz="4" w:space="0" w:color="auto"/>
              <w:left w:val="single" w:sz="4" w:space="0" w:color="auto"/>
              <w:bottom w:val="single" w:sz="4" w:space="0" w:color="auto"/>
              <w:right w:val="single" w:sz="4" w:space="0" w:color="auto"/>
            </w:tcBorders>
            <w:shd w:val="clear" w:color="auto" w:fill="FFFFFF"/>
          </w:tcPr>
          <w:p w14:paraId="5702BEEA" w14:textId="5EA9A06D" w:rsidR="00837CC1" w:rsidRPr="00266373" w:rsidRDefault="00837CC1" w:rsidP="00837CC1">
            <w:pPr>
              <w:spacing w:after="0" w:line="360" w:lineRule="auto"/>
              <w:jc w:val="both"/>
              <w:rPr>
                <w:rFonts w:ascii="Times New Roman" w:hAnsi="Times New Roman" w:cs="Times New Roman"/>
                <w:kern w:val="0"/>
                <w:sz w:val="24"/>
                <w:szCs w:val="24"/>
                <w:lang w:bidi="ru-RU"/>
                <w14:ligatures w14:val="none"/>
              </w:rPr>
            </w:pPr>
          </w:p>
        </w:tc>
      </w:tr>
    </w:tbl>
    <w:p w14:paraId="49B6BAC3" w14:textId="77777777" w:rsidR="00837CC1" w:rsidRDefault="00837CC1" w:rsidP="00A1027C">
      <w:pPr>
        <w:autoSpaceDE w:val="0"/>
        <w:autoSpaceDN w:val="0"/>
        <w:adjustRightInd w:val="0"/>
        <w:spacing w:after="0" w:line="360" w:lineRule="auto"/>
        <w:ind w:firstLine="709"/>
        <w:rPr>
          <w:rFonts w:ascii="Times New Roman" w:hAnsi="Times New Roman" w:cs="Times New Roman"/>
          <w:color w:val="000000"/>
          <w:kern w:val="0"/>
          <w:sz w:val="24"/>
          <w:szCs w:val="24"/>
          <w14:ligatures w14:val="none"/>
        </w:rPr>
      </w:pPr>
    </w:p>
    <w:p w14:paraId="7F1AA7E4" w14:textId="075457BE" w:rsidR="00A1027C" w:rsidRPr="00266373" w:rsidRDefault="00A1027C" w:rsidP="00A1027C">
      <w:pPr>
        <w:autoSpaceDE w:val="0"/>
        <w:autoSpaceDN w:val="0"/>
        <w:adjustRightInd w:val="0"/>
        <w:spacing w:after="0" w:line="360" w:lineRule="auto"/>
        <w:ind w:firstLine="709"/>
        <w:rPr>
          <w:rFonts w:ascii="Times New Roman" w:hAnsi="Times New Roman" w:cs="Times New Roman"/>
          <w:color w:val="000000"/>
          <w:kern w:val="0"/>
          <w:sz w:val="24"/>
          <w:szCs w:val="24"/>
          <w14:ligatures w14:val="none"/>
        </w:rPr>
      </w:pPr>
      <w:r w:rsidRPr="00266373">
        <w:rPr>
          <w:rFonts w:ascii="Times New Roman" w:hAnsi="Times New Roman" w:cs="Times New Roman"/>
          <w:color w:val="000000"/>
          <w:kern w:val="0"/>
          <w:sz w:val="24"/>
          <w:szCs w:val="24"/>
          <w14:ligatures w14:val="none"/>
        </w:rPr>
        <w:t xml:space="preserve">Образец бланка </w:t>
      </w:r>
      <w:r w:rsidRPr="00266373">
        <w:rPr>
          <w:rFonts w:ascii="Times New Roman" w:hAnsi="Times New Roman" w:cs="Times New Roman"/>
          <w:b/>
          <w:bCs/>
          <w:color w:val="000000"/>
          <w:kern w:val="0"/>
          <w:sz w:val="24"/>
          <w:szCs w:val="24"/>
          <w14:ligatures w14:val="none"/>
        </w:rPr>
        <w:t>«Оценочный лист письменного задания – креативное письмо»</w:t>
      </w:r>
      <w:r w:rsidRPr="00266373">
        <w:rPr>
          <w:rFonts w:ascii="Times New Roman" w:hAnsi="Times New Roman" w:cs="Times New Roman"/>
          <w:color w:val="000000"/>
          <w:kern w:val="0"/>
          <w:sz w:val="24"/>
          <w:szCs w:val="24"/>
          <w14:ligatures w14:val="none"/>
        </w:rPr>
        <w:t xml:space="preserve">: </w:t>
      </w:r>
    </w:p>
    <w:p w14:paraId="23573E2D" w14:textId="3A4ED47C" w:rsidR="00A1027C" w:rsidRPr="00266373" w:rsidRDefault="00A1027C" w:rsidP="00837CC1">
      <w:pPr>
        <w:autoSpaceDE w:val="0"/>
        <w:autoSpaceDN w:val="0"/>
        <w:adjustRightInd w:val="0"/>
        <w:spacing w:after="0" w:line="360" w:lineRule="auto"/>
        <w:ind w:firstLine="709"/>
        <w:rPr>
          <w:rFonts w:ascii="Times New Roman" w:hAnsi="Times New Roman" w:cs="Times New Roman"/>
          <w:i/>
          <w:iCs/>
          <w:color w:val="000000"/>
          <w:kern w:val="0"/>
          <w:sz w:val="24"/>
          <w:szCs w:val="24"/>
          <w14:ligatures w14:val="none"/>
        </w:rPr>
      </w:pPr>
      <w:r w:rsidRPr="00266373">
        <w:rPr>
          <w:rFonts w:ascii="Times New Roman" w:hAnsi="Times New Roman" w:cs="Times New Roman"/>
          <w:i/>
          <w:iCs/>
          <w:color w:val="000000"/>
          <w:kern w:val="0"/>
          <w:sz w:val="24"/>
          <w:szCs w:val="24"/>
          <w14:ligatures w14:val="none"/>
        </w:rPr>
        <w:t>ID участника</w:t>
      </w:r>
      <w:r w:rsidR="00837CC1">
        <w:rPr>
          <w:rFonts w:ascii="Times New Roman" w:hAnsi="Times New Roman" w:cs="Times New Roman"/>
          <w:i/>
          <w:iCs/>
          <w:color w:val="000000"/>
          <w:kern w:val="0"/>
          <w:sz w:val="24"/>
          <w:szCs w:val="24"/>
          <w14:ligatures w14:val="none"/>
        </w:rPr>
        <w:t xml:space="preserve">                                                    </w:t>
      </w:r>
      <w:r w:rsidRPr="00266373">
        <w:rPr>
          <w:rFonts w:ascii="Times New Roman" w:hAnsi="Times New Roman" w:cs="Times New Roman"/>
          <w:i/>
          <w:iCs/>
          <w:color w:val="000000"/>
          <w:kern w:val="0"/>
          <w:sz w:val="24"/>
          <w:szCs w:val="24"/>
          <w14:ligatures w14:val="none"/>
        </w:rPr>
        <w:t>Кодовый номер члена жюри</w:t>
      </w:r>
    </w:p>
    <w:tbl>
      <w:tblPr>
        <w:tblStyle w:val="a3"/>
        <w:tblW w:w="0" w:type="auto"/>
        <w:tblLook w:val="04A0" w:firstRow="1" w:lastRow="0" w:firstColumn="1" w:lastColumn="0" w:noHBand="0" w:noVBand="1"/>
      </w:tblPr>
      <w:tblGrid>
        <w:gridCol w:w="3397"/>
        <w:gridCol w:w="1245"/>
        <w:gridCol w:w="4703"/>
      </w:tblGrid>
      <w:tr w:rsidR="00A1027C" w:rsidRPr="00266373" w14:paraId="3C070E69" w14:textId="77777777" w:rsidTr="00192C38">
        <w:tc>
          <w:tcPr>
            <w:tcW w:w="3397" w:type="dxa"/>
          </w:tcPr>
          <w:p w14:paraId="64F90502" w14:textId="77777777" w:rsidR="00A1027C" w:rsidRPr="00266373" w:rsidRDefault="00A1027C" w:rsidP="00192C38">
            <w:pPr>
              <w:spacing w:line="360" w:lineRule="auto"/>
              <w:jc w:val="both"/>
              <w:rPr>
                <w:rFonts w:ascii="Times New Roman" w:hAnsi="Times New Roman" w:cs="Times New Roman"/>
                <w:sz w:val="24"/>
                <w:szCs w:val="24"/>
              </w:rPr>
            </w:pPr>
            <w:r w:rsidRPr="00266373">
              <w:rPr>
                <w:rFonts w:ascii="Times New Roman" w:hAnsi="Times New Roman" w:cs="Times New Roman"/>
                <w:sz w:val="24"/>
                <w:szCs w:val="24"/>
              </w:rPr>
              <w:t>Позиции</w:t>
            </w:r>
          </w:p>
        </w:tc>
        <w:tc>
          <w:tcPr>
            <w:tcW w:w="1245" w:type="dxa"/>
          </w:tcPr>
          <w:p w14:paraId="40421490" w14:textId="77777777" w:rsidR="00A1027C" w:rsidRPr="00266373" w:rsidRDefault="00A1027C" w:rsidP="00192C38">
            <w:pPr>
              <w:spacing w:line="360" w:lineRule="auto"/>
              <w:jc w:val="both"/>
              <w:rPr>
                <w:rFonts w:ascii="Times New Roman" w:hAnsi="Times New Roman" w:cs="Times New Roman"/>
                <w:sz w:val="24"/>
                <w:szCs w:val="24"/>
              </w:rPr>
            </w:pPr>
            <w:r w:rsidRPr="00266373">
              <w:rPr>
                <w:rFonts w:ascii="Times New Roman" w:hAnsi="Times New Roman" w:cs="Times New Roman"/>
                <w:sz w:val="24"/>
                <w:szCs w:val="24"/>
              </w:rPr>
              <w:t>Баллы</w:t>
            </w:r>
          </w:p>
        </w:tc>
        <w:tc>
          <w:tcPr>
            <w:tcW w:w="4703" w:type="dxa"/>
          </w:tcPr>
          <w:p w14:paraId="421BB54C" w14:textId="77777777" w:rsidR="00A1027C" w:rsidRPr="00266373" w:rsidRDefault="00A1027C" w:rsidP="00192C38">
            <w:pPr>
              <w:spacing w:line="360" w:lineRule="auto"/>
              <w:jc w:val="both"/>
              <w:rPr>
                <w:rFonts w:ascii="Times New Roman" w:hAnsi="Times New Roman" w:cs="Times New Roman"/>
                <w:sz w:val="24"/>
                <w:szCs w:val="24"/>
              </w:rPr>
            </w:pPr>
            <w:r w:rsidRPr="00266373">
              <w:rPr>
                <w:rFonts w:ascii="Times New Roman" w:hAnsi="Times New Roman" w:cs="Times New Roman"/>
                <w:sz w:val="24"/>
                <w:szCs w:val="24"/>
              </w:rPr>
              <w:t>Аргументы, примеры, ошибки</w:t>
            </w:r>
          </w:p>
        </w:tc>
      </w:tr>
      <w:tr w:rsidR="00A1027C" w:rsidRPr="00266373" w14:paraId="462340FF" w14:textId="77777777" w:rsidTr="00192C38">
        <w:tc>
          <w:tcPr>
            <w:tcW w:w="3397" w:type="dxa"/>
          </w:tcPr>
          <w:p w14:paraId="75C097E6" w14:textId="77777777" w:rsidR="00A1027C" w:rsidRPr="00266373" w:rsidRDefault="00A1027C" w:rsidP="00192C38">
            <w:pPr>
              <w:spacing w:line="360" w:lineRule="auto"/>
              <w:jc w:val="both"/>
              <w:rPr>
                <w:rFonts w:ascii="Times New Roman" w:hAnsi="Times New Roman" w:cs="Times New Roman"/>
                <w:sz w:val="24"/>
                <w:szCs w:val="24"/>
              </w:rPr>
            </w:pPr>
            <w:r w:rsidRPr="00266373">
              <w:rPr>
                <w:rFonts w:ascii="Times New Roman" w:hAnsi="Times New Roman" w:cs="Times New Roman"/>
                <w:sz w:val="24"/>
                <w:szCs w:val="24"/>
              </w:rPr>
              <w:t>Содержание (10 баллов)</w:t>
            </w:r>
          </w:p>
        </w:tc>
        <w:tc>
          <w:tcPr>
            <w:tcW w:w="1245" w:type="dxa"/>
          </w:tcPr>
          <w:p w14:paraId="789056E0" w14:textId="77777777" w:rsidR="00A1027C" w:rsidRPr="00266373" w:rsidRDefault="00A1027C" w:rsidP="00192C38">
            <w:pPr>
              <w:spacing w:line="360" w:lineRule="auto"/>
              <w:jc w:val="both"/>
              <w:rPr>
                <w:rFonts w:ascii="Times New Roman" w:hAnsi="Times New Roman" w:cs="Times New Roman"/>
                <w:sz w:val="24"/>
                <w:szCs w:val="24"/>
              </w:rPr>
            </w:pPr>
          </w:p>
        </w:tc>
        <w:tc>
          <w:tcPr>
            <w:tcW w:w="4703" w:type="dxa"/>
          </w:tcPr>
          <w:p w14:paraId="5461C72F" w14:textId="77777777" w:rsidR="00A1027C" w:rsidRPr="00266373" w:rsidRDefault="00A1027C" w:rsidP="00192C38">
            <w:pPr>
              <w:spacing w:line="360" w:lineRule="auto"/>
              <w:jc w:val="both"/>
              <w:rPr>
                <w:rFonts w:ascii="Times New Roman" w:hAnsi="Times New Roman" w:cs="Times New Roman"/>
                <w:sz w:val="24"/>
                <w:szCs w:val="24"/>
              </w:rPr>
            </w:pPr>
          </w:p>
        </w:tc>
      </w:tr>
      <w:tr w:rsidR="00A1027C" w:rsidRPr="00266373" w14:paraId="54D562DE" w14:textId="77777777" w:rsidTr="00192C38">
        <w:trPr>
          <w:trHeight w:val="547"/>
        </w:trPr>
        <w:tc>
          <w:tcPr>
            <w:tcW w:w="3397" w:type="dxa"/>
          </w:tcPr>
          <w:p w14:paraId="51815831" w14:textId="77777777" w:rsidR="00A1027C" w:rsidRPr="00266373" w:rsidRDefault="00A1027C" w:rsidP="00192C38">
            <w:pPr>
              <w:spacing w:line="360" w:lineRule="auto"/>
              <w:jc w:val="both"/>
              <w:rPr>
                <w:rFonts w:ascii="Times New Roman" w:hAnsi="Times New Roman" w:cs="Times New Roman"/>
                <w:sz w:val="24"/>
                <w:szCs w:val="24"/>
              </w:rPr>
            </w:pPr>
            <w:r w:rsidRPr="00266373">
              <w:rPr>
                <w:rFonts w:ascii="Times New Roman" w:hAnsi="Times New Roman" w:cs="Times New Roman"/>
                <w:sz w:val="24"/>
                <w:szCs w:val="24"/>
              </w:rPr>
              <w:lastRenderedPageBreak/>
              <w:t>Композиция (2 балла)</w:t>
            </w:r>
          </w:p>
        </w:tc>
        <w:tc>
          <w:tcPr>
            <w:tcW w:w="1245" w:type="dxa"/>
          </w:tcPr>
          <w:p w14:paraId="6A213CAB" w14:textId="77777777" w:rsidR="00A1027C" w:rsidRPr="00266373" w:rsidRDefault="00A1027C" w:rsidP="00192C38">
            <w:pPr>
              <w:spacing w:line="360" w:lineRule="auto"/>
              <w:jc w:val="both"/>
              <w:rPr>
                <w:rFonts w:ascii="Times New Roman" w:hAnsi="Times New Roman" w:cs="Times New Roman"/>
                <w:sz w:val="24"/>
                <w:szCs w:val="24"/>
              </w:rPr>
            </w:pPr>
          </w:p>
        </w:tc>
        <w:tc>
          <w:tcPr>
            <w:tcW w:w="4703" w:type="dxa"/>
          </w:tcPr>
          <w:p w14:paraId="18216967" w14:textId="77777777" w:rsidR="00A1027C" w:rsidRPr="00266373" w:rsidRDefault="00A1027C" w:rsidP="00192C38">
            <w:pPr>
              <w:spacing w:line="360" w:lineRule="auto"/>
              <w:jc w:val="both"/>
              <w:rPr>
                <w:rFonts w:ascii="Times New Roman" w:hAnsi="Times New Roman" w:cs="Times New Roman"/>
                <w:sz w:val="24"/>
                <w:szCs w:val="24"/>
              </w:rPr>
            </w:pPr>
          </w:p>
        </w:tc>
      </w:tr>
      <w:tr w:rsidR="00A1027C" w:rsidRPr="00266373" w14:paraId="6BB0007E" w14:textId="77777777" w:rsidTr="00192C38">
        <w:tc>
          <w:tcPr>
            <w:tcW w:w="3397" w:type="dxa"/>
          </w:tcPr>
          <w:p w14:paraId="193EBF4F" w14:textId="77777777" w:rsidR="00A1027C" w:rsidRPr="00266373" w:rsidRDefault="00A1027C" w:rsidP="00192C38">
            <w:pPr>
              <w:spacing w:line="360" w:lineRule="auto"/>
              <w:jc w:val="both"/>
              <w:rPr>
                <w:rFonts w:ascii="Times New Roman" w:hAnsi="Times New Roman" w:cs="Times New Roman"/>
                <w:sz w:val="24"/>
                <w:szCs w:val="24"/>
              </w:rPr>
            </w:pPr>
            <w:r w:rsidRPr="00266373">
              <w:rPr>
                <w:rFonts w:ascii="Times New Roman" w:hAnsi="Times New Roman" w:cs="Times New Roman"/>
                <w:sz w:val="24"/>
                <w:szCs w:val="24"/>
              </w:rPr>
              <w:t>Лексика (3 балла)</w:t>
            </w:r>
          </w:p>
        </w:tc>
        <w:tc>
          <w:tcPr>
            <w:tcW w:w="1245" w:type="dxa"/>
          </w:tcPr>
          <w:p w14:paraId="173DF951" w14:textId="77777777" w:rsidR="00A1027C" w:rsidRPr="00266373" w:rsidRDefault="00A1027C" w:rsidP="00192C38">
            <w:pPr>
              <w:spacing w:line="360" w:lineRule="auto"/>
              <w:jc w:val="both"/>
              <w:rPr>
                <w:rFonts w:ascii="Times New Roman" w:hAnsi="Times New Roman" w:cs="Times New Roman"/>
                <w:sz w:val="24"/>
                <w:szCs w:val="24"/>
              </w:rPr>
            </w:pPr>
          </w:p>
        </w:tc>
        <w:tc>
          <w:tcPr>
            <w:tcW w:w="4703" w:type="dxa"/>
          </w:tcPr>
          <w:p w14:paraId="3F925412" w14:textId="77777777" w:rsidR="00A1027C" w:rsidRPr="00266373" w:rsidRDefault="00A1027C" w:rsidP="00192C38">
            <w:pPr>
              <w:spacing w:line="360" w:lineRule="auto"/>
              <w:jc w:val="both"/>
              <w:rPr>
                <w:rFonts w:ascii="Times New Roman" w:hAnsi="Times New Roman" w:cs="Times New Roman"/>
                <w:sz w:val="24"/>
                <w:szCs w:val="24"/>
              </w:rPr>
            </w:pPr>
          </w:p>
        </w:tc>
      </w:tr>
      <w:tr w:rsidR="00A1027C" w:rsidRPr="00266373" w14:paraId="15A32E72" w14:textId="77777777" w:rsidTr="00192C38">
        <w:tc>
          <w:tcPr>
            <w:tcW w:w="3397" w:type="dxa"/>
          </w:tcPr>
          <w:p w14:paraId="5A0FC653" w14:textId="77777777" w:rsidR="00A1027C" w:rsidRPr="00266373" w:rsidRDefault="00A1027C" w:rsidP="00192C38">
            <w:pPr>
              <w:spacing w:line="360" w:lineRule="auto"/>
              <w:jc w:val="both"/>
              <w:rPr>
                <w:rFonts w:ascii="Times New Roman" w:hAnsi="Times New Roman" w:cs="Times New Roman"/>
                <w:sz w:val="24"/>
                <w:szCs w:val="24"/>
              </w:rPr>
            </w:pPr>
            <w:r w:rsidRPr="00266373">
              <w:rPr>
                <w:rFonts w:ascii="Times New Roman" w:hAnsi="Times New Roman" w:cs="Times New Roman"/>
                <w:sz w:val="24"/>
                <w:szCs w:val="24"/>
              </w:rPr>
              <w:t>Грамматика (3 балла)</w:t>
            </w:r>
          </w:p>
        </w:tc>
        <w:tc>
          <w:tcPr>
            <w:tcW w:w="1245" w:type="dxa"/>
          </w:tcPr>
          <w:p w14:paraId="2A38555D" w14:textId="77777777" w:rsidR="00A1027C" w:rsidRPr="00266373" w:rsidRDefault="00A1027C" w:rsidP="00192C38">
            <w:pPr>
              <w:spacing w:line="360" w:lineRule="auto"/>
              <w:jc w:val="both"/>
              <w:rPr>
                <w:rFonts w:ascii="Times New Roman" w:hAnsi="Times New Roman" w:cs="Times New Roman"/>
                <w:sz w:val="24"/>
                <w:szCs w:val="24"/>
              </w:rPr>
            </w:pPr>
          </w:p>
        </w:tc>
        <w:tc>
          <w:tcPr>
            <w:tcW w:w="4703" w:type="dxa"/>
          </w:tcPr>
          <w:p w14:paraId="4E2FAA40" w14:textId="77777777" w:rsidR="00A1027C" w:rsidRPr="00266373" w:rsidRDefault="00A1027C" w:rsidP="00192C38">
            <w:pPr>
              <w:spacing w:line="360" w:lineRule="auto"/>
              <w:jc w:val="both"/>
              <w:rPr>
                <w:rFonts w:ascii="Times New Roman" w:hAnsi="Times New Roman" w:cs="Times New Roman"/>
                <w:sz w:val="24"/>
                <w:szCs w:val="24"/>
              </w:rPr>
            </w:pPr>
          </w:p>
        </w:tc>
      </w:tr>
      <w:tr w:rsidR="00A1027C" w:rsidRPr="00266373" w14:paraId="6F8B1C98" w14:textId="77777777" w:rsidTr="00192C38">
        <w:tc>
          <w:tcPr>
            <w:tcW w:w="3397" w:type="dxa"/>
          </w:tcPr>
          <w:p w14:paraId="3039930C" w14:textId="77777777" w:rsidR="00A1027C" w:rsidRPr="00266373" w:rsidRDefault="00A1027C" w:rsidP="00192C38">
            <w:pPr>
              <w:spacing w:line="360" w:lineRule="auto"/>
              <w:jc w:val="both"/>
              <w:rPr>
                <w:rFonts w:ascii="Times New Roman" w:hAnsi="Times New Roman" w:cs="Times New Roman"/>
                <w:sz w:val="24"/>
                <w:szCs w:val="24"/>
              </w:rPr>
            </w:pPr>
            <w:r w:rsidRPr="00266373">
              <w:rPr>
                <w:rFonts w:ascii="Times New Roman" w:hAnsi="Times New Roman" w:cs="Times New Roman"/>
                <w:sz w:val="24"/>
                <w:szCs w:val="24"/>
              </w:rPr>
              <w:t>Орфография (2 балла)</w:t>
            </w:r>
          </w:p>
        </w:tc>
        <w:tc>
          <w:tcPr>
            <w:tcW w:w="1245" w:type="dxa"/>
          </w:tcPr>
          <w:p w14:paraId="2BCAFFB6" w14:textId="77777777" w:rsidR="00A1027C" w:rsidRPr="00266373" w:rsidRDefault="00A1027C" w:rsidP="00192C38">
            <w:pPr>
              <w:spacing w:line="360" w:lineRule="auto"/>
              <w:jc w:val="both"/>
              <w:rPr>
                <w:rFonts w:ascii="Times New Roman" w:hAnsi="Times New Roman" w:cs="Times New Roman"/>
                <w:sz w:val="24"/>
                <w:szCs w:val="24"/>
              </w:rPr>
            </w:pPr>
          </w:p>
        </w:tc>
        <w:tc>
          <w:tcPr>
            <w:tcW w:w="4703" w:type="dxa"/>
          </w:tcPr>
          <w:p w14:paraId="25C0C67B" w14:textId="77777777" w:rsidR="00A1027C" w:rsidRPr="00266373" w:rsidRDefault="00A1027C" w:rsidP="00192C38">
            <w:pPr>
              <w:spacing w:line="360" w:lineRule="auto"/>
              <w:jc w:val="both"/>
              <w:rPr>
                <w:rFonts w:ascii="Times New Roman" w:hAnsi="Times New Roman" w:cs="Times New Roman"/>
                <w:sz w:val="24"/>
                <w:szCs w:val="24"/>
              </w:rPr>
            </w:pPr>
          </w:p>
        </w:tc>
      </w:tr>
      <w:tr w:rsidR="00A1027C" w:rsidRPr="00266373" w14:paraId="6248A692" w14:textId="77777777" w:rsidTr="00192C38">
        <w:tc>
          <w:tcPr>
            <w:tcW w:w="3397" w:type="dxa"/>
          </w:tcPr>
          <w:p w14:paraId="46D4F119" w14:textId="77777777" w:rsidR="00A1027C" w:rsidRPr="00266373" w:rsidRDefault="00A1027C" w:rsidP="00192C38">
            <w:pPr>
              <w:spacing w:line="360" w:lineRule="auto"/>
              <w:jc w:val="both"/>
              <w:rPr>
                <w:rFonts w:ascii="Times New Roman" w:hAnsi="Times New Roman" w:cs="Times New Roman"/>
                <w:sz w:val="24"/>
                <w:szCs w:val="24"/>
              </w:rPr>
            </w:pPr>
            <w:r w:rsidRPr="00266373">
              <w:rPr>
                <w:rFonts w:ascii="Times New Roman" w:hAnsi="Times New Roman" w:cs="Times New Roman"/>
                <w:sz w:val="24"/>
                <w:szCs w:val="24"/>
              </w:rPr>
              <w:t>ИТОГО</w:t>
            </w:r>
          </w:p>
        </w:tc>
        <w:tc>
          <w:tcPr>
            <w:tcW w:w="1245" w:type="dxa"/>
          </w:tcPr>
          <w:p w14:paraId="72322BEA" w14:textId="77777777" w:rsidR="00A1027C" w:rsidRPr="00266373" w:rsidRDefault="00A1027C" w:rsidP="00192C38">
            <w:pPr>
              <w:spacing w:line="360" w:lineRule="auto"/>
              <w:jc w:val="both"/>
              <w:rPr>
                <w:rFonts w:ascii="Times New Roman" w:hAnsi="Times New Roman" w:cs="Times New Roman"/>
                <w:sz w:val="24"/>
                <w:szCs w:val="24"/>
              </w:rPr>
            </w:pPr>
          </w:p>
        </w:tc>
        <w:tc>
          <w:tcPr>
            <w:tcW w:w="4703" w:type="dxa"/>
          </w:tcPr>
          <w:p w14:paraId="09CB9610" w14:textId="77777777" w:rsidR="00A1027C" w:rsidRPr="00266373" w:rsidRDefault="00A1027C" w:rsidP="00192C38">
            <w:pPr>
              <w:spacing w:line="360" w:lineRule="auto"/>
              <w:jc w:val="both"/>
              <w:rPr>
                <w:rFonts w:ascii="Times New Roman" w:hAnsi="Times New Roman" w:cs="Times New Roman"/>
                <w:sz w:val="24"/>
                <w:szCs w:val="24"/>
              </w:rPr>
            </w:pPr>
          </w:p>
        </w:tc>
      </w:tr>
    </w:tbl>
    <w:p w14:paraId="182B292D" w14:textId="77777777" w:rsidR="00A1027C" w:rsidRDefault="00A1027C" w:rsidP="00A1027C">
      <w:pPr>
        <w:spacing w:after="0" w:line="360" w:lineRule="auto"/>
        <w:ind w:firstLine="709"/>
        <w:jc w:val="both"/>
        <w:rPr>
          <w:rFonts w:ascii="Times New Roman" w:hAnsi="Times New Roman" w:cs="Times New Roman"/>
          <w:b/>
          <w:bCs/>
          <w:kern w:val="0"/>
          <w:sz w:val="24"/>
          <w:szCs w:val="24"/>
          <w14:ligatures w14:val="none"/>
        </w:rPr>
      </w:pPr>
    </w:p>
    <w:p w14:paraId="4AD759AC" w14:textId="77777777" w:rsidR="00A1027C" w:rsidRPr="00266373" w:rsidRDefault="00A1027C" w:rsidP="00A1027C">
      <w:pPr>
        <w:spacing w:after="0" w:line="360" w:lineRule="auto"/>
        <w:ind w:firstLine="709"/>
        <w:jc w:val="both"/>
        <w:rPr>
          <w:rFonts w:ascii="Times New Roman" w:hAnsi="Times New Roman" w:cs="Times New Roman"/>
          <w:b/>
          <w:bCs/>
          <w:kern w:val="0"/>
          <w:sz w:val="24"/>
          <w:szCs w:val="24"/>
          <w14:ligatures w14:val="none"/>
        </w:rPr>
      </w:pPr>
      <w:r w:rsidRPr="00266373">
        <w:rPr>
          <w:rFonts w:ascii="Times New Roman" w:hAnsi="Times New Roman" w:cs="Times New Roman"/>
          <w:b/>
          <w:bCs/>
          <w:kern w:val="0"/>
          <w:sz w:val="24"/>
          <w:szCs w:val="24"/>
          <w14:ligatures w14:val="none"/>
        </w:rPr>
        <w:t>Оценивание устной речи включает следующие этапы:</w:t>
      </w:r>
    </w:p>
    <w:p w14:paraId="4297E969" w14:textId="77777777" w:rsidR="00A1027C" w:rsidRPr="00266373" w:rsidRDefault="00A1027C" w:rsidP="00A1027C">
      <w:pPr>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запись подготовленной устной презентации группы на магнитофон (или на компьютер в цифровом формате);</w:t>
      </w:r>
    </w:p>
    <w:p w14:paraId="7A0EDFF8" w14:textId="3DC099D9" w:rsidR="00A1027C" w:rsidRPr="00266373" w:rsidRDefault="00A1027C" w:rsidP="0024063B">
      <w:pPr>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 обмен мнениями членов рабочего жюри (три члена жюри в аудитории) и выставление сбалансированной оценки в протокол; в случае расхождения мнений членов рабочего жюри принимается решение о прослушивании сделанной записи устного ответа всеми членами жюри. </w:t>
      </w:r>
    </w:p>
    <w:p w14:paraId="27B32881" w14:textId="77777777" w:rsidR="00A1027C" w:rsidRPr="00266373" w:rsidRDefault="00A1027C" w:rsidP="00A1027C">
      <w:pPr>
        <w:keepNext/>
        <w:keepLines/>
        <w:widowControl w:val="0"/>
        <w:spacing w:after="0" w:line="360" w:lineRule="auto"/>
        <w:ind w:firstLine="709"/>
        <w:jc w:val="center"/>
        <w:outlineLvl w:val="0"/>
        <w:rPr>
          <w:rFonts w:ascii="Times New Roman" w:eastAsia="Times New Roman" w:hAnsi="Times New Roman" w:cs="Times New Roman"/>
          <w:b/>
          <w:bCs/>
          <w:color w:val="000000"/>
          <w:kern w:val="0"/>
          <w:sz w:val="24"/>
          <w:szCs w:val="24"/>
          <w:lang w:eastAsia="ru-RU" w:bidi="ru-RU"/>
          <w14:ligatures w14:val="none"/>
        </w:rPr>
      </w:pPr>
      <w:bookmarkStart w:id="5" w:name="bookmark10"/>
    </w:p>
    <w:p w14:paraId="1F2596A3" w14:textId="77777777" w:rsidR="00A1027C" w:rsidRPr="00266373" w:rsidRDefault="00A1027C" w:rsidP="00A1027C">
      <w:pPr>
        <w:keepNext/>
        <w:keepLines/>
        <w:widowControl w:val="0"/>
        <w:spacing w:after="0" w:line="360" w:lineRule="auto"/>
        <w:ind w:firstLine="709"/>
        <w:jc w:val="center"/>
        <w:outlineLvl w:val="0"/>
        <w:rPr>
          <w:rFonts w:ascii="Times New Roman" w:eastAsia="Times New Roman" w:hAnsi="Times New Roman" w:cs="Times New Roman"/>
          <w:b/>
          <w:bCs/>
          <w:color w:val="000000"/>
          <w:kern w:val="0"/>
          <w:sz w:val="24"/>
          <w:szCs w:val="24"/>
          <w:lang w:eastAsia="ru-RU" w:bidi="ru-RU"/>
          <w14:ligatures w14:val="none"/>
        </w:rPr>
      </w:pPr>
      <w:r w:rsidRPr="00266373">
        <w:rPr>
          <w:rFonts w:ascii="Times New Roman" w:eastAsia="Times New Roman" w:hAnsi="Times New Roman" w:cs="Times New Roman"/>
          <w:b/>
          <w:bCs/>
          <w:color w:val="000000"/>
          <w:kern w:val="0"/>
          <w:sz w:val="24"/>
          <w:szCs w:val="24"/>
          <w:lang w:eastAsia="ru-RU" w:bidi="ru-RU"/>
          <w14:ligatures w14:val="none"/>
        </w:rPr>
        <w:t>Критерии оценки выполнения устного задания</w:t>
      </w:r>
      <w:r w:rsidRPr="00266373">
        <w:rPr>
          <w:rFonts w:ascii="Times New Roman" w:eastAsia="Times New Roman" w:hAnsi="Times New Roman" w:cs="Times New Roman"/>
          <w:b/>
          <w:bCs/>
          <w:color w:val="000000"/>
          <w:kern w:val="0"/>
          <w:sz w:val="24"/>
          <w:szCs w:val="24"/>
          <w:lang w:eastAsia="ru-RU" w:bidi="ru-RU"/>
          <w14:ligatures w14:val="none"/>
        </w:rPr>
        <w:br/>
        <w:t>Максимальное количество баллов – 25</w:t>
      </w:r>
      <w:bookmarkEnd w:id="5"/>
    </w:p>
    <w:p w14:paraId="18E6DB00" w14:textId="77777777" w:rsidR="00A1027C" w:rsidRPr="00266373" w:rsidRDefault="00A1027C" w:rsidP="00A1027C">
      <w:pPr>
        <w:widowControl w:val="0"/>
        <w:spacing w:after="0" w:line="360" w:lineRule="auto"/>
        <w:ind w:firstLine="709"/>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u w:val="single"/>
          <w:lang w:eastAsia="ru-RU" w:bidi="ru-RU"/>
          <w14:ligatures w14:val="none"/>
        </w:rPr>
        <w:t>Оценка результата группы (всего 10 баллов)</w:t>
      </w:r>
      <w:r w:rsidRPr="00266373">
        <w:rPr>
          <w:rFonts w:ascii="Times New Roman" w:eastAsia="Times New Roman" w:hAnsi="Times New Roman" w:cs="Times New Roman"/>
          <w:color w:val="000000"/>
          <w:kern w:val="0"/>
          <w:sz w:val="24"/>
          <w:szCs w:val="24"/>
          <w:lang w:eastAsia="ru-RU" w:bidi="ru-RU"/>
          <w14:ligatures w14:val="none"/>
        </w:rPr>
        <w:t>:</w:t>
      </w:r>
    </w:p>
    <w:tbl>
      <w:tblPr>
        <w:tblW w:w="9840" w:type="dxa"/>
        <w:tblLayout w:type="fixed"/>
        <w:tblCellMar>
          <w:left w:w="10" w:type="dxa"/>
          <w:right w:w="10" w:type="dxa"/>
        </w:tblCellMar>
        <w:tblLook w:val="04A0" w:firstRow="1" w:lastRow="0" w:firstColumn="1" w:lastColumn="0" w:noHBand="0" w:noVBand="1"/>
      </w:tblPr>
      <w:tblGrid>
        <w:gridCol w:w="1013"/>
        <w:gridCol w:w="8827"/>
      </w:tblGrid>
      <w:tr w:rsidR="00A1027C" w:rsidRPr="00266373" w14:paraId="3EDE4E40" w14:textId="77777777" w:rsidTr="00192C38">
        <w:trPr>
          <w:trHeight w:hRule="exact" w:val="432"/>
        </w:trPr>
        <w:tc>
          <w:tcPr>
            <w:tcW w:w="1013" w:type="dxa"/>
            <w:tcBorders>
              <w:top w:val="single" w:sz="4" w:space="0" w:color="auto"/>
              <w:left w:val="single" w:sz="4" w:space="0" w:color="auto"/>
            </w:tcBorders>
            <w:shd w:val="clear" w:color="auto" w:fill="FFFFFF"/>
          </w:tcPr>
          <w:p w14:paraId="6B6C5655" w14:textId="77777777" w:rsidR="00A1027C" w:rsidRPr="00266373" w:rsidRDefault="00A1027C" w:rsidP="00192C38">
            <w:pPr>
              <w:widowControl w:val="0"/>
              <w:spacing w:after="0" w:line="360" w:lineRule="auto"/>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b/>
                <w:bCs/>
                <w:color w:val="000000"/>
                <w:kern w:val="0"/>
                <w:sz w:val="24"/>
                <w:szCs w:val="24"/>
                <w:lang w:eastAsia="ru-RU" w:bidi="ru-RU"/>
                <w14:ligatures w14:val="none"/>
              </w:rPr>
              <w:t>Баллы</w:t>
            </w:r>
          </w:p>
        </w:tc>
        <w:tc>
          <w:tcPr>
            <w:tcW w:w="8827" w:type="dxa"/>
            <w:tcBorders>
              <w:top w:val="single" w:sz="4" w:space="0" w:color="auto"/>
              <w:left w:val="single" w:sz="4" w:space="0" w:color="auto"/>
              <w:right w:val="single" w:sz="4" w:space="0" w:color="auto"/>
            </w:tcBorders>
            <w:shd w:val="clear" w:color="auto" w:fill="FFFFFF"/>
          </w:tcPr>
          <w:p w14:paraId="3638DF61"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b/>
                <w:bCs/>
                <w:color w:val="000000"/>
                <w:kern w:val="0"/>
                <w:sz w:val="24"/>
                <w:szCs w:val="24"/>
                <w:lang w:eastAsia="ru-RU" w:bidi="ru-RU"/>
                <w14:ligatures w14:val="none"/>
              </w:rPr>
              <w:t>Содержание презентации</w:t>
            </w:r>
          </w:p>
        </w:tc>
      </w:tr>
      <w:tr w:rsidR="00A1027C" w:rsidRPr="00266373" w14:paraId="49F53996" w14:textId="77777777" w:rsidTr="00192C38">
        <w:trPr>
          <w:trHeight w:hRule="exact" w:val="792"/>
        </w:trPr>
        <w:tc>
          <w:tcPr>
            <w:tcW w:w="1013" w:type="dxa"/>
            <w:tcBorders>
              <w:top w:val="single" w:sz="4" w:space="0" w:color="auto"/>
              <w:left w:val="single" w:sz="4" w:space="0" w:color="auto"/>
            </w:tcBorders>
            <w:shd w:val="clear" w:color="auto" w:fill="FFFFFF"/>
          </w:tcPr>
          <w:p w14:paraId="716CC80F"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5</w:t>
            </w:r>
          </w:p>
        </w:tc>
        <w:tc>
          <w:tcPr>
            <w:tcW w:w="8827" w:type="dxa"/>
            <w:tcBorders>
              <w:top w:val="single" w:sz="4" w:space="0" w:color="auto"/>
              <w:left w:val="single" w:sz="4" w:space="0" w:color="auto"/>
              <w:right w:val="single" w:sz="4" w:space="0" w:color="auto"/>
            </w:tcBorders>
            <w:shd w:val="clear" w:color="auto" w:fill="FFFFFF"/>
          </w:tcPr>
          <w:p w14:paraId="7543ED58"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Коммуникативная задача полностью выполнена. Тема раскрыта в нескольких аспектах. Смысл презентации ясен, содержание интересно, оригинально.</w:t>
            </w:r>
          </w:p>
        </w:tc>
      </w:tr>
      <w:tr w:rsidR="00A1027C" w:rsidRPr="00266373" w14:paraId="08AB492E" w14:textId="77777777" w:rsidTr="0073084B">
        <w:trPr>
          <w:trHeight w:hRule="exact" w:val="1206"/>
        </w:trPr>
        <w:tc>
          <w:tcPr>
            <w:tcW w:w="1013" w:type="dxa"/>
            <w:tcBorders>
              <w:top w:val="single" w:sz="4" w:space="0" w:color="auto"/>
              <w:left w:val="single" w:sz="4" w:space="0" w:color="auto"/>
            </w:tcBorders>
            <w:shd w:val="clear" w:color="auto" w:fill="FFFFFF"/>
          </w:tcPr>
          <w:p w14:paraId="5FAF09A1"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4</w:t>
            </w:r>
          </w:p>
        </w:tc>
        <w:tc>
          <w:tcPr>
            <w:tcW w:w="8827" w:type="dxa"/>
            <w:tcBorders>
              <w:top w:val="single" w:sz="4" w:space="0" w:color="auto"/>
              <w:left w:val="single" w:sz="4" w:space="0" w:color="auto"/>
              <w:right w:val="single" w:sz="4" w:space="0" w:color="auto"/>
            </w:tcBorders>
            <w:shd w:val="clear" w:color="auto" w:fill="FFFFFF"/>
          </w:tcPr>
          <w:p w14:paraId="59115308"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Коммуникативная задача полностью выполнена. Тема раскрыта. Смысл выступления вполне понятен, однако содержание отчасти скучно и ординарно, присутствуют стереотипы и повторения</w:t>
            </w:r>
          </w:p>
        </w:tc>
      </w:tr>
      <w:tr w:rsidR="00A1027C" w:rsidRPr="00266373" w14:paraId="0BA11053" w14:textId="77777777" w:rsidTr="00192C38">
        <w:trPr>
          <w:trHeight w:hRule="exact" w:val="1012"/>
        </w:trPr>
        <w:tc>
          <w:tcPr>
            <w:tcW w:w="1013" w:type="dxa"/>
            <w:tcBorders>
              <w:top w:val="single" w:sz="4" w:space="0" w:color="auto"/>
              <w:left w:val="single" w:sz="4" w:space="0" w:color="auto"/>
            </w:tcBorders>
            <w:shd w:val="clear" w:color="auto" w:fill="FFFFFF"/>
          </w:tcPr>
          <w:p w14:paraId="2E231313"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3</w:t>
            </w:r>
          </w:p>
        </w:tc>
        <w:tc>
          <w:tcPr>
            <w:tcW w:w="8827" w:type="dxa"/>
            <w:tcBorders>
              <w:top w:val="single" w:sz="4" w:space="0" w:color="auto"/>
              <w:left w:val="single" w:sz="4" w:space="0" w:color="auto"/>
              <w:right w:val="single" w:sz="4" w:space="0" w:color="auto"/>
            </w:tcBorders>
            <w:shd w:val="clear" w:color="auto" w:fill="FFFFFF"/>
          </w:tcPr>
          <w:p w14:paraId="129F7D92"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Коммуникативная задача выполнена не полностью. Тема раскрыта в ограниченном объеме. Содержание презентации не претендует на оригинальность.</w:t>
            </w:r>
          </w:p>
        </w:tc>
      </w:tr>
      <w:tr w:rsidR="00A1027C" w:rsidRPr="00266373" w14:paraId="35FFF213" w14:textId="77777777" w:rsidTr="00192C38">
        <w:trPr>
          <w:trHeight w:hRule="exact" w:val="845"/>
        </w:trPr>
        <w:tc>
          <w:tcPr>
            <w:tcW w:w="1013" w:type="dxa"/>
            <w:tcBorders>
              <w:top w:val="single" w:sz="4" w:space="0" w:color="auto"/>
              <w:left w:val="single" w:sz="4" w:space="0" w:color="auto"/>
              <w:bottom w:val="single" w:sz="4" w:space="0" w:color="auto"/>
            </w:tcBorders>
            <w:shd w:val="clear" w:color="auto" w:fill="FFFFFF"/>
          </w:tcPr>
          <w:p w14:paraId="3CFC022A"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2</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2AEBE013"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Коммуникативная задача выполнена частично, тема раскрыта очень узко, содержание презентации банально.</w:t>
            </w:r>
          </w:p>
        </w:tc>
      </w:tr>
      <w:tr w:rsidR="00A1027C" w:rsidRPr="00266373" w14:paraId="2F7370E8" w14:textId="77777777" w:rsidTr="00192C38">
        <w:trPr>
          <w:trHeight w:hRule="exact" w:val="712"/>
        </w:trPr>
        <w:tc>
          <w:tcPr>
            <w:tcW w:w="1013" w:type="dxa"/>
            <w:tcBorders>
              <w:top w:val="single" w:sz="4" w:space="0" w:color="auto"/>
              <w:left w:val="single" w:sz="4" w:space="0" w:color="auto"/>
              <w:bottom w:val="single" w:sz="4" w:space="0" w:color="auto"/>
            </w:tcBorders>
            <w:shd w:val="clear" w:color="auto" w:fill="FFFFFF"/>
          </w:tcPr>
          <w:p w14:paraId="36F68D15"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1</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2B8F31BA"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Коммуникативная задача выполнена частично. Смысл презентации узнаваем, но тема практически не раскрыта. Содержание неинтересно.</w:t>
            </w:r>
          </w:p>
        </w:tc>
      </w:tr>
      <w:tr w:rsidR="00A1027C" w:rsidRPr="00266373" w14:paraId="066DF99C" w14:textId="77777777" w:rsidTr="00192C38">
        <w:trPr>
          <w:trHeight w:hRule="exact" w:val="707"/>
        </w:trPr>
        <w:tc>
          <w:tcPr>
            <w:tcW w:w="1013" w:type="dxa"/>
            <w:tcBorders>
              <w:top w:val="single" w:sz="4" w:space="0" w:color="auto"/>
              <w:left w:val="single" w:sz="4" w:space="0" w:color="auto"/>
              <w:bottom w:val="single" w:sz="4" w:space="0" w:color="auto"/>
            </w:tcBorders>
            <w:shd w:val="clear" w:color="auto" w:fill="FFFFFF"/>
          </w:tcPr>
          <w:p w14:paraId="7ABF40EE"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0</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162AE3B3"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Коммуникативная задача не выполнена. Смысл презентации неясен, содержание отсутствует, тема не раскрыта.</w:t>
            </w:r>
          </w:p>
        </w:tc>
      </w:tr>
      <w:tr w:rsidR="00A1027C" w:rsidRPr="00266373" w14:paraId="3632AC94" w14:textId="77777777" w:rsidTr="00192C38">
        <w:trPr>
          <w:trHeight w:hRule="exact" w:val="433"/>
        </w:trPr>
        <w:tc>
          <w:tcPr>
            <w:tcW w:w="1013" w:type="dxa"/>
            <w:tcBorders>
              <w:top w:val="single" w:sz="4" w:space="0" w:color="auto"/>
              <w:left w:val="single" w:sz="4" w:space="0" w:color="auto"/>
              <w:bottom w:val="single" w:sz="4" w:space="0" w:color="auto"/>
            </w:tcBorders>
            <w:shd w:val="clear" w:color="auto" w:fill="FFFFFF"/>
          </w:tcPr>
          <w:p w14:paraId="440D9643"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Баллы</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584A51D8"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Работа в команде / взаимодействие участников</w:t>
            </w:r>
          </w:p>
        </w:tc>
      </w:tr>
      <w:tr w:rsidR="00A1027C" w:rsidRPr="00266373" w14:paraId="2A5791D0" w14:textId="77777777" w:rsidTr="00192C38">
        <w:trPr>
          <w:trHeight w:hRule="exact" w:val="1266"/>
        </w:trPr>
        <w:tc>
          <w:tcPr>
            <w:tcW w:w="1013" w:type="dxa"/>
            <w:tcBorders>
              <w:top w:val="single" w:sz="4" w:space="0" w:color="auto"/>
              <w:left w:val="single" w:sz="4" w:space="0" w:color="auto"/>
              <w:bottom w:val="single" w:sz="4" w:space="0" w:color="auto"/>
            </w:tcBorders>
            <w:shd w:val="clear" w:color="auto" w:fill="FFFFFF"/>
          </w:tcPr>
          <w:p w14:paraId="51136CD3"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lastRenderedPageBreak/>
              <w:t>5</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7142CA4B"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Распределение ролей соответствует содержанию и форме презентации. Участники слаженно взаимодействуют друг с другом, реагируют и опираются на предыдущее высказывание, высказываются в равном объеме.</w:t>
            </w:r>
          </w:p>
        </w:tc>
      </w:tr>
      <w:tr w:rsidR="00A1027C" w:rsidRPr="00266373" w14:paraId="044395D6" w14:textId="77777777" w:rsidTr="00192C38">
        <w:trPr>
          <w:trHeight w:hRule="exact" w:val="1270"/>
        </w:trPr>
        <w:tc>
          <w:tcPr>
            <w:tcW w:w="1013" w:type="dxa"/>
            <w:tcBorders>
              <w:top w:val="single" w:sz="4" w:space="0" w:color="auto"/>
              <w:left w:val="single" w:sz="4" w:space="0" w:color="auto"/>
              <w:bottom w:val="single" w:sz="4" w:space="0" w:color="auto"/>
            </w:tcBorders>
            <w:shd w:val="clear" w:color="auto" w:fill="FFFFFF"/>
          </w:tcPr>
          <w:p w14:paraId="7C81A80F"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4</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15193CF1"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Распределение ролей соответствует содержанию и форме презентации. Участники в основном взаимодействуют друг с другом, однако равный объем высказывания не всегда соблюдается, не всегда реагируют и опираются на предыдущее высказывание.</w:t>
            </w:r>
          </w:p>
        </w:tc>
      </w:tr>
      <w:tr w:rsidR="00A1027C" w:rsidRPr="00266373" w14:paraId="4253B145" w14:textId="77777777" w:rsidTr="00192C38">
        <w:trPr>
          <w:trHeight w:hRule="exact" w:val="1274"/>
        </w:trPr>
        <w:tc>
          <w:tcPr>
            <w:tcW w:w="1013" w:type="dxa"/>
            <w:tcBorders>
              <w:top w:val="single" w:sz="4" w:space="0" w:color="auto"/>
              <w:left w:val="single" w:sz="4" w:space="0" w:color="auto"/>
              <w:bottom w:val="single" w:sz="4" w:space="0" w:color="auto"/>
            </w:tcBorders>
            <w:shd w:val="clear" w:color="auto" w:fill="FFFFFF"/>
          </w:tcPr>
          <w:p w14:paraId="2FD7F3A2"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3</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0AAA4CDF"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Распределение ролей соответствует содержанию и форме презентации. Взаимодействие участников ограничивается в основном соблюдением очередности высказывания или отсутствует связь между отдельными высказываниями</w:t>
            </w:r>
          </w:p>
        </w:tc>
      </w:tr>
      <w:tr w:rsidR="00A1027C" w:rsidRPr="00266373" w14:paraId="06DDFF1B" w14:textId="77777777" w:rsidTr="00192C38">
        <w:trPr>
          <w:trHeight w:hRule="exact" w:val="709"/>
        </w:trPr>
        <w:tc>
          <w:tcPr>
            <w:tcW w:w="1013" w:type="dxa"/>
            <w:tcBorders>
              <w:top w:val="single" w:sz="4" w:space="0" w:color="auto"/>
              <w:left w:val="single" w:sz="4" w:space="0" w:color="auto"/>
              <w:bottom w:val="single" w:sz="4" w:space="0" w:color="auto"/>
            </w:tcBorders>
            <w:shd w:val="clear" w:color="auto" w:fill="FFFFFF"/>
          </w:tcPr>
          <w:p w14:paraId="1FC48EFE"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2</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52AE6177"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Все члены группы высказываются, но распределение ролей неоптимально. Взаимодействуют не все участники группы.</w:t>
            </w:r>
          </w:p>
        </w:tc>
      </w:tr>
      <w:tr w:rsidR="00A1027C" w:rsidRPr="00266373" w14:paraId="097E7B75" w14:textId="77777777" w:rsidTr="00192C38">
        <w:trPr>
          <w:trHeight w:hRule="exact" w:val="705"/>
        </w:trPr>
        <w:tc>
          <w:tcPr>
            <w:tcW w:w="1013" w:type="dxa"/>
            <w:tcBorders>
              <w:top w:val="single" w:sz="4" w:space="0" w:color="auto"/>
              <w:left w:val="single" w:sz="4" w:space="0" w:color="auto"/>
              <w:bottom w:val="single" w:sz="4" w:space="0" w:color="auto"/>
            </w:tcBorders>
            <w:shd w:val="clear" w:color="auto" w:fill="FFFFFF"/>
          </w:tcPr>
          <w:p w14:paraId="0D905F5E"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1</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76A7413B"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Высказываются лишь некоторые участники, смена высказываний недостаточно продумана.</w:t>
            </w:r>
          </w:p>
        </w:tc>
      </w:tr>
      <w:tr w:rsidR="00A1027C" w:rsidRPr="00266373" w14:paraId="1FCB3105" w14:textId="77777777" w:rsidTr="00192C38">
        <w:trPr>
          <w:trHeight w:hRule="exact" w:val="418"/>
        </w:trPr>
        <w:tc>
          <w:tcPr>
            <w:tcW w:w="1013" w:type="dxa"/>
            <w:tcBorders>
              <w:top w:val="single" w:sz="4" w:space="0" w:color="auto"/>
              <w:left w:val="single" w:sz="4" w:space="0" w:color="auto"/>
              <w:bottom w:val="single" w:sz="4" w:space="0" w:color="auto"/>
            </w:tcBorders>
            <w:shd w:val="clear" w:color="auto" w:fill="FFFFFF"/>
          </w:tcPr>
          <w:p w14:paraId="5452F744"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0</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0DE4DBA6"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Некоторые участники высказываются, но взаимодействие отсутствует.</w:t>
            </w:r>
          </w:p>
        </w:tc>
      </w:tr>
    </w:tbl>
    <w:p w14:paraId="649799B3" w14:textId="77777777" w:rsidR="0024063B" w:rsidRDefault="0024063B" w:rsidP="00A1027C">
      <w:pPr>
        <w:widowControl w:val="0"/>
        <w:spacing w:after="0" w:line="360" w:lineRule="auto"/>
        <w:ind w:firstLine="709"/>
        <w:rPr>
          <w:rFonts w:ascii="Times New Roman" w:eastAsia="Times New Roman" w:hAnsi="Times New Roman" w:cs="Times New Roman"/>
          <w:color w:val="000000"/>
          <w:kern w:val="0"/>
          <w:sz w:val="24"/>
          <w:szCs w:val="24"/>
          <w:u w:val="single"/>
          <w:lang w:eastAsia="ru-RU" w:bidi="ru-RU"/>
          <w14:ligatures w14:val="none"/>
        </w:rPr>
      </w:pPr>
    </w:p>
    <w:p w14:paraId="51244BC1" w14:textId="44A40D1B" w:rsidR="00A1027C" w:rsidRPr="00266373" w:rsidRDefault="00A1027C" w:rsidP="00A1027C">
      <w:pPr>
        <w:widowControl w:val="0"/>
        <w:spacing w:after="0" w:line="360" w:lineRule="auto"/>
        <w:ind w:firstLine="709"/>
        <w:rPr>
          <w:rFonts w:ascii="Times New Roman" w:eastAsia="Times New Roman" w:hAnsi="Times New Roman" w:cs="Times New Roman"/>
          <w:color w:val="000000"/>
          <w:kern w:val="0"/>
          <w:sz w:val="24"/>
          <w:szCs w:val="24"/>
          <w:u w:val="single"/>
          <w:lang w:eastAsia="ru-RU" w:bidi="ru-RU"/>
          <w14:ligatures w14:val="none"/>
        </w:rPr>
      </w:pPr>
      <w:r w:rsidRPr="00266373">
        <w:rPr>
          <w:rFonts w:ascii="Times New Roman" w:eastAsia="Times New Roman" w:hAnsi="Times New Roman" w:cs="Times New Roman"/>
          <w:color w:val="000000"/>
          <w:kern w:val="0"/>
          <w:sz w:val="24"/>
          <w:szCs w:val="24"/>
          <w:u w:val="single"/>
          <w:lang w:eastAsia="ru-RU" w:bidi="ru-RU"/>
          <w14:ligatures w14:val="none"/>
        </w:rPr>
        <w:t>Оценка индивидуальных результатов участника (всего 15 баллов)</w:t>
      </w:r>
    </w:p>
    <w:tbl>
      <w:tblPr>
        <w:tblW w:w="9825" w:type="dxa"/>
        <w:tblLayout w:type="fixed"/>
        <w:tblCellMar>
          <w:left w:w="10" w:type="dxa"/>
          <w:right w:w="10" w:type="dxa"/>
        </w:tblCellMar>
        <w:tblLook w:val="04A0" w:firstRow="1" w:lastRow="0" w:firstColumn="1" w:lastColumn="0" w:noHBand="0" w:noVBand="1"/>
      </w:tblPr>
      <w:tblGrid>
        <w:gridCol w:w="950"/>
        <w:gridCol w:w="8875"/>
      </w:tblGrid>
      <w:tr w:rsidR="00A1027C" w:rsidRPr="00266373" w14:paraId="21D17021" w14:textId="77777777" w:rsidTr="00192C38">
        <w:trPr>
          <w:trHeight w:hRule="exact" w:val="427"/>
        </w:trPr>
        <w:tc>
          <w:tcPr>
            <w:tcW w:w="950" w:type="dxa"/>
            <w:tcBorders>
              <w:top w:val="single" w:sz="4" w:space="0" w:color="auto"/>
              <w:left w:val="single" w:sz="4" w:space="0" w:color="auto"/>
            </w:tcBorders>
            <w:shd w:val="clear" w:color="auto" w:fill="FFFFFF"/>
          </w:tcPr>
          <w:p w14:paraId="25CCB009" w14:textId="77777777" w:rsidR="00A1027C" w:rsidRPr="00266373" w:rsidRDefault="00A1027C" w:rsidP="00192C38">
            <w:pPr>
              <w:widowControl w:val="0"/>
              <w:spacing w:after="0" w:line="360" w:lineRule="auto"/>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b/>
                <w:bCs/>
                <w:color w:val="000000"/>
                <w:kern w:val="0"/>
                <w:sz w:val="24"/>
                <w:szCs w:val="24"/>
                <w:lang w:eastAsia="ru-RU" w:bidi="ru-RU"/>
                <w14:ligatures w14:val="none"/>
              </w:rPr>
              <w:t>Баллы</w:t>
            </w:r>
          </w:p>
        </w:tc>
        <w:tc>
          <w:tcPr>
            <w:tcW w:w="8875" w:type="dxa"/>
            <w:tcBorders>
              <w:top w:val="single" w:sz="4" w:space="0" w:color="auto"/>
              <w:left w:val="single" w:sz="4" w:space="0" w:color="auto"/>
              <w:right w:val="single" w:sz="4" w:space="0" w:color="auto"/>
            </w:tcBorders>
            <w:shd w:val="clear" w:color="auto" w:fill="FFFFFF"/>
          </w:tcPr>
          <w:p w14:paraId="388A043D"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b/>
                <w:bCs/>
                <w:color w:val="000000"/>
                <w:kern w:val="0"/>
                <w:sz w:val="24"/>
                <w:szCs w:val="24"/>
                <w:lang w:eastAsia="ru-RU" w:bidi="ru-RU"/>
                <w14:ligatures w14:val="none"/>
              </w:rPr>
              <w:t>Убедительность, наглядность изложения</w:t>
            </w:r>
          </w:p>
        </w:tc>
      </w:tr>
      <w:tr w:rsidR="00A1027C" w:rsidRPr="00266373" w14:paraId="43E0A088" w14:textId="77777777" w:rsidTr="00192C38">
        <w:trPr>
          <w:trHeight w:hRule="exact" w:val="840"/>
        </w:trPr>
        <w:tc>
          <w:tcPr>
            <w:tcW w:w="950" w:type="dxa"/>
            <w:tcBorders>
              <w:top w:val="single" w:sz="4" w:space="0" w:color="auto"/>
              <w:left w:val="single" w:sz="4" w:space="0" w:color="auto"/>
            </w:tcBorders>
            <w:shd w:val="clear" w:color="auto" w:fill="FFFFFF"/>
          </w:tcPr>
          <w:p w14:paraId="7AC75EE7"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3</w:t>
            </w:r>
          </w:p>
        </w:tc>
        <w:tc>
          <w:tcPr>
            <w:tcW w:w="8875" w:type="dxa"/>
            <w:tcBorders>
              <w:top w:val="single" w:sz="4" w:space="0" w:color="auto"/>
              <w:left w:val="single" w:sz="4" w:space="0" w:color="auto"/>
              <w:right w:val="single" w:sz="4" w:space="0" w:color="auto"/>
            </w:tcBorders>
            <w:shd w:val="clear" w:color="auto" w:fill="FFFFFF"/>
          </w:tcPr>
          <w:p w14:paraId="4D90B79B"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Высказывания аргументированы, аргументация сильная, сопряжена с высказываниями других членов группы.</w:t>
            </w:r>
          </w:p>
        </w:tc>
      </w:tr>
      <w:tr w:rsidR="00A1027C" w:rsidRPr="00266373" w14:paraId="5AE06662" w14:textId="77777777" w:rsidTr="00192C38">
        <w:trPr>
          <w:trHeight w:hRule="exact" w:val="422"/>
        </w:trPr>
        <w:tc>
          <w:tcPr>
            <w:tcW w:w="950" w:type="dxa"/>
            <w:tcBorders>
              <w:top w:val="single" w:sz="4" w:space="0" w:color="auto"/>
              <w:left w:val="single" w:sz="4" w:space="0" w:color="auto"/>
            </w:tcBorders>
            <w:shd w:val="clear" w:color="auto" w:fill="FFFFFF"/>
            <w:vAlign w:val="center"/>
          </w:tcPr>
          <w:p w14:paraId="1B7B587A"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2</w:t>
            </w:r>
          </w:p>
        </w:tc>
        <w:tc>
          <w:tcPr>
            <w:tcW w:w="8875" w:type="dxa"/>
            <w:tcBorders>
              <w:top w:val="single" w:sz="4" w:space="0" w:color="auto"/>
              <w:left w:val="single" w:sz="4" w:space="0" w:color="auto"/>
              <w:right w:val="single" w:sz="4" w:space="0" w:color="auto"/>
            </w:tcBorders>
            <w:shd w:val="clear" w:color="auto" w:fill="FFFFFF"/>
            <w:vAlign w:val="center"/>
          </w:tcPr>
          <w:p w14:paraId="65FDF657"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Аргументация в целом убедительна и логична.</w:t>
            </w:r>
          </w:p>
        </w:tc>
      </w:tr>
      <w:tr w:rsidR="00A1027C" w:rsidRPr="00266373" w14:paraId="729C06F0" w14:textId="77777777" w:rsidTr="00192C38">
        <w:trPr>
          <w:trHeight w:hRule="exact" w:val="422"/>
        </w:trPr>
        <w:tc>
          <w:tcPr>
            <w:tcW w:w="950" w:type="dxa"/>
            <w:tcBorders>
              <w:top w:val="single" w:sz="4" w:space="0" w:color="auto"/>
              <w:left w:val="single" w:sz="4" w:space="0" w:color="auto"/>
            </w:tcBorders>
            <w:shd w:val="clear" w:color="auto" w:fill="FFFFFF"/>
            <w:vAlign w:val="center"/>
          </w:tcPr>
          <w:p w14:paraId="6DC4A453"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1</w:t>
            </w:r>
          </w:p>
        </w:tc>
        <w:tc>
          <w:tcPr>
            <w:tcW w:w="8875" w:type="dxa"/>
            <w:tcBorders>
              <w:top w:val="single" w:sz="4" w:space="0" w:color="auto"/>
              <w:left w:val="single" w:sz="4" w:space="0" w:color="auto"/>
              <w:right w:val="single" w:sz="4" w:space="0" w:color="auto"/>
            </w:tcBorders>
            <w:shd w:val="clear" w:color="auto" w:fill="FFFFFF"/>
            <w:vAlign w:val="center"/>
          </w:tcPr>
          <w:p w14:paraId="2BE1057B"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Излагает свою позицию неубедительно, не аргументируя.</w:t>
            </w:r>
          </w:p>
        </w:tc>
      </w:tr>
      <w:tr w:rsidR="00A1027C" w:rsidRPr="00266373" w14:paraId="26B478AD" w14:textId="77777777" w:rsidTr="00192C38">
        <w:trPr>
          <w:trHeight w:hRule="exact" w:val="427"/>
        </w:trPr>
        <w:tc>
          <w:tcPr>
            <w:tcW w:w="950" w:type="dxa"/>
            <w:tcBorders>
              <w:top w:val="single" w:sz="4" w:space="0" w:color="auto"/>
              <w:left w:val="single" w:sz="4" w:space="0" w:color="auto"/>
            </w:tcBorders>
            <w:shd w:val="clear" w:color="auto" w:fill="FFFFFF"/>
            <w:vAlign w:val="center"/>
          </w:tcPr>
          <w:p w14:paraId="66C31B6C"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0</w:t>
            </w:r>
          </w:p>
        </w:tc>
        <w:tc>
          <w:tcPr>
            <w:tcW w:w="8875" w:type="dxa"/>
            <w:tcBorders>
              <w:top w:val="single" w:sz="4" w:space="0" w:color="auto"/>
              <w:left w:val="single" w:sz="4" w:space="0" w:color="auto"/>
              <w:right w:val="single" w:sz="4" w:space="0" w:color="auto"/>
            </w:tcBorders>
            <w:shd w:val="clear" w:color="auto" w:fill="FFFFFF"/>
            <w:vAlign w:val="center"/>
          </w:tcPr>
          <w:p w14:paraId="65FFF059"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Не излагает своей позиции, не аргументирует высказываний.</w:t>
            </w:r>
          </w:p>
        </w:tc>
      </w:tr>
      <w:tr w:rsidR="00A1027C" w:rsidRPr="00266373" w14:paraId="0D93EEC4" w14:textId="77777777" w:rsidTr="00192C38">
        <w:trPr>
          <w:trHeight w:hRule="exact" w:val="422"/>
        </w:trPr>
        <w:tc>
          <w:tcPr>
            <w:tcW w:w="950" w:type="dxa"/>
            <w:tcBorders>
              <w:top w:val="single" w:sz="4" w:space="0" w:color="auto"/>
              <w:left w:val="single" w:sz="4" w:space="0" w:color="auto"/>
            </w:tcBorders>
            <w:shd w:val="clear" w:color="auto" w:fill="FFFFFF"/>
          </w:tcPr>
          <w:p w14:paraId="74863F5D" w14:textId="77777777" w:rsidR="00A1027C" w:rsidRPr="00266373" w:rsidRDefault="00A1027C" w:rsidP="00192C38">
            <w:pPr>
              <w:widowControl w:val="0"/>
              <w:spacing w:after="0" w:line="360" w:lineRule="auto"/>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b/>
                <w:bCs/>
                <w:color w:val="000000"/>
                <w:kern w:val="0"/>
                <w:sz w:val="24"/>
                <w:szCs w:val="24"/>
                <w:lang w:eastAsia="ru-RU" w:bidi="ru-RU"/>
                <w14:ligatures w14:val="none"/>
              </w:rPr>
              <w:t>Баллы</w:t>
            </w:r>
          </w:p>
        </w:tc>
        <w:tc>
          <w:tcPr>
            <w:tcW w:w="8875" w:type="dxa"/>
            <w:tcBorders>
              <w:top w:val="single" w:sz="4" w:space="0" w:color="auto"/>
              <w:left w:val="single" w:sz="4" w:space="0" w:color="auto"/>
              <w:right w:val="single" w:sz="4" w:space="0" w:color="auto"/>
            </w:tcBorders>
            <w:shd w:val="clear" w:color="auto" w:fill="FFFFFF"/>
          </w:tcPr>
          <w:p w14:paraId="5D39CDAB"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b/>
                <w:bCs/>
                <w:color w:val="000000"/>
                <w:kern w:val="0"/>
                <w:sz w:val="24"/>
                <w:szCs w:val="24"/>
                <w:lang w:eastAsia="ru-RU" w:bidi="ru-RU"/>
                <w14:ligatures w14:val="none"/>
              </w:rPr>
              <w:t>Выразительность, артистизм</w:t>
            </w:r>
          </w:p>
        </w:tc>
      </w:tr>
      <w:tr w:rsidR="00A1027C" w:rsidRPr="00266373" w14:paraId="3FF19F20" w14:textId="77777777" w:rsidTr="00192C38">
        <w:trPr>
          <w:trHeight w:hRule="exact" w:val="898"/>
        </w:trPr>
        <w:tc>
          <w:tcPr>
            <w:tcW w:w="950" w:type="dxa"/>
            <w:tcBorders>
              <w:top w:val="single" w:sz="4" w:space="0" w:color="auto"/>
              <w:left w:val="single" w:sz="4" w:space="0" w:color="auto"/>
            </w:tcBorders>
            <w:shd w:val="clear" w:color="auto" w:fill="FFFFFF"/>
          </w:tcPr>
          <w:p w14:paraId="7F3BA047"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3</w:t>
            </w:r>
          </w:p>
        </w:tc>
        <w:tc>
          <w:tcPr>
            <w:tcW w:w="8875" w:type="dxa"/>
            <w:tcBorders>
              <w:top w:val="single" w:sz="4" w:space="0" w:color="auto"/>
              <w:left w:val="single" w:sz="4" w:space="0" w:color="auto"/>
              <w:right w:val="single" w:sz="4" w:space="0" w:color="auto"/>
            </w:tcBorders>
            <w:shd w:val="clear" w:color="auto" w:fill="FFFFFF"/>
          </w:tcPr>
          <w:p w14:paraId="2D80C426"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Демонстрирует артистизм, сценическую убедительность, органичность жестов, пластики и речи, выразительность в полном соответствии с выбранной ролью</w:t>
            </w:r>
          </w:p>
        </w:tc>
      </w:tr>
      <w:tr w:rsidR="00A1027C" w:rsidRPr="00266373" w14:paraId="0D3DE9D3" w14:textId="77777777" w:rsidTr="00192C38">
        <w:trPr>
          <w:trHeight w:hRule="exact" w:val="713"/>
        </w:trPr>
        <w:tc>
          <w:tcPr>
            <w:tcW w:w="950" w:type="dxa"/>
            <w:tcBorders>
              <w:top w:val="single" w:sz="4" w:space="0" w:color="auto"/>
              <w:left w:val="single" w:sz="4" w:space="0" w:color="auto"/>
              <w:bottom w:val="single" w:sz="4" w:space="0" w:color="auto"/>
            </w:tcBorders>
            <w:shd w:val="clear" w:color="auto" w:fill="FFFFFF"/>
          </w:tcPr>
          <w:p w14:paraId="337266BE"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2</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46DC51E0"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Присутствуют отдельные проявления выразительности, однако жесты и пластика не всегда естественны и оправданы выбранной ролью.</w:t>
            </w:r>
          </w:p>
        </w:tc>
      </w:tr>
      <w:tr w:rsidR="00A1027C" w:rsidRPr="00266373" w14:paraId="39B00C53" w14:textId="77777777" w:rsidTr="00192C38">
        <w:trPr>
          <w:trHeight w:hRule="exact" w:val="709"/>
        </w:trPr>
        <w:tc>
          <w:tcPr>
            <w:tcW w:w="950" w:type="dxa"/>
            <w:tcBorders>
              <w:top w:val="single" w:sz="4" w:space="0" w:color="auto"/>
              <w:left w:val="single" w:sz="4" w:space="0" w:color="auto"/>
              <w:bottom w:val="single" w:sz="4" w:space="0" w:color="auto"/>
            </w:tcBorders>
            <w:shd w:val="clear" w:color="auto" w:fill="FFFFFF"/>
          </w:tcPr>
          <w:p w14:paraId="1B400943"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1</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02B01F5E"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Предпринимает отдельные попытки выразить эмоции, в том числе с помощью жестов и пластики.</w:t>
            </w:r>
          </w:p>
        </w:tc>
      </w:tr>
      <w:tr w:rsidR="00A1027C" w:rsidRPr="00266373" w14:paraId="5E9BB236" w14:textId="77777777" w:rsidTr="00192C38">
        <w:trPr>
          <w:trHeight w:hRule="exact" w:val="840"/>
        </w:trPr>
        <w:tc>
          <w:tcPr>
            <w:tcW w:w="950" w:type="dxa"/>
            <w:tcBorders>
              <w:top w:val="single" w:sz="4" w:space="0" w:color="auto"/>
              <w:left w:val="single" w:sz="4" w:space="0" w:color="auto"/>
              <w:bottom w:val="single" w:sz="4" w:space="0" w:color="auto"/>
            </w:tcBorders>
            <w:shd w:val="clear" w:color="auto" w:fill="FFFFFF"/>
          </w:tcPr>
          <w:p w14:paraId="31D5A851"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0</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6CA705F0"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Не демонстрирует сопричастности происходящему, пластика и жестикуляция отсутствуют.</w:t>
            </w:r>
          </w:p>
        </w:tc>
      </w:tr>
      <w:tr w:rsidR="00A1027C" w:rsidRPr="00266373" w14:paraId="5C3BF36C" w14:textId="77777777" w:rsidTr="00192C38">
        <w:trPr>
          <w:trHeight w:hRule="exact" w:val="434"/>
        </w:trPr>
        <w:tc>
          <w:tcPr>
            <w:tcW w:w="950" w:type="dxa"/>
            <w:tcBorders>
              <w:top w:val="single" w:sz="4" w:space="0" w:color="auto"/>
              <w:left w:val="single" w:sz="4" w:space="0" w:color="auto"/>
              <w:bottom w:val="single" w:sz="4" w:space="0" w:color="auto"/>
            </w:tcBorders>
            <w:shd w:val="clear" w:color="auto" w:fill="FFFFFF"/>
          </w:tcPr>
          <w:p w14:paraId="16109C5C" w14:textId="77777777" w:rsidR="00A1027C" w:rsidRPr="00C3508B" w:rsidRDefault="00A1027C" w:rsidP="00192C38">
            <w:pPr>
              <w:widowControl w:val="0"/>
              <w:spacing w:after="0" w:line="360" w:lineRule="auto"/>
              <w:jc w:val="center"/>
              <w:rPr>
                <w:rFonts w:ascii="Times New Roman" w:eastAsia="Times New Roman" w:hAnsi="Times New Roman" w:cs="Times New Roman"/>
                <w:b/>
                <w:bCs/>
                <w:color w:val="000000"/>
                <w:kern w:val="0"/>
                <w:sz w:val="24"/>
                <w:szCs w:val="24"/>
                <w:lang w:eastAsia="ru-RU" w:bidi="ru-RU"/>
                <w14:ligatures w14:val="none"/>
              </w:rPr>
            </w:pPr>
            <w:r w:rsidRPr="00C3508B">
              <w:rPr>
                <w:rFonts w:ascii="Times New Roman" w:eastAsia="Times New Roman" w:hAnsi="Times New Roman" w:cs="Times New Roman"/>
                <w:b/>
                <w:bCs/>
                <w:color w:val="000000"/>
                <w:kern w:val="0"/>
                <w:sz w:val="24"/>
                <w:szCs w:val="24"/>
                <w:lang w:eastAsia="ru-RU" w:bidi="ru-RU"/>
                <w14:ligatures w14:val="none"/>
              </w:rPr>
              <w:t>Баллы</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164B27A0" w14:textId="77777777" w:rsidR="00A1027C" w:rsidRPr="00C3508B" w:rsidRDefault="00A1027C" w:rsidP="00192C38">
            <w:pPr>
              <w:widowControl w:val="0"/>
              <w:spacing w:after="0" w:line="360" w:lineRule="auto"/>
              <w:jc w:val="center"/>
              <w:rPr>
                <w:rFonts w:ascii="Times New Roman" w:eastAsia="Times New Roman" w:hAnsi="Times New Roman" w:cs="Times New Roman"/>
                <w:b/>
                <w:bCs/>
                <w:color w:val="000000"/>
                <w:kern w:val="0"/>
                <w:sz w:val="24"/>
                <w:szCs w:val="24"/>
                <w:lang w:eastAsia="ru-RU" w:bidi="ru-RU"/>
                <w14:ligatures w14:val="none"/>
              </w:rPr>
            </w:pPr>
            <w:r w:rsidRPr="00C3508B">
              <w:rPr>
                <w:rFonts w:ascii="Times New Roman" w:eastAsia="Times New Roman" w:hAnsi="Times New Roman" w:cs="Times New Roman"/>
                <w:b/>
                <w:bCs/>
                <w:color w:val="000000"/>
                <w:kern w:val="0"/>
                <w:sz w:val="24"/>
                <w:szCs w:val="24"/>
                <w:lang w:eastAsia="ru-RU" w:bidi="ru-RU"/>
                <w14:ligatures w14:val="none"/>
              </w:rPr>
              <w:t>Лексическое оформление речи</w:t>
            </w:r>
          </w:p>
        </w:tc>
      </w:tr>
      <w:tr w:rsidR="00A1027C" w:rsidRPr="00266373" w14:paraId="4036EF33" w14:textId="77777777" w:rsidTr="00192C38">
        <w:trPr>
          <w:trHeight w:hRule="exact" w:val="1276"/>
        </w:trPr>
        <w:tc>
          <w:tcPr>
            <w:tcW w:w="950" w:type="dxa"/>
            <w:tcBorders>
              <w:top w:val="single" w:sz="4" w:space="0" w:color="auto"/>
              <w:left w:val="single" w:sz="4" w:space="0" w:color="auto"/>
              <w:bottom w:val="single" w:sz="4" w:space="0" w:color="auto"/>
            </w:tcBorders>
            <w:shd w:val="clear" w:color="auto" w:fill="FFFFFF"/>
          </w:tcPr>
          <w:p w14:paraId="02F66F53"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3</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431964A5"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 xml:space="preserve">Владеет широким </w:t>
            </w:r>
            <w:proofErr w:type="spellStart"/>
            <w:r w:rsidRPr="00266373">
              <w:rPr>
                <w:rFonts w:ascii="Times New Roman" w:eastAsia="Times New Roman" w:hAnsi="Times New Roman" w:cs="Times New Roman"/>
                <w:color w:val="000000"/>
                <w:kern w:val="0"/>
                <w:sz w:val="24"/>
                <w:szCs w:val="24"/>
                <w:lang w:eastAsia="ru-RU" w:bidi="ru-RU"/>
                <w14:ligatures w14:val="none"/>
              </w:rPr>
              <w:t>вокабуляром</w:t>
            </w:r>
            <w:proofErr w:type="spellEnd"/>
            <w:r w:rsidRPr="00266373">
              <w:rPr>
                <w:rFonts w:ascii="Times New Roman" w:eastAsia="Times New Roman" w:hAnsi="Times New Roman" w:cs="Times New Roman"/>
                <w:color w:val="000000"/>
                <w:kern w:val="0"/>
                <w:sz w:val="24"/>
                <w:szCs w:val="24"/>
                <w:lang w:eastAsia="ru-RU" w:bidi="ru-RU"/>
                <w14:ligatures w14:val="none"/>
              </w:rPr>
              <w:t xml:space="preserve">, достаточным для решения поставленной задачи, использует его в соответствии с правилами лексической сочетаемости. Выбранный </w:t>
            </w:r>
            <w:proofErr w:type="spellStart"/>
            <w:r w:rsidRPr="00266373">
              <w:rPr>
                <w:rFonts w:ascii="Times New Roman" w:eastAsia="Times New Roman" w:hAnsi="Times New Roman" w:cs="Times New Roman"/>
                <w:color w:val="000000"/>
                <w:kern w:val="0"/>
                <w:sz w:val="24"/>
                <w:szCs w:val="24"/>
                <w:lang w:eastAsia="ru-RU" w:bidi="ru-RU"/>
                <w14:ligatures w14:val="none"/>
              </w:rPr>
              <w:t>вокабуляр</w:t>
            </w:r>
            <w:proofErr w:type="spellEnd"/>
            <w:r w:rsidRPr="00266373">
              <w:rPr>
                <w:rFonts w:ascii="Times New Roman" w:eastAsia="Times New Roman" w:hAnsi="Times New Roman" w:cs="Times New Roman"/>
                <w:color w:val="000000"/>
                <w:kern w:val="0"/>
                <w:sz w:val="24"/>
                <w:szCs w:val="24"/>
                <w:lang w:eastAsia="ru-RU" w:bidi="ru-RU"/>
                <w14:ligatures w14:val="none"/>
              </w:rPr>
              <w:t xml:space="preserve"> соответствует роли.</w:t>
            </w:r>
          </w:p>
        </w:tc>
      </w:tr>
      <w:tr w:rsidR="00A1027C" w:rsidRPr="00266373" w14:paraId="6B200303" w14:textId="77777777" w:rsidTr="00192C38">
        <w:trPr>
          <w:trHeight w:hRule="exact" w:val="1138"/>
        </w:trPr>
        <w:tc>
          <w:tcPr>
            <w:tcW w:w="950" w:type="dxa"/>
            <w:tcBorders>
              <w:top w:val="single" w:sz="4" w:space="0" w:color="auto"/>
              <w:left w:val="single" w:sz="4" w:space="0" w:color="auto"/>
              <w:bottom w:val="single" w:sz="4" w:space="0" w:color="auto"/>
            </w:tcBorders>
            <w:shd w:val="clear" w:color="auto" w:fill="FFFFFF"/>
          </w:tcPr>
          <w:p w14:paraId="16835F88"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lastRenderedPageBreak/>
              <w:t>2</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48F49C61"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Демонстрирует достаточный словарный запас, однако в некоторых случаях испытывает трудности в подборе и правильном использовании лексических единиц, которые не всегда соответствуют выбранной роли.</w:t>
            </w:r>
          </w:p>
        </w:tc>
      </w:tr>
      <w:tr w:rsidR="00A1027C" w:rsidRPr="00266373" w14:paraId="44159637" w14:textId="77777777" w:rsidTr="00192C38">
        <w:trPr>
          <w:trHeight w:hRule="exact" w:val="561"/>
        </w:trPr>
        <w:tc>
          <w:tcPr>
            <w:tcW w:w="950" w:type="dxa"/>
            <w:tcBorders>
              <w:top w:val="single" w:sz="4" w:space="0" w:color="auto"/>
              <w:left w:val="single" w:sz="4" w:space="0" w:color="auto"/>
              <w:bottom w:val="single" w:sz="4" w:space="0" w:color="auto"/>
            </w:tcBorders>
            <w:shd w:val="clear" w:color="auto" w:fill="FFFFFF"/>
          </w:tcPr>
          <w:p w14:paraId="462078C2"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1</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66C58F41"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proofErr w:type="spellStart"/>
            <w:r w:rsidRPr="00266373">
              <w:rPr>
                <w:rFonts w:ascii="Times New Roman" w:eastAsia="Times New Roman" w:hAnsi="Times New Roman" w:cs="Times New Roman"/>
                <w:color w:val="000000"/>
                <w:kern w:val="0"/>
                <w:sz w:val="24"/>
                <w:szCs w:val="24"/>
                <w:lang w:eastAsia="ru-RU" w:bidi="ru-RU"/>
                <w14:ligatures w14:val="none"/>
              </w:rPr>
              <w:t>Вокабуляр</w:t>
            </w:r>
            <w:proofErr w:type="spellEnd"/>
            <w:r w:rsidRPr="00266373">
              <w:rPr>
                <w:rFonts w:ascii="Times New Roman" w:eastAsia="Times New Roman" w:hAnsi="Times New Roman" w:cs="Times New Roman"/>
                <w:color w:val="000000"/>
                <w:kern w:val="0"/>
                <w:sz w:val="24"/>
                <w:szCs w:val="24"/>
                <w:lang w:eastAsia="ru-RU" w:bidi="ru-RU"/>
                <w14:ligatures w14:val="none"/>
              </w:rPr>
              <w:t xml:space="preserve"> ограничен, в связи с чем задача выполняется лишь частично.</w:t>
            </w:r>
          </w:p>
        </w:tc>
      </w:tr>
      <w:tr w:rsidR="00A1027C" w:rsidRPr="00266373" w14:paraId="122CBFB4" w14:textId="77777777" w:rsidTr="00192C38">
        <w:trPr>
          <w:trHeight w:hRule="exact" w:val="436"/>
        </w:trPr>
        <w:tc>
          <w:tcPr>
            <w:tcW w:w="950" w:type="dxa"/>
            <w:tcBorders>
              <w:top w:val="single" w:sz="4" w:space="0" w:color="auto"/>
              <w:left w:val="single" w:sz="4" w:space="0" w:color="auto"/>
              <w:bottom w:val="single" w:sz="4" w:space="0" w:color="auto"/>
            </w:tcBorders>
            <w:shd w:val="clear" w:color="auto" w:fill="FFFFFF"/>
          </w:tcPr>
          <w:p w14:paraId="0B30A183"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0</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63B0D6C9"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Словарный запас недостаточен для выполнения поставленной задачи.</w:t>
            </w:r>
          </w:p>
        </w:tc>
      </w:tr>
      <w:tr w:rsidR="00A1027C" w:rsidRPr="00266373" w14:paraId="2C69A5D3" w14:textId="77777777" w:rsidTr="00192C38">
        <w:trPr>
          <w:trHeight w:hRule="exact" w:val="436"/>
        </w:trPr>
        <w:tc>
          <w:tcPr>
            <w:tcW w:w="950" w:type="dxa"/>
            <w:tcBorders>
              <w:top w:val="single" w:sz="4" w:space="0" w:color="auto"/>
              <w:left w:val="single" w:sz="4" w:space="0" w:color="auto"/>
              <w:bottom w:val="single" w:sz="4" w:space="0" w:color="auto"/>
            </w:tcBorders>
            <w:shd w:val="clear" w:color="auto" w:fill="FFFFFF"/>
          </w:tcPr>
          <w:p w14:paraId="59C31855" w14:textId="77777777" w:rsidR="00A1027C" w:rsidRPr="00C3508B" w:rsidRDefault="00A1027C" w:rsidP="00192C38">
            <w:pPr>
              <w:widowControl w:val="0"/>
              <w:spacing w:after="0" w:line="360" w:lineRule="auto"/>
              <w:jc w:val="center"/>
              <w:rPr>
                <w:rFonts w:ascii="Times New Roman" w:eastAsia="Times New Roman" w:hAnsi="Times New Roman" w:cs="Times New Roman"/>
                <w:b/>
                <w:bCs/>
                <w:color w:val="000000"/>
                <w:kern w:val="0"/>
                <w:sz w:val="24"/>
                <w:szCs w:val="24"/>
                <w:lang w:eastAsia="ru-RU" w:bidi="ru-RU"/>
                <w14:ligatures w14:val="none"/>
              </w:rPr>
            </w:pPr>
            <w:r w:rsidRPr="00C3508B">
              <w:rPr>
                <w:rFonts w:ascii="Times New Roman" w:eastAsia="Times New Roman" w:hAnsi="Times New Roman" w:cs="Times New Roman"/>
                <w:b/>
                <w:bCs/>
                <w:color w:val="000000"/>
                <w:kern w:val="0"/>
                <w:sz w:val="24"/>
                <w:szCs w:val="24"/>
                <w:lang w:eastAsia="ru-RU" w:bidi="ru-RU"/>
                <w14:ligatures w14:val="none"/>
              </w:rPr>
              <w:t>Баллы</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2C895AB5" w14:textId="77777777" w:rsidR="00A1027C" w:rsidRPr="00C3508B" w:rsidRDefault="00A1027C" w:rsidP="00192C38">
            <w:pPr>
              <w:widowControl w:val="0"/>
              <w:spacing w:after="0" w:line="360" w:lineRule="auto"/>
              <w:jc w:val="center"/>
              <w:rPr>
                <w:rFonts w:ascii="Times New Roman" w:eastAsia="Times New Roman" w:hAnsi="Times New Roman" w:cs="Times New Roman"/>
                <w:b/>
                <w:bCs/>
                <w:color w:val="000000"/>
                <w:kern w:val="0"/>
                <w:sz w:val="24"/>
                <w:szCs w:val="24"/>
                <w:lang w:eastAsia="ru-RU" w:bidi="ru-RU"/>
                <w14:ligatures w14:val="none"/>
              </w:rPr>
            </w:pPr>
            <w:r w:rsidRPr="00C3508B">
              <w:rPr>
                <w:rFonts w:ascii="Times New Roman" w:eastAsia="Times New Roman" w:hAnsi="Times New Roman" w:cs="Times New Roman"/>
                <w:b/>
                <w:bCs/>
                <w:color w:val="000000"/>
                <w:kern w:val="0"/>
                <w:sz w:val="24"/>
                <w:szCs w:val="24"/>
                <w:lang w:eastAsia="ru-RU" w:bidi="ru-RU"/>
                <w14:ligatures w14:val="none"/>
              </w:rPr>
              <w:t>Грамматическое оформление речи</w:t>
            </w:r>
          </w:p>
        </w:tc>
      </w:tr>
      <w:tr w:rsidR="00A1027C" w:rsidRPr="00266373" w14:paraId="52A035F4" w14:textId="77777777" w:rsidTr="00192C38">
        <w:trPr>
          <w:trHeight w:hRule="exact" w:val="681"/>
        </w:trPr>
        <w:tc>
          <w:tcPr>
            <w:tcW w:w="950" w:type="dxa"/>
            <w:tcBorders>
              <w:top w:val="single" w:sz="4" w:space="0" w:color="auto"/>
              <w:left w:val="single" w:sz="4" w:space="0" w:color="auto"/>
              <w:bottom w:val="single" w:sz="4" w:space="0" w:color="auto"/>
            </w:tcBorders>
            <w:shd w:val="clear" w:color="auto" w:fill="FFFFFF"/>
          </w:tcPr>
          <w:p w14:paraId="6C0B61D9"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3</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0BB5A5A4"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Демонстрирует владение разнообразными грамматическими структурами, грамматические ошибки немногочисленны и не препятствуют решению задачи.</w:t>
            </w:r>
          </w:p>
        </w:tc>
      </w:tr>
      <w:tr w:rsidR="00A1027C" w:rsidRPr="00266373" w14:paraId="1E4A7E33" w14:textId="77777777" w:rsidTr="00192C38">
        <w:trPr>
          <w:trHeight w:hRule="exact" w:val="719"/>
        </w:trPr>
        <w:tc>
          <w:tcPr>
            <w:tcW w:w="950" w:type="dxa"/>
            <w:tcBorders>
              <w:top w:val="single" w:sz="4" w:space="0" w:color="auto"/>
              <w:left w:val="single" w:sz="4" w:space="0" w:color="auto"/>
              <w:bottom w:val="single" w:sz="4" w:space="0" w:color="auto"/>
            </w:tcBorders>
            <w:shd w:val="clear" w:color="auto" w:fill="FFFFFF"/>
          </w:tcPr>
          <w:p w14:paraId="6742C660"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2</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07C150EE"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Грамматические структуры используются адекватно, допущенные ошибки не оказывают сильного негативного воздействия на решение задачи.</w:t>
            </w:r>
          </w:p>
        </w:tc>
      </w:tr>
      <w:tr w:rsidR="00A1027C" w:rsidRPr="00266373" w14:paraId="3C04DD4A" w14:textId="77777777" w:rsidTr="00192C38">
        <w:trPr>
          <w:trHeight w:hRule="exact" w:val="417"/>
        </w:trPr>
        <w:tc>
          <w:tcPr>
            <w:tcW w:w="950" w:type="dxa"/>
            <w:tcBorders>
              <w:top w:val="single" w:sz="4" w:space="0" w:color="auto"/>
              <w:left w:val="single" w:sz="4" w:space="0" w:color="auto"/>
              <w:bottom w:val="single" w:sz="4" w:space="0" w:color="auto"/>
            </w:tcBorders>
            <w:shd w:val="clear" w:color="auto" w:fill="FFFFFF"/>
          </w:tcPr>
          <w:p w14:paraId="2AD825CC"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1</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412ED096"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Многочисленные грамматические ошибки частично затрудняют решение задачи.</w:t>
            </w:r>
          </w:p>
        </w:tc>
      </w:tr>
      <w:tr w:rsidR="00A1027C" w:rsidRPr="00266373" w14:paraId="4CB1A633" w14:textId="77777777" w:rsidTr="00192C38">
        <w:trPr>
          <w:trHeight w:hRule="exact" w:val="721"/>
        </w:trPr>
        <w:tc>
          <w:tcPr>
            <w:tcW w:w="950" w:type="dxa"/>
            <w:tcBorders>
              <w:top w:val="single" w:sz="4" w:space="0" w:color="auto"/>
              <w:left w:val="single" w:sz="4" w:space="0" w:color="auto"/>
              <w:bottom w:val="single" w:sz="4" w:space="0" w:color="auto"/>
            </w:tcBorders>
            <w:shd w:val="clear" w:color="auto" w:fill="FFFFFF"/>
          </w:tcPr>
          <w:p w14:paraId="21AA2EB6"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0</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18CEB2E4"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Неправильное использование грамматических структур делает невозможным выполнение поставленной задачи.</w:t>
            </w:r>
          </w:p>
        </w:tc>
      </w:tr>
      <w:tr w:rsidR="00A1027C" w:rsidRPr="00266373" w14:paraId="2C5CD607" w14:textId="77777777" w:rsidTr="00192C38">
        <w:trPr>
          <w:trHeight w:hRule="exact" w:val="419"/>
        </w:trPr>
        <w:tc>
          <w:tcPr>
            <w:tcW w:w="950" w:type="dxa"/>
            <w:tcBorders>
              <w:top w:val="single" w:sz="4" w:space="0" w:color="auto"/>
              <w:left w:val="single" w:sz="4" w:space="0" w:color="auto"/>
              <w:bottom w:val="single" w:sz="4" w:space="0" w:color="auto"/>
            </w:tcBorders>
            <w:shd w:val="clear" w:color="auto" w:fill="FFFFFF"/>
          </w:tcPr>
          <w:p w14:paraId="5641D668" w14:textId="77777777" w:rsidR="00A1027C" w:rsidRPr="00C3508B" w:rsidRDefault="00A1027C" w:rsidP="00192C38">
            <w:pPr>
              <w:widowControl w:val="0"/>
              <w:spacing w:after="0" w:line="360" w:lineRule="auto"/>
              <w:jc w:val="center"/>
              <w:rPr>
                <w:rFonts w:ascii="Times New Roman" w:eastAsia="Times New Roman" w:hAnsi="Times New Roman" w:cs="Times New Roman"/>
                <w:b/>
                <w:bCs/>
                <w:color w:val="000000"/>
                <w:kern w:val="0"/>
                <w:sz w:val="24"/>
                <w:szCs w:val="24"/>
                <w:lang w:eastAsia="ru-RU" w:bidi="ru-RU"/>
                <w14:ligatures w14:val="none"/>
              </w:rPr>
            </w:pPr>
            <w:r w:rsidRPr="00C3508B">
              <w:rPr>
                <w:rFonts w:ascii="Times New Roman" w:eastAsia="Times New Roman" w:hAnsi="Times New Roman" w:cs="Times New Roman"/>
                <w:b/>
                <w:bCs/>
                <w:color w:val="000000"/>
                <w:kern w:val="0"/>
                <w:sz w:val="24"/>
                <w:szCs w:val="24"/>
                <w:lang w:eastAsia="ru-RU" w:bidi="ru-RU"/>
                <w14:ligatures w14:val="none"/>
              </w:rPr>
              <w:t>Баллы</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36CB327E" w14:textId="77777777" w:rsidR="00A1027C" w:rsidRPr="00C3508B" w:rsidRDefault="00A1027C" w:rsidP="00192C38">
            <w:pPr>
              <w:widowControl w:val="0"/>
              <w:spacing w:after="0" w:line="360" w:lineRule="auto"/>
              <w:jc w:val="center"/>
              <w:rPr>
                <w:rFonts w:ascii="Times New Roman" w:eastAsia="Times New Roman" w:hAnsi="Times New Roman" w:cs="Times New Roman"/>
                <w:b/>
                <w:bCs/>
                <w:color w:val="000000"/>
                <w:kern w:val="0"/>
                <w:sz w:val="24"/>
                <w:szCs w:val="24"/>
                <w:lang w:eastAsia="ru-RU" w:bidi="ru-RU"/>
                <w14:ligatures w14:val="none"/>
              </w:rPr>
            </w:pPr>
            <w:r w:rsidRPr="00C3508B">
              <w:rPr>
                <w:rFonts w:ascii="Times New Roman" w:eastAsia="Times New Roman" w:hAnsi="Times New Roman" w:cs="Times New Roman"/>
                <w:b/>
                <w:bCs/>
                <w:color w:val="000000"/>
                <w:kern w:val="0"/>
                <w:sz w:val="24"/>
                <w:szCs w:val="24"/>
                <w:lang w:eastAsia="ru-RU" w:bidi="ru-RU"/>
                <w14:ligatures w14:val="none"/>
              </w:rPr>
              <w:t>Произношение</w:t>
            </w:r>
          </w:p>
        </w:tc>
      </w:tr>
      <w:tr w:rsidR="00A1027C" w:rsidRPr="00266373" w14:paraId="35C6357E" w14:textId="77777777" w:rsidTr="00192C38">
        <w:trPr>
          <w:trHeight w:hRule="exact" w:val="709"/>
        </w:trPr>
        <w:tc>
          <w:tcPr>
            <w:tcW w:w="950" w:type="dxa"/>
            <w:tcBorders>
              <w:top w:val="single" w:sz="4" w:space="0" w:color="auto"/>
              <w:left w:val="single" w:sz="4" w:space="0" w:color="auto"/>
              <w:bottom w:val="single" w:sz="4" w:space="0" w:color="auto"/>
            </w:tcBorders>
            <w:shd w:val="clear" w:color="auto" w:fill="FFFFFF"/>
          </w:tcPr>
          <w:p w14:paraId="008BA49C"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3</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0836B4E4"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Соблюдает правильный интонационный рисунок, не допускает грубых фонематических ошибок, произношение соответствует языковой норме.</w:t>
            </w:r>
          </w:p>
        </w:tc>
      </w:tr>
      <w:tr w:rsidR="00A1027C" w:rsidRPr="00266373" w14:paraId="0063D29B" w14:textId="77777777" w:rsidTr="00192C38">
        <w:trPr>
          <w:trHeight w:hRule="exact" w:val="705"/>
        </w:trPr>
        <w:tc>
          <w:tcPr>
            <w:tcW w:w="950" w:type="dxa"/>
            <w:tcBorders>
              <w:top w:val="single" w:sz="4" w:space="0" w:color="auto"/>
              <w:left w:val="single" w:sz="4" w:space="0" w:color="auto"/>
              <w:bottom w:val="single" w:sz="4" w:space="0" w:color="auto"/>
            </w:tcBorders>
            <w:shd w:val="clear" w:color="auto" w:fill="FFFFFF"/>
          </w:tcPr>
          <w:p w14:paraId="0FFEFDA1"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2</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4454B300"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Фонетическое оформление речи в целом адекватно ситуации общения, иногда допускаются фонематические ошибки и неточности в интонационном рисунке.</w:t>
            </w:r>
          </w:p>
        </w:tc>
      </w:tr>
      <w:tr w:rsidR="00A1027C" w:rsidRPr="00266373" w14:paraId="525A1FA4" w14:textId="77777777" w:rsidTr="00192C38">
        <w:trPr>
          <w:trHeight w:hRule="exact" w:val="714"/>
        </w:trPr>
        <w:tc>
          <w:tcPr>
            <w:tcW w:w="950" w:type="dxa"/>
            <w:tcBorders>
              <w:top w:val="single" w:sz="4" w:space="0" w:color="auto"/>
              <w:left w:val="single" w:sz="4" w:space="0" w:color="auto"/>
              <w:bottom w:val="single" w:sz="4" w:space="0" w:color="auto"/>
            </w:tcBorders>
            <w:shd w:val="clear" w:color="auto" w:fill="FFFFFF"/>
          </w:tcPr>
          <w:p w14:paraId="6EB35E6C" w14:textId="77777777" w:rsidR="00A1027C"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1</w:t>
            </w:r>
          </w:p>
          <w:p w14:paraId="1093425A" w14:textId="77777777" w:rsidR="0024063B" w:rsidRPr="00266373" w:rsidRDefault="0024063B"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7C653974"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Иногда допускает грубые фонематические ошибки, в интонации и произношении слишком явно проявляется влияние родного языка.</w:t>
            </w:r>
          </w:p>
        </w:tc>
      </w:tr>
      <w:tr w:rsidR="00A1027C" w:rsidRPr="00266373" w14:paraId="08D02724" w14:textId="77777777" w:rsidTr="00192C38">
        <w:trPr>
          <w:trHeight w:hRule="exact" w:val="711"/>
        </w:trPr>
        <w:tc>
          <w:tcPr>
            <w:tcW w:w="950" w:type="dxa"/>
            <w:tcBorders>
              <w:top w:val="single" w:sz="4" w:space="0" w:color="auto"/>
              <w:left w:val="single" w:sz="4" w:space="0" w:color="auto"/>
              <w:bottom w:val="single" w:sz="4" w:space="0" w:color="auto"/>
            </w:tcBorders>
            <w:shd w:val="clear" w:color="auto" w:fill="FFFFFF"/>
          </w:tcPr>
          <w:p w14:paraId="667CB669"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0</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596EC032"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Неправильное произнесение многих звуков и неадекватный интонационный рисунок препятствуют полноценному общению.</w:t>
            </w:r>
          </w:p>
        </w:tc>
      </w:tr>
    </w:tbl>
    <w:p w14:paraId="381F64D3" w14:textId="77777777" w:rsidR="00EF5059" w:rsidRDefault="00EF5059" w:rsidP="0024063B">
      <w:pPr>
        <w:spacing w:after="0" w:line="360" w:lineRule="auto"/>
        <w:ind w:firstLine="709"/>
        <w:jc w:val="both"/>
        <w:rPr>
          <w:rFonts w:ascii="Times New Roman" w:hAnsi="Times New Roman" w:cs="Times New Roman"/>
          <w:kern w:val="0"/>
          <w:sz w:val="24"/>
          <w:szCs w:val="24"/>
          <w14:ligatures w14:val="none"/>
        </w:rPr>
      </w:pPr>
    </w:p>
    <w:p w14:paraId="4CFFA694" w14:textId="2E957E6A" w:rsidR="0024063B" w:rsidRPr="00266373" w:rsidRDefault="0024063B" w:rsidP="0024063B">
      <w:pPr>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Для работы </w:t>
      </w:r>
      <w:r>
        <w:rPr>
          <w:rFonts w:ascii="Times New Roman" w:hAnsi="Times New Roman" w:cs="Times New Roman"/>
          <w:kern w:val="0"/>
          <w:sz w:val="24"/>
          <w:szCs w:val="24"/>
          <w14:ligatures w14:val="none"/>
        </w:rPr>
        <w:t xml:space="preserve">жюри на устном туре </w:t>
      </w:r>
      <w:r w:rsidRPr="00266373">
        <w:rPr>
          <w:rFonts w:ascii="Times New Roman" w:hAnsi="Times New Roman" w:cs="Times New Roman"/>
          <w:kern w:val="0"/>
          <w:sz w:val="24"/>
          <w:szCs w:val="24"/>
          <w14:ligatures w14:val="none"/>
        </w:rPr>
        <w:t>рекомендуется использование бланка оценочного листа:</w:t>
      </w:r>
    </w:p>
    <w:p w14:paraId="362EECFB" w14:textId="1F4DABCB" w:rsidR="0024063B" w:rsidRDefault="0024063B" w:rsidP="0024063B">
      <w:pPr>
        <w:spacing w:after="0" w:line="360" w:lineRule="auto"/>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группы _______________ Член жюри_____________</w:t>
      </w:r>
      <w:r>
        <w:rPr>
          <w:rFonts w:ascii="Times New Roman" w:hAnsi="Times New Roman" w:cs="Times New Roman"/>
          <w:kern w:val="0"/>
          <w:sz w:val="24"/>
          <w:szCs w:val="24"/>
          <w14:ligatures w14:val="none"/>
        </w:rPr>
        <w:t>___</w:t>
      </w:r>
      <w:r w:rsidRPr="00266373">
        <w:rPr>
          <w:rFonts w:ascii="Times New Roman" w:hAnsi="Times New Roman" w:cs="Times New Roman"/>
          <w:kern w:val="0"/>
          <w:sz w:val="24"/>
          <w:szCs w:val="24"/>
          <w14:ligatures w14:val="none"/>
        </w:rPr>
        <w:t>_______________ Кабинет_______</w:t>
      </w:r>
    </w:p>
    <w:tbl>
      <w:tblPr>
        <w:tblStyle w:val="a3"/>
        <w:tblW w:w="0" w:type="auto"/>
        <w:tblLook w:val="04A0" w:firstRow="1" w:lastRow="0" w:firstColumn="1" w:lastColumn="0" w:noHBand="0" w:noVBand="1"/>
      </w:tblPr>
      <w:tblGrid>
        <w:gridCol w:w="461"/>
        <w:gridCol w:w="619"/>
        <w:gridCol w:w="807"/>
        <w:gridCol w:w="982"/>
        <w:gridCol w:w="1296"/>
        <w:gridCol w:w="1396"/>
        <w:gridCol w:w="920"/>
        <w:gridCol w:w="1243"/>
        <w:gridCol w:w="1500"/>
        <w:gridCol w:w="630"/>
      </w:tblGrid>
      <w:tr w:rsidR="0024063B" w14:paraId="278BFBAC" w14:textId="77777777" w:rsidTr="00EF5059">
        <w:tc>
          <w:tcPr>
            <w:tcW w:w="461" w:type="dxa"/>
          </w:tcPr>
          <w:p w14:paraId="269B6737" w14:textId="06E10F76" w:rsidR="0024063B" w:rsidRPr="00297AC3" w:rsidRDefault="0024063B" w:rsidP="0024063B">
            <w:pPr>
              <w:spacing w:line="360" w:lineRule="auto"/>
              <w:jc w:val="both"/>
              <w:rPr>
                <w:rFonts w:ascii="Times New Roman" w:hAnsi="Times New Roman" w:cs="Times New Roman"/>
                <w:sz w:val="20"/>
                <w:szCs w:val="20"/>
              </w:rPr>
            </w:pPr>
            <w:r w:rsidRPr="00297AC3">
              <w:rPr>
                <w:rFonts w:ascii="Times New Roman" w:hAnsi="Times New Roman" w:cs="Times New Roman"/>
                <w:color w:val="000000"/>
                <w:sz w:val="20"/>
                <w:szCs w:val="20"/>
              </w:rPr>
              <w:t>ID</w:t>
            </w:r>
          </w:p>
        </w:tc>
        <w:tc>
          <w:tcPr>
            <w:tcW w:w="619" w:type="dxa"/>
          </w:tcPr>
          <w:p w14:paraId="32D35DF5" w14:textId="6C35BB12" w:rsidR="0024063B" w:rsidRPr="00297AC3" w:rsidRDefault="0024063B" w:rsidP="0024063B">
            <w:pPr>
              <w:spacing w:line="360" w:lineRule="auto"/>
              <w:jc w:val="both"/>
              <w:rPr>
                <w:rFonts w:ascii="Times New Roman" w:hAnsi="Times New Roman" w:cs="Times New Roman"/>
                <w:sz w:val="20"/>
                <w:szCs w:val="20"/>
              </w:rPr>
            </w:pPr>
            <w:r w:rsidRPr="00297AC3">
              <w:rPr>
                <w:rFonts w:ascii="Times New Roman" w:hAnsi="Times New Roman" w:cs="Times New Roman"/>
                <w:color w:val="000000"/>
                <w:sz w:val="20"/>
                <w:szCs w:val="20"/>
              </w:rPr>
              <w:t>Роль</w:t>
            </w:r>
          </w:p>
        </w:tc>
        <w:tc>
          <w:tcPr>
            <w:tcW w:w="1789" w:type="dxa"/>
            <w:gridSpan w:val="2"/>
          </w:tcPr>
          <w:p w14:paraId="2AD5CB8D" w14:textId="713E8B6D" w:rsidR="0024063B" w:rsidRPr="00297AC3" w:rsidRDefault="0024063B" w:rsidP="0024063B">
            <w:pPr>
              <w:spacing w:line="360" w:lineRule="auto"/>
              <w:jc w:val="both"/>
              <w:rPr>
                <w:rFonts w:ascii="Times New Roman" w:hAnsi="Times New Roman" w:cs="Times New Roman"/>
                <w:sz w:val="20"/>
                <w:szCs w:val="20"/>
              </w:rPr>
            </w:pPr>
            <w:r w:rsidRPr="00297AC3">
              <w:rPr>
                <w:rFonts w:ascii="Times New Roman" w:hAnsi="Times New Roman" w:cs="Times New Roman"/>
                <w:color w:val="000000"/>
                <w:sz w:val="20"/>
                <w:szCs w:val="20"/>
              </w:rPr>
              <w:t>Результат группы (макс.10 б.)</w:t>
            </w:r>
          </w:p>
        </w:tc>
        <w:tc>
          <w:tcPr>
            <w:tcW w:w="6355" w:type="dxa"/>
            <w:gridSpan w:val="5"/>
          </w:tcPr>
          <w:p w14:paraId="1A2C17B5" w14:textId="512CC7C6" w:rsidR="0024063B" w:rsidRPr="00297AC3" w:rsidRDefault="0024063B" w:rsidP="0024063B">
            <w:pPr>
              <w:spacing w:line="360" w:lineRule="auto"/>
              <w:jc w:val="both"/>
              <w:rPr>
                <w:rFonts w:ascii="Times New Roman" w:hAnsi="Times New Roman" w:cs="Times New Roman"/>
                <w:sz w:val="20"/>
                <w:szCs w:val="20"/>
              </w:rPr>
            </w:pPr>
            <w:r w:rsidRPr="00297AC3">
              <w:rPr>
                <w:rFonts w:ascii="Times New Roman" w:hAnsi="Times New Roman" w:cs="Times New Roman"/>
                <w:color w:val="000000"/>
                <w:sz w:val="20"/>
                <w:szCs w:val="20"/>
              </w:rPr>
              <w:t>Индивидуальный результат (макс.15 б.)</w:t>
            </w:r>
          </w:p>
        </w:tc>
        <w:tc>
          <w:tcPr>
            <w:tcW w:w="630" w:type="dxa"/>
          </w:tcPr>
          <w:p w14:paraId="289642C3" w14:textId="433EF953" w:rsidR="0024063B" w:rsidRPr="00297AC3" w:rsidRDefault="0024063B" w:rsidP="0024063B">
            <w:pPr>
              <w:spacing w:line="360" w:lineRule="auto"/>
              <w:jc w:val="both"/>
              <w:rPr>
                <w:rFonts w:ascii="Times New Roman" w:hAnsi="Times New Roman" w:cs="Times New Roman"/>
                <w:sz w:val="20"/>
                <w:szCs w:val="20"/>
              </w:rPr>
            </w:pPr>
            <w:r w:rsidRPr="00297AC3">
              <w:rPr>
                <w:rFonts w:ascii="Times New Roman" w:hAnsi="Times New Roman" w:cs="Times New Roman"/>
                <w:color w:val="000000"/>
                <w:sz w:val="20"/>
                <w:szCs w:val="20"/>
              </w:rPr>
              <w:t>Итог</w:t>
            </w:r>
          </w:p>
        </w:tc>
      </w:tr>
      <w:tr w:rsidR="00EF5059" w14:paraId="26374051" w14:textId="77777777" w:rsidTr="00EF5059">
        <w:tc>
          <w:tcPr>
            <w:tcW w:w="461" w:type="dxa"/>
          </w:tcPr>
          <w:p w14:paraId="4042BE3D" w14:textId="77777777" w:rsidR="0024063B" w:rsidRPr="00297AC3" w:rsidRDefault="0024063B" w:rsidP="0024063B">
            <w:pPr>
              <w:spacing w:line="360" w:lineRule="auto"/>
              <w:jc w:val="both"/>
              <w:rPr>
                <w:rFonts w:ascii="Times New Roman" w:hAnsi="Times New Roman" w:cs="Times New Roman"/>
                <w:sz w:val="20"/>
                <w:szCs w:val="20"/>
              </w:rPr>
            </w:pPr>
          </w:p>
        </w:tc>
        <w:tc>
          <w:tcPr>
            <w:tcW w:w="619" w:type="dxa"/>
          </w:tcPr>
          <w:p w14:paraId="5B89124F" w14:textId="77777777" w:rsidR="0024063B" w:rsidRPr="00297AC3" w:rsidRDefault="0024063B" w:rsidP="0024063B">
            <w:pPr>
              <w:spacing w:line="360" w:lineRule="auto"/>
              <w:jc w:val="both"/>
              <w:rPr>
                <w:rFonts w:ascii="Times New Roman" w:hAnsi="Times New Roman" w:cs="Times New Roman"/>
                <w:sz w:val="20"/>
                <w:szCs w:val="20"/>
              </w:rPr>
            </w:pPr>
          </w:p>
        </w:tc>
        <w:tc>
          <w:tcPr>
            <w:tcW w:w="807" w:type="dxa"/>
          </w:tcPr>
          <w:p w14:paraId="34904CF9" w14:textId="6C6C4C51" w:rsidR="0024063B" w:rsidRPr="00297AC3" w:rsidRDefault="0024063B" w:rsidP="0024063B">
            <w:pPr>
              <w:spacing w:line="360" w:lineRule="auto"/>
              <w:jc w:val="both"/>
              <w:rPr>
                <w:rFonts w:ascii="Times New Roman" w:hAnsi="Times New Roman" w:cs="Times New Roman"/>
                <w:sz w:val="20"/>
                <w:szCs w:val="20"/>
              </w:rPr>
            </w:pPr>
            <w:proofErr w:type="spellStart"/>
            <w:r w:rsidRPr="00297AC3">
              <w:rPr>
                <w:rFonts w:ascii="Times New Roman" w:hAnsi="Times New Roman" w:cs="Times New Roman"/>
                <w:color w:val="000000"/>
                <w:sz w:val="20"/>
                <w:szCs w:val="20"/>
              </w:rPr>
              <w:t>Содер-жание</w:t>
            </w:r>
            <w:proofErr w:type="spellEnd"/>
            <w:r w:rsidRPr="00297AC3">
              <w:rPr>
                <w:rFonts w:ascii="Times New Roman" w:hAnsi="Times New Roman" w:cs="Times New Roman"/>
                <w:color w:val="000000"/>
                <w:sz w:val="20"/>
                <w:szCs w:val="20"/>
              </w:rPr>
              <w:t xml:space="preserve"> (мах. 5 б.)</w:t>
            </w:r>
          </w:p>
        </w:tc>
        <w:tc>
          <w:tcPr>
            <w:tcW w:w="982" w:type="dxa"/>
          </w:tcPr>
          <w:p w14:paraId="1EE5B1FE" w14:textId="0C0C9DFC" w:rsidR="0024063B" w:rsidRPr="00297AC3" w:rsidRDefault="0024063B" w:rsidP="0024063B">
            <w:pPr>
              <w:spacing w:line="360" w:lineRule="auto"/>
              <w:jc w:val="both"/>
              <w:rPr>
                <w:rFonts w:ascii="Times New Roman" w:hAnsi="Times New Roman" w:cs="Times New Roman"/>
                <w:sz w:val="20"/>
                <w:szCs w:val="20"/>
              </w:rPr>
            </w:pPr>
            <w:r w:rsidRPr="00297AC3">
              <w:rPr>
                <w:rFonts w:ascii="Times New Roman" w:hAnsi="Times New Roman" w:cs="Times New Roman"/>
                <w:color w:val="000000"/>
                <w:sz w:val="20"/>
                <w:szCs w:val="20"/>
              </w:rPr>
              <w:t xml:space="preserve">Работа в команде/ </w:t>
            </w:r>
            <w:proofErr w:type="gramStart"/>
            <w:r w:rsidRPr="00297AC3">
              <w:rPr>
                <w:rFonts w:ascii="Times New Roman" w:hAnsi="Times New Roman" w:cs="Times New Roman"/>
                <w:color w:val="000000"/>
                <w:sz w:val="20"/>
                <w:szCs w:val="20"/>
              </w:rPr>
              <w:t>взаимо-действие</w:t>
            </w:r>
            <w:proofErr w:type="gramEnd"/>
            <w:r w:rsidRPr="00297AC3">
              <w:rPr>
                <w:rFonts w:ascii="Times New Roman" w:hAnsi="Times New Roman" w:cs="Times New Roman"/>
                <w:color w:val="000000"/>
                <w:sz w:val="20"/>
                <w:szCs w:val="20"/>
              </w:rPr>
              <w:t xml:space="preserve"> (мах.</w:t>
            </w:r>
            <w:r w:rsidR="00297AC3">
              <w:rPr>
                <w:rFonts w:ascii="Times New Roman" w:hAnsi="Times New Roman" w:cs="Times New Roman"/>
                <w:color w:val="000000"/>
                <w:sz w:val="20"/>
                <w:szCs w:val="20"/>
              </w:rPr>
              <w:t xml:space="preserve"> </w:t>
            </w:r>
            <w:r w:rsidRPr="00297AC3">
              <w:rPr>
                <w:rFonts w:ascii="Times New Roman" w:hAnsi="Times New Roman" w:cs="Times New Roman"/>
                <w:color w:val="000000"/>
                <w:sz w:val="20"/>
                <w:szCs w:val="20"/>
              </w:rPr>
              <w:t xml:space="preserve">5 б.) </w:t>
            </w:r>
          </w:p>
        </w:tc>
        <w:tc>
          <w:tcPr>
            <w:tcW w:w="1296" w:type="dxa"/>
          </w:tcPr>
          <w:p w14:paraId="6CEA2653" w14:textId="6143A9DA" w:rsidR="0024063B" w:rsidRPr="00297AC3" w:rsidRDefault="0024063B" w:rsidP="0024063B">
            <w:pPr>
              <w:spacing w:line="360" w:lineRule="auto"/>
              <w:jc w:val="both"/>
              <w:rPr>
                <w:rFonts w:ascii="Times New Roman" w:hAnsi="Times New Roman" w:cs="Times New Roman"/>
                <w:sz w:val="20"/>
                <w:szCs w:val="20"/>
              </w:rPr>
            </w:pPr>
            <w:proofErr w:type="spellStart"/>
            <w:r w:rsidRPr="00297AC3">
              <w:rPr>
                <w:rFonts w:ascii="Times New Roman" w:hAnsi="Times New Roman" w:cs="Times New Roman"/>
                <w:color w:val="000000"/>
                <w:sz w:val="20"/>
                <w:szCs w:val="20"/>
              </w:rPr>
              <w:t>Убедитель</w:t>
            </w:r>
            <w:r w:rsidR="00297AC3">
              <w:rPr>
                <w:rFonts w:ascii="Times New Roman" w:hAnsi="Times New Roman" w:cs="Times New Roman"/>
                <w:color w:val="000000"/>
                <w:sz w:val="20"/>
                <w:szCs w:val="20"/>
              </w:rPr>
              <w:t>-</w:t>
            </w:r>
            <w:r w:rsidRPr="00297AC3">
              <w:rPr>
                <w:rFonts w:ascii="Times New Roman" w:hAnsi="Times New Roman" w:cs="Times New Roman"/>
                <w:color w:val="000000"/>
                <w:sz w:val="20"/>
                <w:szCs w:val="20"/>
              </w:rPr>
              <w:t>ность</w:t>
            </w:r>
            <w:proofErr w:type="spellEnd"/>
            <w:r w:rsidRPr="00297AC3">
              <w:rPr>
                <w:rFonts w:ascii="Times New Roman" w:hAnsi="Times New Roman" w:cs="Times New Roman"/>
                <w:color w:val="000000"/>
                <w:sz w:val="20"/>
                <w:szCs w:val="20"/>
              </w:rPr>
              <w:t xml:space="preserve">, </w:t>
            </w:r>
            <w:proofErr w:type="spellStart"/>
            <w:r w:rsidRPr="00297AC3">
              <w:rPr>
                <w:rFonts w:ascii="Times New Roman" w:hAnsi="Times New Roman" w:cs="Times New Roman"/>
                <w:color w:val="000000"/>
                <w:sz w:val="20"/>
                <w:szCs w:val="20"/>
              </w:rPr>
              <w:t>нагляд</w:t>
            </w:r>
            <w:r w:rsidR="00297AC3">
              <w:rPr>
                <w:rFonts w:ascii="Times New Roman" w:hAnsi="Times New Roman" w:cs="Times New Roman"/>
                <w:color w:val="000000"/>
                <w:sz w:val="20"/>
                <w:szCs w:val="20"/>
              </w:rPr>
              <w:t>-</w:t>
            </w:r>
            <w:r w:rsidRPr="00297AC3">
              <w:rPr>
                <w:rFonts w:ascii="Times New Roman" w:hAnsi="Times New Roman" w:cs="Times New Roman"/>
                <w:color w:val="000000"/>
                <w:sz w:val="20"/>
                <w:szCs w:val="20"/>
              </w:rPr>
              <w:t>ность</w:t>
            </w:r>
            <w:proofErr w:type="spellEnd"/>
            <w:r w:rsidRPr="00297AC3">
              <w:rPr>
                <w:rFonts w:ascii="Times New Roman" w:hAnsi="Times New Roman" w:cs="Times New Roman"/>
                <w:color w:val="000000"/>
                <w:sz w:val="20"/>
                <w:szCs w:val="20"/>
              </w:rPr>
              <w:t xml:space="preserve"> (мах. 3 б.)</w:t>
            </w:r>
          </w:p>
        </w:tc>
        <w:tc>
          <w:tcPr>
            <w:tcW w:w="1396" w:type="dxa"/>
          </w:tcPr>
          <w:p w14:paraId="6DCD422C" w14:textId="7BD804C8" w:rsidR="0024063B" w:rsidRPr="00297AC3" w:rsidRDefault="0024063B" w:rsidP="0024063B">
            <w:pPr>
              <w:spacing w:line="360" w:lineRule="auto"/>
              <w:jc w:val="both"/>
              <w:rPr>
                <w:rFonts w:ascii="Times New Roman" w:hAnsi="Times New Roman" w:cs="Times New Roman"/>
                <w:sz w:val="20"/>
                <w:szCs w:val="20"/>
              </w:rPr>
            </w:pPr>
            <w:proofErr w:type="gramStart"/>
            <w:r w:rsidRPr="00297AC3">
              <w:rPr>
                <w:rFonts w:ascii="Times New Roman" w:hAnsi="Times New Roman" w:cs="Times New Roman"/>
                <w:color w:val="000000"/>
                <w:sz w:val="20"/>
                <w:szCs w:val="20"/>
              </w:rPr>
              <w:t>Выразитель</w:t>
            </w:r>
            <w:r w:rsidR="00297AC3">
              <w:rPr>
                <w:rFonts w:ascii="Times New Roman" w:hAnsi="Times New Roman" w:cs="Times New Roman"/>
                <w:color w:val="000000"/>
                <w:sz w:val="20"/>
                <w:szCs w:val="20"/>
              </w:rPr>
              <w:t>-</w:t>
            </w:r>
            <w:proofErr w:type="spellStart"/>
            <w:r w:rsidRPr="00297AC3">
              <w:rPr>
                <w:rFonts w:ascii="Times New Roman" w:hAnsi="Times New Roman" w:cs="Times New Roman"/>
                <w:color w:val="000000"/>
                <w:sz w:val="20"/>
                <w:szCs w:val="20"/>
              </w:rPr>
              <w:t>ность</w:t>
            </w:r>
            <w:proofErr w:type="spellEnd"/>
            <w:proofErr w:type="gramEnd"/>
            <w:r w:rsidRPr="00297AC3">
              <w:rPr>
                <w:rFonts w:ascii="Times New Roman" w:hAnsi="Times New Roman" w:cs="Times New Roman"/>
                <w:color w:val="000000"/>
                <w:sz w:val="20"/>
                <w:szCs w:val="20"/>
              </w:rPr>
              <w:t>, артистизм (мах. 3 б.)</w:t>
            </w:r>
          </w:p>
        </w:tc>
        <w:tc>
          <w:tcPr>
            <w:tcW w:w="920" w:type="dxa"/>
          </w:tcPr>
          <w:p w14:paraId="4F64341F" w14:textId="77777777" w:rsidR="0024063B" w:rsidRPr="00297AC3" w:rsidRDefault="0024063B" w:rsidP="0024063B">
            <w:pPr>
              <w:autoSpaceDE w:val="0"/>
              <w:autoSpaceDN w:val="0"/>
              <w:adjustRightInd w:val="0"/>
              <w:spacing w:line="360" w:lineRule="auto"/>
              <w:rPr>
                <w:rFonts w:ascii="Times New Roman" w:hAnsi="Times New Roman" w:cs="Times New Roman"/>
                <w:color w:val="000000"/>
                <w:sz w:val="20"/>
                <w:szCs w:val="20"/>
              </w:rPr>
            </w:pPr>
            <w:r w:rsidRPr="00297AC3">
              <w:rPr>
                <w:rFonts w:ascii="Times New Roman" w:hAnsi="Times New Roman" w:cs="Times New Roman"/>
                <w:color w:val="000000"/>
                <w:sz w:val="20"/>
                <w:szCs w:val="20"/>
              </w:rPr>
              <w:t xml:space="preserve">Лексика </w:t>
            </w:r>
          </w:p>
          <w:p w14:paraId="76709448" w14:textId="52305A8F" w:rsidR="0024063B" w:rsidRPr="00297AC3" w:rsidRDefault="0024063B" w:rsidP="0024063B">
            <w:pPr>
              <w:spacing w:line="360" w:lineRule="auto"/>
              <w:jc w:val="both"/>
              <w:rPr>
                <w:rFonts w:ascii="Times New Roman" w:hAnsi="Times New Roman" w:cs="Times New Roman"/>
                <w:sz w:val="20"/>
                <w:szCs w:val="20"/>
              </w:rPr>
            </w:pPr>
            <w:r w:rsidRPr="00297AC3">
              <w:rPr>
                <w:rFonts w:ascii="Times New Roman" w:hAnsi="Times New Roman" w:cs="Times New Roman"/>
                <w:color w:val="000000"/>
                <w:sz w:val="20"/>
                <w:szCs w:val="20"/>
              </w:rPr>
              <w:t>(мах. 3 б.)</w:t>
            </w:r>
          </w:p>
        </w:tc>
        <w:tc>
          <w:tcPr>
            <w:tcW w:w="1243" w:type="dxa"/>
          </w:tcPr>
          <w:p w14:paraId="1C23E45B" w14:textId="77777777" w:rsidR="0024063B" w:rsidRPr="00297AC3" w:rsidRDefault="0024063B" w:rsidP="0024063B">
            <w:pPr>
              <w:autoSpaceDE w:val="0"/>
              <w:autoSpaceDN w:val="0"/>
              <w:adjustRightInd w:val="0"/>
              <w:spacing w:line="360" w:lineRule="auto"/>
              <w:rPr>
                <w:rFonts w:ascii="Times New Roman" w:hAnsi="Times New Roman" w:cs="Times New Roman"/>
                <w:color w:val="000000"/>
                <w:sz w:val="20"/>
                <w:szCs w:val="20"/>
              </w:rPr>
            </w:pPr>
            <w:r w:rsidRPr="00297AC3">
              <w:rPr>
                <w:rFonts w:ascii="Times New Roman" w:hAnsi="Times New Roman" w:cs="Times New Roman"/>
                <w:color w:val="000000"/>
                <w:sz w:val="20"/>
                <w:szCs w:val="20"/>
              </w:rPr>
              <w:t xml:space="preserve">Грамматика </w:t>
            </w:r>
          </w:p>
          <w:p w14:paraId="57F58990" w14:textId="27FC273D" w:rsidR="0024063B" w:rsidRPr="00297AC3" w:rsidRDefault="0024063B" w:rsidP="0024063B">
            <w:pPr>
              <w:spacing w:line="360" w:lineRule="auto"/>
              <w:jc w:val="both"/>
              <w:rPr>
                <w:rFonts w:ascii="Times New Roman" w:hAnsi="Times New Roman" w:cs="Times New Roman"/>
                <w:sz w:val="20"/>
                <w:szCs w:val="20"/>
              </w:rPr>
            </w:pPr>
            <w:r w:rsidRPr="00297AC3">
              <w:rPr>
                <w:rFonts w:ascii="Times New Roman" w:hAnsi="Times New Roman" w:cs="Times New Roman"/>
                <w:color w:val="000000"/>
                <w:sz w:val="20"/>
                <w:szCs w:val="20"/>
              </w:rPr>
              <w:t>(мах. 3 б.)</w:t>
            </w:r>
          </w:p>
        </w:tc>
        <w:tc>
          <w:tcPr>
            <w:tcW w:w="1500" w:type="dxa"/>
          </w:tcPr>
          <w:p w14:paraId="757D6237" w14:textId="77777777" w:rsidR="0024063B" w:rsidRPr="00297AC3" w:rsidRDefault="0024063B" w:rsidP="0024063B">
            <w:pPr>
              <w:autoSpaceDE w:val="0"/>
              <w:autoSpaceDN w:val="0"/>
              <w:adjustRightInd w:val="0"/>
              <w:spacing w:line="360" w:lineRule="auto"/>
              <w:rPr>
                <w:rFonts w:ascii="Times New Roman" w:hAnsi="Times New Roman" w:cs="Times New Roman"/>
                <w:color w:val="000000"/>
                <w:sz w:val="20"/>
                <w:szCs w:val="20"/>
              </w:rPr>
            </w:pPr>
            <w:r w:rsidRPr="00297AC3">
              <w:rPr>
                <w:rFonts w:ascii="Times New Roman" w:hAnsi="Times New Roman" w:cs="Times New Roman"/>
                <w:color w:val="000000"/>
                <w:sz w:val="20"/>
                <w:szCs w:val="20"/>
              </w:rPr>
              <w:t xml:space="preserve">Произношение </w:t>
            </w:r>
          </w:p>
          <w:p w14:paraId="01AB3973" w14:textId="662DCAB2" w:rsidR="0024063B" w:rsidRPr="00297AC3" w:rsidRDefault="0024063B" w:rsidP="0024063B">
            <w:pPr>
              <w:spacing w:line="360" w:lineRule="auto"/>
              <w:jc w:val="both"/>
              <w:rPr>
                <w:rFonts w:ascii="Times New Roman" w:hAnsi="Times New Roman" w:cs="Times New Roman"/>
                <w:sz w:val="20"/>
                <w:szCs w:val="20"/>
              </w:rPr>
            </w:pPr>
            <w:r w:rsidRPr="00297AC3">
              <w:rPr>
                <w:rFonts w:ascii="Times New Roman" w:hAnsi="Times New Roman" w:cs="Times New Roman"/>
                <w:color w:val="000000"/>
                <w:sz w:val="20"/>
                <w:szCs w:val="20"/>
              </w:rPr>
              <w:t xml:space="preserve">(мах. 3 б.) </w:t>
            </w:r>
          </w:p>
        </w:tc>
        <w:tc>
          <w:tcPr>
            <w:tcW w:w="630" w:type="dxa"/>
          </w:tcPr>
          <w:p w14:paraId="20C7A5FB" w14:textId="77777777" w:rsidR="0024063B" w:rsidRPr="00297AC3" w:rsidRDefault="0024063B" w:rsidP="0024063B">
            <w:pPr>
              <w:spacing w:line="360" w:lineRule="auto"/>
              <w:jc w:val="both"/>
              <w:rPr>
                <w:rFonts w:ascii="Times New Roman" w:hAnsi="Times New Roman" w:cs="Times New Roman"/>
                <w:sz w:val="20"/>
                <w:szCs w:val="20"/>
              </w:rPr>
            </w:pPr>
          </w:p>
        </w:tc>
      </w:tr>
      <w:tr w:rsidR="00EF5059" w14:paraId="6C2413DB" w14:textId="77777777" w:rsidTr="00EF5059">
        <w:tc>
          <w:tcPr>
            <w:tcW w:w="461" w:type="dxa"/>
          </w:tcPr>
          <w:p w14:paraId="30AB1B66" w14:textId="77777777" w:rsidR="0024063B" w:rsidRDefault="0024063B" w:rsidP="0024063B">
            <w:pPr>
              <w:spacing w:line="360" w:lineRule="auto"/>
              <w:jc w:val="both"/>
              <w:rPr>
                <w:rFonts w:ascii="Times New Roman" w:hAnsi="Times New Roman" w:cs="Times New Roman"/>
                <w:sz w:val="24"/>
                <w:szCs w:val="24"/>
              </w:rPr>
            </w:pPr>
          </w:p>
        </w:tc>
        <w:tc>
          <w:tcPr>
            <w:tcW w:w="619" w:type="dxa"/>
          </w:tcPr>
          <w:p w14:paraId="2F46E5D5" w14:textId="77777777" w:rsidR="0024063B" w:rsidRDefault="0024063B" w:rsidP="0024063B">
            <w:pPr>
              <w:spacing w:line="360" w:lineRule="auto"/>
              <w:jc w:val="both"/>
              <w:rPr>
                <w:rFonts w:ascii="Times New Roman" w:hAnsi="Times New Roman" w:cs="Times New Roman"/>
                <w:sz w:val="24"/>
                <w:szCs w:val="24"/>
              </w:rPr>
            </w:pPr>
          </w:p>
        </w:tc>
        <w:tc>
          <w:tcPr>
            <w:tcW w:w="807" w:type="dxa"/>
          </w:tcPr>
          <w:p w14:paraId="4DEBE4AF" w14:textId="77777777" w:rsidR="0024063B" w:rsidRDefault="0024063B" w:rsidP="0024063B">
            <w:pPr>
              <w:spacing w:line="360" w:lineRule="auto"/>
              <w:jc w:val="both"/>
              <w:rPr>
                <w:rFonts w:ascii="Times New Roman" w:hAnsi="Times New Roman" w:cs="Times New Roman"/>
                <w:sz w:val="24"/>
                <w:szCs w:val="24"/>
              </w:rPr>
            </w:pPr>
          </w:p>
        </w:tc>
        <w:tc>
          <w:tcPr>
            <w:tcW w:w="982" w:type="dxa"/>
          </w:tcPr>
          <w:p w14:paraId="6DB0F246" w14:textId="77777777" w:rsidR="0024063B" w:rsidRDefault="0024063B" w:rsidP="0024063B">
            <w:pPr>
              <w:spacing w:line="360" w:lineRule="auto"/>
              <w:jc w:val="both"/>
              <w:rPr>
                <w:rFonts w:ascii="Times New Roman" w:hAnsi="Times New Roman" w:cs="Times New Roman"/>
                <w:sz w:val="24"/>
                <w:szCs w:val="24"/>
              </w:rPr>
            </w:pPr>
          </w:p>
        </w:tc>
        <w:tc>
          <w:tcPr>
            <w:tcW w:w="1296" w:type="dxa"/>
          </w:tcPr>
          <w:p w14:paraId="384B6C6E" w14:textId="77777777" w:rsidR="0024063B" w:rsidRDefault="0024063B" w:rsidP="0024063B">
            <w:pPr>
              <w:spacing w:line="360" w:lineRule="auto"/>
              <w:jc w:val="both"/>
              <w:rPr>
                <w:rFonts w:ascii="Times New Roman" w:hAnsi="Times New Roman" w:cs="Times New Roman"/>
                <w:sz w:val="24"/>
                <w:szCs w:val="24"/>
              </w:rPr>
            </w:pPr>
          </w:p>
        </w:tc>
        <w:tc>
          <w:tcPr>
            <w:tcW w:w="1396" w:type="dxa"/>
          </w:tcPr>
          <w:p w14:paraId="408B7B52" w14:textId="77777777" w:rsidR="0024063B" w:rsidRDefault="0024063B" w:rsidP="0024063B">
            <w:pPr>
              <w:spacing w:line="360" w:lineRule="auto"/>
              <w:jc w:val="both"/>
              <w:rPr>
                <w:rFonts w:ascii="Times New Roman" w:hAnsi="Times New Roman" w:cs="Times New Roman"/>
                <w:sz w:val="24"/>
                <w:szCs w:val="24"/>
              </w:rPr>
            </w:pPr>
          </w:p>
        </w:tc>
        <w:tc>
          <w:tcPr>
            <w:tcW w:w="920" w:type="dxa"/>
          </w:tcPr>
          <w:p w14:paraId="4206DDF1" w14:textId="77777777" w:rsidR="0024063B" w:rsidRDefault="0024063B" w:rsidP="0024063B">
            <w:pPr>
              <w:spacing w:line="360" w:lineRule="auto"/>
              <w:jc w:val="both"/>
              <w:rPr>
                <w:rFonts w:ascii="Times New Roman" w:hAnsi="Times New Roman" w:cs="Times New Roman"/>
                <w:sz w:val="24"/>
                <w:szCs w:val="24"/>
              </w:rPr>
            </w:pPr>
          </w:p>
        </w:tc>
        <w:tc>
          <w:tcPr>
            <w:tcW w:w="1243" w:type="dxa"/>
          </w:tcPr>
          <w:p w14:paraId="1C7D48A2" w14:textId="77777777" w:rsidR="0024063B" w:rsidRDefault="0024063B" w:rsidP="0024063B">
            <w:pPr>
              <w:spacing w:line="360" w:lineRule="auto"/>
              <w:jc w:val="both"/>
              <w:rPr>
                <w:rFonts w:ascii="Times New Roman" w:hAnsi="Times New Roman" w:cs="Times New Roman"/>
                <w:sz w:val="24"/>
                <w:szCs w:val="24"/>
              </w:rPr>
            </w:pPr>
          </w:p>
        </w:tc>
        <w:tc>
          <w:tcPr>
            <w:tcW w:w="1500" w:type="dxa"/>
          </w:tcPr>
          <w:p w14:paraId="0D583FC7" w14:textId="77777777" w:rsidR="0024063B" w:rsidRDefault="0024063B" w:rsidP="0024063B">
            <w:pPr>
              <w:spacing w:line="360" w:lineRule="auto"/>
              <w:jc w:val="both"/>
              <w:rPr>
                <w:rFonts w:ascii="Times New Roman" w:hAnsi="Times New Roman" w:cs="Times New Roman"/>
                <w:sz w:val="24"/>
                <w:szCs w:val="24"/>
              </w:rPr>
            </w:pPr>
          </w:p>
        </w:tc>
        <w:tc>
          <w:tcPr>
            <w:tcW w:w="630" w:type="dxa"/>
          </w:tcPr>
          <w:p w14:paraId="0D936F5E" w14:textId="77777777" w:rsidR="0024063B" w:rsidRDefault="0024063B" w:rsidP="0024063B">
            <w:pPr>
              <w:spacing w:line="360" w:lineRule="auto"/>
              <w:jc w:val="both"/>
              <w:rPr>
                <w:rFonts w:ascii="Times New Roman" w:hAnsi="Times New Roman" w:cs="Times New Roman"/>
                <w:sz w:val="24"/>
                <w:szCs w:val="24"/>
              </w:rPr>
            </w:pPr>
          </w:p>
        </w:tc>
      </w:tr>
      <w:tr w:rsidR="00EF5059" w14:paraId="5F7D27DA" w14:textId="77777777" w:rsidTr="00EF5059">
        <w:tc>
          <w:tcPr>
            <w:tcW w:w="461" w:type="dxa"/>
          </w:tcPr>
          <w:p w14:paraId="3F1AA6EE" w14:textId="77777777" w:rsidR="0024063B" w:rsidRDefault="0024063B" w:rsidP="0024063B">
            <w:pPr>
              <w:spacing w:line="360" w:lineRule="auto"/>
              <w:jc w:val="both"/>
              <w:rPr>
                <w:rFonts w:ascii="Times New Roman" w:hAnsi="Times New Roman" w:cs="Times New Roman"/>
                <w:sz w:val="24"/>
                <w:szCs w:val="24"/>
              </w:rPr>
            </w:pPr>
          </w:p>
        </w:tc>
        <w:tc>
          <w:tcPr>
            <w:tcW w:w="619" w:type="dxa"/>
          </w:tcPr>
          <w:p w14:paraId="7C82C15D" w14:textId="77777777" w:rsidR="0024063B" w:rsidRDefault="0024063B" w:rsidP="0024063B">
            <w:pPr>
              <w:spacing w:line="360" w:lineRule="auto"/>
              <w:jc w:val="both"/>
              <w:rPr>
                <w:rFonts w:ascii="Times New Roman" w:hAnsi="Times New Roman" w:cs="Times New Roman"/>
                <w:sz w:val="24"/>
                <w:szCs w:val="24"/>
              </w:rPr>
            </w:pPr>
          </w:p>
        </w:tc>
        <w:tc>
          <w:tcPr>
            <w:tcW w:w="807" w:type="dxa"/>
          </w:tcPr>
          <w:p w14:paraId="3F4102DF" w14:textId="77777777" w:rsidR="0024063B" w:rsidRDefault="0024063B" w:rsidP="0024063B">
            <w:pPr>
              <w:spacing w:line="360" w:lineRule="auto"/>
              <w:jc w:val="both"/>
              <w:rPr>
                <w:rFonts w:ascii="Times New Roman" w:hAnsi="Times New Roman" w:cs="Times New Roman"/>
                <w:sz w:val="24"/>
                <w:szCs w:val="24"/>
              </w:rPr>
            </w:pPr>
          </w:p>
        </w:tc>
        <w:tc>
          <w:tcPr>
            <w:tcW w:w="982" w:type="dxa"/>
          </w:tcPr>
          <w:p w14:paraId="3C18090B" w14:textId="77777777" w:rsidR="0024063B" w:rsidRDefault="0024063B" w:rsidP="0024063B">
            <w:pPr>
              <w:spacing w:line="360" w:lineRule="auto"/>
              <w:jc w:val="both"/>
              <w:rPr>
                <w:rFonts w:ascii="Times New Roman" w:hAnsi="Times New Roman" w:cs="Times New Roman"/>
                <w:sz w:val="24"/>
                <w:szCs w:val="24"/>
              </w:rPr>
            </w:pPr>
          </w:p>
        </w:tc>
        <w:tc>
          <w:tcPr>
            <w:tcW w:w="1296" w:type="dxa"/>
          </w:tcPr>
          <w:p w14:paraId="011FB148" w14:textId="77777777" w:rsidR="0024063B" w:rsidRDefault="0024063B" w:rsidP="0024063B">
            <w:pPr>
              <w:spacing w:line="360" w:lineRule="auto"/>
              <w:jc w:val="both"/>
              <w:rPr>
                <w:rFonts w:ascii="Times New Roman" w:hAnsi="Times New Roman" w:cs="Times New Roman"/>
                <w:sz w:val="24"/>
                <w:szCs w:val="24"/>
              </w:rPr>
            </w:pPr>
          </w:p>
        </w:tc>
        <w:tc>
          <w:tcPr>
            <w:tcW w:w="1396" w:type="dxa"/>
          </w:tcPr>
          <w:p w14:paraId="37E0D92B" w14:textId="77777777" w:rsidR="0024063B" w:rsidRDefault="0024063B" w:rsidP="0024063B">
            <w:pPr>
              <w:spacing w:line="360" w:lineRule="auto"/>
              <w:jc w:val="both"/>
              <w:rPr>
                <w:rFonts w:ascii="Times New Roman" w:hAnsi="Times New Roman" w:cs="Times New Roman"/>
                <w:sz w:val="24"/>
                <w:szCs w:val="24"/>
              </w:rPr>
            </w:pPr>
          </w:p>
        </w:tc>
        <w:tc>
          <w:tcPr>
            <w:tcW w:w="920" w:type="dxa"/>
          </w:tcPr>
          <w:p w14:paraId="47F8216F" w14:textId="77777777" w:rsidR="0024063B" w:rsidRDefault="0024063B" w:rsidP="0024063B">
            <w:pPr>
              <w:spacing w:line="360" w:lineRule="auto"/>
              <w:jc w:val="both"/>
              <w:rPr>
                <w:rFonts w:ascii="Times New Roman" w:hAnsi="Times New Roman" w:cs="Times New Roman"/>
                <w:sz w:val="24"/>
                <w:szCs w:val="24"/>
              </w:rPr>
            </w:pPr>
          </w:p>
        </w:tc>
        <w:tc>
          <w:tcPr>
            <w:tcW w:w="1243" w:type="dxa"/>
          </w:tcPr>
          <w:p w14:paraId="15278A53" w14:textId="77777777" w:rsidR="0024063B" w:rsidRDefault="0024063B" w:rsidP="0024063B">
            <w:pPr>
              <w:spacing w:line="360" w:lineRule="auto"/>
              <w:jc w:val="both"/>
              <w:rPr>
                <w:rFonts w:ascii="Times New Roman" w:hAnsi="Times New Roman" w:cs="Times New Roman"/>
                <w:sz w:val="24"/>
                <w:szCs w:val="24"/>
              </w:rPr>
            </w:pPr>
          </w:p>
        </w:tc>
        <w:tc>
          <w:tcPr>
            <w:tcW w:w="1500" w:type="dxa"/>
          </w:tcPr>
          <w:p w14:paraId="28F25451" w14:textId="77777777" w:rsidR="0024063B" w:rsidRDefault="0024063B" w:rsidP="0024063B">
            <w:pPr>
              <w:spacing w:line="360" w:lineRule="auto"/>
              <w:jc w:val="both"/>
              <w:rPr>
                <w:rFonts w:ascii="Times New Roman" w:hAnsi="Times New Roman" w:cs="Times New Roman"/>
                <w:sz w:val="24"/>
                <w:szCs w:val="24"/>
              </w:rPr>
            </w:pPr>
          </w:p>
        </w:tc>
        <w:tc>
          <w:tcPr>
            <w:tcW w:w="630" w:type="dxa"/>
          </w:tcPr>
          <w:p w14:paraId="739969CF" w14:textId="77777777" w:rsidR="0024063B" w:rsidRDefault="0024063B" w:rsidP="0024063B">
            <w:pPr>
              <w:spacing w:line="360" w:lineRule="auto"/>
              <w:jc w:val="both"/>
              <w:rPr>
                <w:rFonts w:ascii="Times New Roman" w:hAnsi="Times New Roman" w:cs="Times New Roman"/>
                <w:sz w:val="24"/>
                <w:szCs w:val="24"/>
              </w:rPr>
            </w:pPr>
          </w:p>
        </w:tc>
      </w:tr>
      <w:tr w:rsidR="00EF5059" w14:paraId="1B753576" w14:textId="77777777" w:rsidTr="00EF5059">
        <w:tc>
          <w:tcPr>
            <w:tcW w:w="461" w:type="dxa"/>
          </w:tcPr>
          <w:p w14:paraId="5F6EC78F" w14:textId="77777777" w:rsidR="0024063B" w:rsidRDefault="0024063B" w:rsidP="0024063B">
            <w:pPr>
              <w:spacing w:line="360" w:lineRule="auto"/>
              <w:jc w:val="both"/>
              <w:rPr>
                <w:rFonts w:ascii="Times New Roman" w:hAnsi="Times New Roman" w:cs="Times New Roman"/>
                <w:sz w:val="24"/>
                <w:szCs w:val="24"/>
              </w:rPr>
            </w:pPr>
          </w:p>
        </w:tc>
        <w:tc>
          <w:tcPr>
            <w:tcW w:w="619" w:type="dxa"/>
          </w:tcPr>
          <w:p w14:paraId="37EAB255" w14:textId="77777777" w:rsidR="0024063B" w:rsidRDefault="0024063B" w:rsidP="0024063B">
            <w:pPr>
              <w:spacing w:line="360" w:lineRule="auto"/>
              <w:jc w:val="both"/>
              <w:rPr>
                <w:rFonts w:ascii="Times New Roman" w:hAnsi="Times New Roman" w:cs="Times New Roman"/>
                <w:sz w:val="24"/>
                <w:szCs w:val="24"/>
              </w:rPr>
            </w:pPr>
          </w:p>
        </w:tc>
        <w:tc>
          <w:tcPr>
            <w:tcW w:w="807" w:type="dxa"/>
          </w:tcPr>
          <w:p w14:paraId="41C84A9C" w14:textId="77777777" w:rsidR="0024063B" w:rsidRDefault="0024063B" w:rsidP="0024063B">
            <w:pPr>
              <w:spacing w:line="360" w:lineRule="auto"/>
              <w:jc w:val="both"/>
              <w:rPr>
                <w:rFonts w:ascii="Times New Roman" w:hAnsi="Times New Roman" w:cs="Times New Roman"/>
                <w:sz w:val="24"/>
                <w:szCs w:val="24"/>
              </w:rPr>
            </w:pPr>
          </w:p>
        </w:tc>
        <w:tc>
          <w:tcPr>
            <w:tcW w:w="982" w:type="dxa"/>
          </w:tcPr>
          <w:p w14:paraId="3BE31372" w14:textId="77777777" w:rsidR="0024063B" w:rsidRDefault="0024063B" w:rsidP="0024063B">
            <w:pPr>
              <w:spacing w:line="360" w:lineRule="auto"/>
              <w:jc w:val="both"/>
              <w:rPr>
                <w:rFonts w:ascii="Times New Roman" w:hAnsi="Times New Roman" w:cs="Times New Roman"/>
                <w:sz w:val="24"/>
                <w:szCs w:val="24"/>
              </w:rPr>
            </w:pPr>
          </w:p>
        </w:tc>
        <w:tc>
          <w:tcPr>
            <w:tcW w:w="1296" w:type="dxa"/>
          </w:tcPr>
          <w:p w14:paraId="116DCEEA" w14:textId="77777777" w:rsidR="0024063B" w:rsidRDefault="0024063B" w:rsidP="0024063B">
            <w:pPr>
              <w:spacing w:line="360" w:lineRule="auto"/>
              <w:jc w:val="both"/>
              <w:rPr>
                <w:rFonts w:ascii="Times New Roman" w:hAnsi="Times New Roman" w:cs="Times New Roman"/>
                <w:sz w:val="24"/>
                <w:szCs w:val="24"/>
              </w:rPr>
            </w:pPr>
          </w:p>
        </w:tc>
        <w:tc>
          <w:tcPr>
            <w:tcW w:w="1396" w:type="dxa"/>
          </w:tcPr>
          <w:p w14:paraId="3CA799F6" w14:textId="77777777" w:rsidR="0024063B" w:rsidRDefault="0024063B" w:rsidP="0024063B">
            <w:pPr>
              <w:spacing w:line="360" w:lineRule="auto"/>
              <w:jc w:val="both"/>
              <w:rPr>
                <w:rFonts w:ascii="Times New Roman" w:hAnsi="Times New Roman" w:cs="Times New Roman"/>
                <w:sz w:val="24"/>
                <w:szCs w:val="24"/>
              </w:rPr>
            </w:pPr>
          </w:p>
        </w:tc>
        <w:tc>
          <w:tcPr>
            <w:tcW w:w="920" w:type="dxa"/>
          </w:tcPr>
          <w:p w14:paraId="04CA39A1" w14:textId="77777777" w:rsidR="0024063B" w:rsidRDefault="0024063B" w:rsidP="0024063B">
            <w:pPr>
              <w:spacing w:line="360" w:lineRule="auto"/>
              <w:jc w:val="both"/>
              <w:rPr>
                <w:rFonts w:ascii="Times New Roman" w:hAnsi="Times New Roman" w:cs="Times New Roman"/>
                <w:sz w:val="24"/>
                <w:szCs w:val="24"/>
              </w:rPr>
            </w:pPr>
          </w:p>
        </w:tc>
        <w:tc>
          <w:tcPr>
            <w:tcW w:w="1243" w:type="dxa"/>
          </w:tcPr>
          <w:p w14:paraId="5D117EFF" w14:textId="77777777" w:rsidR="0024063B" w:rsidRDefault="0024063B" w:rsidP="0024063B">
            <w:pPr>
              <w:spacing w:line="360" w:lineRule="auto"/>
              <w:jc w:val="both"/>
              <w:rPr>
                <w:rFonts w:ascii="Times New Roman" w:hAnsi="Times New Roman" w:cs="Times New Roman"/>
                <w:sz w:val="24"/>
                <w:szCs w:val="24"/>
              </w:rPr>
            </w:pPr>
          </w:p>
        </w:tc>
        <w:tc>
          <w:tcPr>
            <w:tcW w:w="1500" w:type="dxa"/>
          </w:tcPr>
          <w:p w14:paraId="0341EE9B" w14:textId="77777777" w:rsidR="0024063B" w:rsidRDefault="0024063B" w:rsidP="0024063B">
            <w:pPr>
              <w:spacing w:line="360" w:lineRule="auto"/>
              <w:jc w:val="both"/>
              <w:rPr>
                <w:rFonts w:ascii="Times New Roman" w:hAnsi="Times New Roman" w:cs="Times New Roman"/>
                <w:sz w:val="24"/>
                <w:szCs w:val="24"/>
              </w:rPr>
            </w:pPr>
          </w:p>
        </w:tc>
        <w:tc>
          <w:tcPr>
            <w:tcW w:w="630" w:type="dxa"/>
          </w:tcPr>
          <w:p w14:paraId="136B6E5A" w14:textId="77777777" w:rsidR="0024063B" w:rsidRDefault="0024063B" w:rsidP="0024063B">
            <w:pPr>
              <w:spacing w:line="360" w:lineRule="auto"/>
              <w:jc w:val="both"/>
              <w:rPr>
                <w:rFonts w:ascii="Times New Roman" w:hAnsi="Times New Roman" w:cs="Times New Roman"/>
                <w:sz w:val="24"/>
                <w:szCs w:val="24"/>
              </w:rPr>
            </w:pPr>
          </w:p>
        </w:tc>
      </w:tr>
      <w:tr w:rsidR="00EF5059" w14:paraId="6C976551" w14:textId="77777777" w:rsidTr="00EF5059">
        <w:tc>
          <w:tcPr>
            <w:tcW w:w="461" w:type="dxa"/>
          </w:tcPr>
          <w:p w14:paraId="7A90B446" w14:textId="77777777" w:rsidR="0024063B" w:rsidRDefault="0024063B" w:rsidP="0024063B">
            <w:pPr>
              <w:spacing w:line="360" w:lineRule="auto"/>
              <w:jc w:val="both"/>
              <w:rPr>
                <w:rFonts w:ascii="Times New Roman" w:hAnsi="Times New Roman" w:cs="Times New Roman"/>
                <w:sz w:val="24"/>
                <w:szCs w:val="24"/>
              </w:rPr>
            </w:pPr>
          </w:p>
        </w:tc>
        <w:tc>
          <w:tcPr>
            <w:tcW w:w="619" w:type="dxa"/>
          </w:tcPr>
          <w:p w14:paraId="1C60DB6A" w14:textId="77777777" w:rsidR="0024063B" w:rsidRDefault="0024063B" w:rsidP="0024063B">
            <w:pPr>
              <w:spacing w:line="360" w:lineRule="auto"/>
              <w:jc w:val="both"/>
              <w:rPr>
                <w:rFonts w:ascii="Times New Roman" w:hAnsi="Times New Roman" w:cs="Times New Roman"/>
                <w:sz w:val="24"/>
                <w:szCs w:val="24"/>
              </w:rPr>
            </w:pPr>
          </w:p>
        </w:tc>
        <w:tc>
          <w:tcPr>
            <w:tcW w:w="807" w:type="dxa"/>
          </w:tcPr>
          <w:p w14:paraId="4ACE4042" w14:textId="77777777" w:rsidR="0024063B" w:rsidRDefault="0024063B" w:rsidP="0024063B">
            <w:pPr>
              <w:spacing w:line="360" w:lineRule="auto"/>
              <w:jc w:val="both"/>
              <w:rPr>
                <w:rFonts w:ascii="Times New Roman" w:hAnsi="Times New Roman" w:cs="Times New Roman"/>
                <w:sz w:val="24"/>
                <w:szCs w:val="24"/>
              </w:rPr>
            </w:pPr>
          </w:p>
        </w:tc>
        <w:tc>
          <w:tcPr>
            <w:tcW w:w="982" w:type="dxa"/>
          </w:tcPr>
          <w:p w14:paraId="6583FA24" w14:textId="77777777" w:rsidR="0024063B" w:rsidRDefault="0024063B" w:rsidP="0024063B">
            <w:pPr>
              <w:spacing w:line="360" w:lineRule="auto"/>
              <w:jc w:val="both"/>
              <w:rPr>
                <w:rFonts w:ascii="Times New Roman" w:hAnsi="Times New Roman" w:cs="Times New Roman"/>
                <w:sz w:val="24"/>
                <w:szCs w:val="24"/>
              </w:rPr>
            </w:pPr>
          </w:p>
        </w:tc>
        <w:tc>
          <w:tcPr>
            <w:tcW w:w="1296" w:type="dxa"/>
          </w:tcPr>
          <w:p w14:paraId="132032F0" w14:textId="77777777" w:rsidR="0024063B" w:rsidRDefault="0024063B" w:rsidP="0024063B">
            <w:pPr>
              <w:spacing w:line="360" w:lineRule="auto"/>
              <w:jc w:val="both"/>
              <w:rPr>
                <w:rFonts w:ascii="Times New Roman" w:hAnsi="Times New Roman" w:cs="Times New Roman"/>
                <w:sz w:val="24"/>
                <w:szCs w:val="24"/>
              </w:rPr>
            </w:pPr>
          </w:p>
        </w:tc>
        <w:tc>
          <w:tcPr>
            <w:tcW w:w="1396" w:type="dxa"/>
          </w:tcPr>
          <w:p w14:paraId="554EDE54" w14:textId="77777777" w:rsidR="0024063B" w:rsidRDefault="0024063B" w:rsidP="0024063B">
            <w:pPr>
              <w:spacing w:line="360" w:lineRule="auto"/>
              <w:jc w:val="both"/>
              <w:rPr>
                <w:rFonts w:ascii="Times New Roman" w:hAnsi="Times New Roman" w:cs="Times New Roman"/>
                <w:sz w:val="24"/>
                <w:szCs w:val="24"/>
              </w:rPr>
            </w:pPr>
          </w:p>
        </w:tc>
        <w:tc>
          <w:tcPr>
            <w:tcW w:w="920" w:type="dxa"/>
          </w:tcPr>
          <w:p w14:paraId="4DB41EBF" w14:textId="77777777" w:rsidR="0024063B" w:rsidRDefault="0024063B" w:rsidP="0024063B">
            <w:pPr>
              <w:spacing w:line="360" w:lineRule="auto"/>
              <w:jc w:val="both"/>
              <w:rPr>
                <w:rFonts w:ascii="Times New Roman" w:hAnsi="Times New Roman" w:cs="Times New Roman"/>
                <w:sz w:val="24"/>
                <w:szCs w:val="24"/>
              </w:rPr>
            </w:pPr>
          </w:p>
        </w:tc>
        <w:tc>
          <w:tcPr>
            <w:tcW w:w="1243" w:type="dxa"/>
          </w:tcPr>
          <w:p w14:paraId="120C6440" w14:textId="77777777" w:rsidR="0024063B" w:rsidRDefault="0024063B" w:rsidP="0024063B">
            <w:pPr>
              <w:spacing w:line="360" w:lineRule="auto"/>
              <w:jc w:val="both"/>
              <w:rPr>
                <w:rFonts w:ascii="Times New Roman" w:hAnsi="Times New Roman" w:cs="Times New Roman"/>
                <w:sz w:val="24"/>
                <w:szCs w:val="24"/>
              </w:rPr>
            </w:pPr>
          </w:p>
        </w:tc>
        <w:tc>
          <w:tcPr>
            <w:tcW w:w="1500" w:type="dxa"/>
          </w:tcPr>
          <w:p w14:paraId="006E9D15" w14:textId="77777777" w:rsidR="0024063B" w:rsidRDefault="0024063B" w:rsidP="0024063B">
            <w:pPr>
              <w:spacing w:line="360" w:lineRule="auto"/>
              <w:jc w:val="both"/>
              <w:rPr>
                <w:rFonts w:ascii="Times New Roman" w:hAnsi="Times New Roman" w:cs="Times New Roman"/>
                <w:sz w:val="24"/>
                <w:szCs w:val="24"/>
              </w:rPr>
            </w:pPr>
          </w:p>
        </w:tc>
        <w:tc>
          <w:tcPr>
            <w:tcW w:w="630" w:type="dxa"/>
          </w:tcPr>
          <w:p w14:paraId="2E8CDA17" w14:textId="77777777" w:rsidR="0024063B" w:rsidRDefault="0024063B" w:rsidP="0024063B">
            <w:pPr>
              <w:spacing w:line="360" w:lineRule="auto"/>
              <w:jc w:val="both"/>
              <w:rPr>
                <w:rFonts w:ascii="Times New Roman" w:hAnsi="Times New Roman" w:cs="Times New Roman"/>
                <w:sz w:val="24"/>
                <w:szCs w:val="24"/>
              </w:rPr>
            </w:pPr>
          </w:p>
        </w:tc>
      </w:tr>
    </w:tbl>
    <w:p w14:paraId="57533493" w14:textId="77777777" w:rsidR="0024063B" w:rsidRDefault="0024063B" w:rsidP="0024063B">
      <w:pPr>
        <w:spacing w:after="0" w:line="360" w:lineRule="auto"/>
        <w:jc w:val="both"/>
        <w:rPr>
          <w:rFonts w:ascii="Times New Roman" w:hAnsi="Times New Roman" w:cs="Times New Roman"/>
          <w:kern w:val="0"/>
          <w:sz w:val="24"/>
          <w:szCs w:val="24"/>
          <w14:ligatures w14:val="none"/>
        </w:rPr>
      </w:pPr>
    </w:p>
    <w:p w14:paraId="347A55EA" w14:textId="723A5775" w:rsidR="00A1027C" w:rsidRPr="00266373" w:rsidRDefault="00A1027C" w:rsidP="00A1027C">
      <w:pPr>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По письменному туру максимальная оценка результатов участника каждой возрастной группы определяется арифметической суммой всех баллов, полученных за выполнение заданий и не должна превышать </w:t>
      </w:r>
      <w:r w:rsidRPr="00266373">
        <w:rPr>
          <w:rFonts w:ascii="Times New Roman" w:hAnsi="Times New Roman" w:cs="Times New Roman"/>
          <w:b/>
          <w:bCs/>
          <w:kern w:val="0"/>
          <w:sz w:val="24"/>
          <w:szCs w:val="24"/>
          <w14:ligatures w14:val="none"/>
        </w:rPr>
        <w:t xml:space="preserve">95 баллов. </w:t>
      </w:r>
    </w:p>
    <w:p w14:paraId="543EB092" w14:textId="77777777" w:rsidR="00A1027C" w:rsidRPr="00266373" w:rsidRDefault="00A1027C" w:rsidP="00A1027C">
      <w:pPr>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По устному туру максимальная оценка результатов участника каждой возрастной группы определяется арифметической суммой всех баллов, полученных за выполнение заданий и не должна превышать </w:t>
      </w:r>
      <w:r w:rsidRPr="00266373">
        <w:rPr>
          <w:rFonts w:ascii="Times New Roman" w:hAnsi="Times New Roman" w:cs="Times New Roman"/>
          <w:b/>
          <w:bCs/>
          <w:kern w:val="0"/>
          <w:sz w:val="24"/>
          <w:szCs w:val="24"/>
          <w14:ligatures w14:val="none"/>
        </w:rPr>
        <w:t>25 баллов.</w:t>
      </w:r>
    </w:p>
    <w:p w14:paraId="5E427D2A" w14:textId="77777777" w:rsidR="0024063B" w:rsidRPr="00266373" w:rsidRDefault="0024063B" w:rsidP="0024063B">
      <w:pPr>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Результаты проверки всех работ участников олимпиады члены жюри заносят в итоговую таблицу ведомости оценивания работ участников олимпиады.</w:t>
      </w:r>
    </w:p>
    <w:p w14:paraId="388174B8" w14:textId="77777777" w:rsidR="004C2EAA" w:rsidRPr="004C2EAA" w:rsidRDefault="004C2EAA" w:rsidP="004C2EAA">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w:t>
      </w:r>
    </w:p>
    <w:p w14:paraId="596778C8" w14:textId="77777777" w:rsidR="004C2EAA" w:rsidRPr="004C2EAA" w:rsidRDefault="004C2EAA" w:rsidP="004C2EAA">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После проведения процедуры декодирования результаты участников (в виде рейтинговой таблицы) размещаются на информационном стенде ОО, а также на информационном ресурсе организатора в сети Интернет.</w:t>
      </w:r>
    </w:p>
    <w:p w14:paraId="71916480" w14:textId="77777777" w:rsidR="004C2EAA" w:rsidRPr="004C2EAA" w:rsidRDefault="004C2EAA" w:rsidP="004C2EAA">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По итогам проверки выполненных олимпиадных работ участников олимпиады, а также проведения процедуры апелляции организатору направляется аналитический отчёт о результатах выполнения олимпиадных заданий, подписанный председателем жюри.</w:t>
      </w:r>
    </w:p>
    <w:p w14:paraId="71C96627" w14:textId="77777777" w:rsidR="004C2EAA" w:rsidRPr="004C2EAA" w:rsidRDefault="004C2EAA" w:rsidP="004C2EAA">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После проведения процедуры апелляции жюри олимпиады вносятся изменения в рейтинговую таблицу результатов участников олимпиады.</w:t>
      </w:r>
    </w:p>
    <w:p w14:paraId="2B1702CA" w14:textId="6A9D8088" w:rsidR="004D5F33" w:rsidRDefault="004C2EAA" w:rsidP="00615CE1">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 xml:space="preserve">Итоговый протокол подписывается председателем жюри с последующим размещением его на информационном стенде площадки проведения, а также публикацией на информационном ресурсе определенного организатором </w:t>
      </w:r>
      <w:r w:rsidR="004D5F33">
        <w:rPr>
          <w:rFonts w:ascii="Times New Roman" w:hAnsi="Times New Roman" w:cs="Times New Roman"/>
          <w:sz w:val="24"/>
          <w:szCs w:val="24"/>
        </w:rPr>
        <w:t>муниципального</w:t>
      </w:r>
      <w:r w:rsidRPr="004C2EAA">
        <w:rPr>
          <w:rFonts w:ascii="Times New Roman" w:hAnsi="Times New Roman" w:cs="Times New Roman"/>
          <w:sz w:val="24"/>
          <w:szCs w:val="24"/>
        </w:rPr>
        <w:t xml:space="preserve"> этапа.</w:t>
      </w:r>
    </w:p>
    <w:p w14:paraId="78629986" w14:textId="77777777" w:rsidR="00FF43CB" w:rsidRDefault="00FF43CB" w:rsidP="004D5F33">
      <w:pPr>
        <w:spacing w:after="0" w:line="360" w:lineRule="auto"/>
        <w:ind w:firstLine="709"/>
        <w:jc w:val="both"/>
        <w:rPr>
          <w:rFonts w:ascii="Times New Roman" w:hAnsi="Times New Roman" w:cs="Times New Roman"/>
          <w:sz w:val="24"/>
          <w:szCs w:val="24"/>
        </w:rPr>
      </w:pPr>
    </w:p>
    <w:p w14:paraId="61FC5C1F" w14:textId="4B4181A2" w:rsidR="004D5F33" w:rsidRPr="004D5F33" w:rsidRDefault="004D5F33" w:rsidP="004D5F33">
      <w:pPr>
        <w:spacing w:after="0" w:line="360" w:lineRule="auto"/>
        <w:ind w:firstLine="709"/>
        <w:jc w:val="both"/>
        <w:rPr>
          <w:rFonts w:ascii="Times New Roman" w:hAnsi="Times New Roman" w:cs="Times New Roman"/>
          <w:b/>
          <w:bCs/>
          <w:sz w:val="24"/>
          <w:szCs w:val="24"/>
        </w:rPr>
      </w:pPr>
      <w:bookmarkStart w:id="6" w:name="_Hlk179821360"/>
      <w:r w:rsidRPr="004D5F33">
        <w:rPr>
          <w:rFonts w:ascii="Times New Roman" w:hAnsi="Times New Roman" w:cs="Times New Roman"/>
          <w:b/>
          <w:bCs/>
          <w:sz w:val="24"/>
          <w:szCs w:val="24"/>
        </w:rPr>
        <w:t>Порядок проведения процедур анализа олимпиадных заданий и их решений, показа работ участников и апелляции</w:t>
      </w:r>
    </w:p>
    <w:bookmarkEnd w:id="6"/>
    <w:p w14:paraId="29670627"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Анализ олимпиадных заданий и их решений проходит в сроки, уставленные оргкомитетом.</w:t>
      </w:r>
    </w:p>
    <w:p w14:paraId="7063C76E"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По решению организатора анализ олимпиадных заданий и их решений может проводиться очно или с использованием ИКТ.</w:t>
      </w:r>
    </w:p>
    <w:p w14:paraId="3EE6A8D1" w14:textId="7784D84A"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 xml:space="preserve">Анализ </w:t>
      </w:r>
      <w:proofErr w:type="spellStart"/>
      <w:r w:rsidRPr="004D5F33">
        <w:rPr>
          <w:rFonts w:ascii="Times New Roman" w:hAnsi="Times New Roman" w:cs="Times New Roman"/>
          <w:sz w:val="24"/>
          <w:szCs w:val="24"/>
        </w:rPr>
        <w:t>олимпианых</w:t>
      </w:r>
      <w:proofErr w:type="spellEnd"/>
      <w:r w:rsidRPr="004D5F33">
        <w:rPr>
          <w:rFonts w:ascii="Times New Roman" w:hAnsi="Times New Roman" w:cs="Times New Roman"/>
          <w:sz w:val="24"/>
          <w:szCs w:val="24"/>
        </w:rPr>
        <w:t xml:space="preserve"> заданий и их решений осуществляют члены жюри.</w:t>
      </w:r>
    </w:p>
    <w:p w14:paraId="0F0728E0" w14:textId="7ADDAE96"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В ходе анализа олимпиадных заданий и их решений представител</w:t>
      </w:r>
      <w:r>
        <w:rPr>
          <w:rFonts w:ascii="Times New Roman" w:hAnsi="Times New Roman" w:cs="Times New Roman"/>
          <w:sz w:val="24"/>
          <w:szCs w:val="24"/>
        </w:rPr>
        <w:t>ь</w:t>
      </w:r>
      <w:r w:rsidRPr="004D5F33">
        <w:rPr>
          <w:rFonts w:ascii="Times New Roman" w:hAnsi="Times New Roman" w:cs="Times New Roman"/>
          <w:sz w:val="24"/>
          <w:szCs w:val="24"/>
        </w:rPr>
        <w:t xml:space="preserve"> жюри подробно объясня</w:t>
      </w:r>
      <w:r>
        <w:rPr>
          <w:rFonts w:ascii="Times New Roman" w:hAnsi="Times New Roman" w:cs="Times New Roman"/>
          <w:sz w:val="24"/>
          <w:szCs w:val="24"/>
        </w:rPr>
        <w:t>е</w:t>
      </w:r>
      <w:r w:rsidRPr="004D5F33">
        <w:rPr>
          <w:rFonts w:ascii="Times New Roman" w:hAnsi="Times New Roman" w:cs="Times New Roman"/>
          <w:sz w:val="24"/>
          <w:szCs w:val="24"/>
        </w:rPr>
        <w:t>т критерии оценивания каждого из заданий и да</w:t>
      </w:r>
      <w:r>
        <w:rPr>
          <w:rFonts w:ascii="Times New Roman" w:hAnsi="Times New Roman" w:cs="Times New Roman"/>
          <w:sz w:val="24"/>
          <w:szCs w:val="24"/>
        </w:rPr>
        <w:t>е</w:t>
      </w:r>
      <w:r w:rsidRPr="004D5F33">
        <w:rPr>
          <w:rFonts w:ascii="Times New Roman" w:hAnsi="Times New Roman" w:cs="Times New Roman"/>
          <w:sz w:val="24"/>
          <w:szCs w:val="24"/>
        </w:rPr>
        <w:t>т общую оценку по итогам выполнения заданий.</w:t>
      </w:r>
    </w:p>
    <w:p w14:paraId="20B7E115"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lastRenderedPageBreak/>
        <w:t>После проведения анализа олимпиадных заданий и их решений в установленное организатором время жюри по запросу участников проводит показ выполненных ими олимпиадных работ.</w:t>
      </w:r>
    </w:p>
    <w:p w14:paraId="4942B5F3"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 xml:space="preserve">Показ выполненных олимпиадных работ участников осуществляется в сроки, уставленные оргкомитетом в соответствии с </w:t>
      </w:r>
      <w:proofErr w:type="spellStart"/>
      <w:r w:rsidRPr="004D5F33">
        <w:rPr>
          <w:rFonts w:ascii="Times New Roman" w:hAnsi="Times New Roman" w:cs="Times New Roman"/>
          <w:sz w:val="24"/>
          <w:szCs w:val="24"/>
        </w:rPr>
        <w:t>оргмоделью</w:t>
      </w:r>
      <w:proofErr w:type="spellEnd"/>
      <w:r w:rsidRPr="004D5F33">
        <w:rPr>
          <w:rFonts w:ascii="Times New Roman" w:hAnsi="Times New Roman" w:cs="Times New Roman"/>
          <w:sz w:val="24"/>
          <w:szCs w:val="24"/>
        </w:rPr>
        <w:t xml:space="preserve"> соответствующего этапа олимпиады.</w:t>
      </w:r>
    </w:p>
    <w:p w14:paraId="1F4B0485"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14:paraId="1BF9229B"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w:t>
      </w:r>
    </w:p>
    <w:p w14:paraId="3FB1684E"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Во время показа запрещено выносить работы участников, выполнять фото- и видеофиксацию работы, делать в ней какие-либо пометки.</w:t>
      </w:r>
    </w:p>
    <w:p w14:paraId="13FB4391"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Во время показа выполненных олимпиадных работ жюри не вправе изменять баллы, выставленные при проверке олимпиадных заданий.</w:t>
      </w:r>
    </w:p>
    <w:p w14:paraId="295BD33D" w14:textId="4A1BCE1E"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 xml:space="preserve">Участник олимпиады вправе подать апелляцию. Срок окончания подачи заявлений на апелляцию и время ее проведения устанавливается </w:t>
      </w:r>
      <w:proofErr w:type="spellStart"/>
      <w:r w:rsidRPr="004D5F33">
        <w:rPr>
          <w:rFonts w:ascii="Times New Roman" w:hAnsi="Times New Roman" w:cs="Times New Roman"/>
          <w:sz w:val="24"/>
          <w:szCs w:val="24"/>
        </w:rPr>
        <w:t>оргмоделью</w:t>
      </w:r>
      <w:proofErr w:type="spellEnd"/>
      <w:r w:rsidRPr="004D5F33">
        <w:rPr>
          <w:rFonts w:ascii="Times New Roman" w:hAnsi="Times New Roman" w:cs="Times New Roman"/>
          <w:sz w:val="24"/>
          <w:szCs w:val="24"/>
        </w:rPr>
        <w:t>.</w:t>
      </w:r>
    </w:p>
    <w:p w14:paraId="42C3A287"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Апелляция, по решению организатора, может проводиться как в очной форме, так и с использованием ИКТ. В случае проведения апелляции с использованием ИКТ организатор должен обеспечить все необходимые условия для качественного и объективного проведения данной процедуры.</w:t>
      </w:r>
    </w:p>
    <w:p w14:paraId="663EE6F0"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случаях проведения апелляции с использованием ИКТ форму подачи заявления на апелляцию определяет оргкомитет.</w:t>
      </w:r>
    </w:p>
    <w:p w14:paraId="0F111DEA" w14:textId="385CC396"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ОИВ при предъявлении служебных удостоверений или документов, подтверждающих право участия в 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предоставляется организатору.</w:t>
      </w:r>
    </w:p>
    <w:p w14:paraId="1EB54086"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lastRenderedPageBreak/>
        <w:t>Рассмотрение апелляции проводится в присутствии участника олимпиады, если в он в своем заявлении не просит рассмотреть её без его участия.</w:t>
      </w:r>
    </w:p>
    <w:p w14:paraId="2A791618"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 xml:space="preserve">Для проведения апелляции организатором олимпиады, в соответствии с Порядком проведения </w:t>
      </w:r>
      <w:proofErr w:type="spellStart"/>
      <w:r w:rsidRPr="004D5F33">
        <w:rPr>
          <w:rFonts w:ascii="Times New Roman" w:hAnsi="Times New Roman" w:cs="Times New Roman"/>
          <w:sz w:val="24"/>
          <w:szCs w:val="24"/>
        </w:rPr>
        <w:t>ВсОШ</w:t>
      </w:r>
      <w:proofErr w:type="spellEnd"/>
      <w:r w:rsidRPr="004D5F33">
        <w:rPr>
          <w:rFonts w:ascii="Times New Roman" w:hAnsi="Times New Roman" w:cs="Times New Roman"/>
          <w:sz w:val="24"/>
          <w:szCs w:val="24"/>
        </w:rPr>
        <w:t xml:space="preserve"> создается апелляционная комиссия. Рекомендуемое количество членов комиссии – нечетное, не менее 3-х человек.</w:t>
      </w:r>
    </w:p>
    <w:p w14:paraId="02516027"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Состав апелляционных комиссий формируется из представителей ОМС, ОИВ или ОПВ «Сириус», организаций, осуществляющих образовательную деятельность, научных, общественных и иных организаций и объединений.</w:t>
      </w:r>
    </w:p>
    <w:p w14:paraId="06E26BF2"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Общее руководство работой апелляционной комиссии осуществляется её председателем.</w:t>
      </w:r>
    </w:p>
    <w:p w14:paraId="3753EA19"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w:t>
      </w:r>
    </w:p>
    <w:p w14:paraId="2948A0FC"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14:paraId="62549AEB"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На заседании апелляционной комиссии рассматривается оценивание только тех заданий, которые указаны в заявлении участника.</w:t>
      </w:r>
    </w:p>
    <w:p w14:paraId="62C80C20"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Решения апелляционной комиссии принимаются простым большинством голосов.</w:t>
      </w:r>
    </w:p>
    <w:p w14:paraId="2F8610E7"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В случае равенства голосов председатель комиссии имеет право решающего голоса.</w:t>
      </w:r>
    </w:p>
    <w:p w14:paraId="45432943"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Для рассмотрения апелляции членам апелляционной комиссии предоставляются либо копии, либо оригинал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предварительный протокол оценивания работ участников.</w:t>
      </w:r>
    </w:p>
    <w:p w14:paraId="3C92C3C9"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14:paraId="656DC4B1"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w:t>
      </w:r>
    </w:p>
    <w:p w14:paraId="3F1FAFDD"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Апелляционная комиссия может принять следующие решения:</w:t>
      </w:r>
    </w:p>
    <w:p w14:paraId="3DAA8AE6"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 отклонить апелляцию, сохранив количество баллов;</w:t>
      </w:r>
    </w:p>
    <w:p w14:paraId="529F7CAF"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 удовлетворить апелляцию с понижением количества баллов;</w:t>
      </w:r>
    </w:p>
    <w:p w14:paraId="68AE029D" w14:textId="173DE453" w:rsidR="004D5F33" w:rsidRPr="004D5F33" w:rsidRDefault="004D5F33" w:rsidP="00307D10">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 удовлетворить апелляцию с повышением количества баллов.</w:t>
      </w:r>
    </w:p>
    <w:p w14:paraId="76A73DB6"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lastRenderedPageBreak/>
        <w:t>Апелляционная комиссия по итогам проведения апелляции информирует участников олимпиады о принятом решении.</w:t>
      </w:r>
    </w:p>
    <w:p w14:paraId="18E65DFC" w14:textId="42A8D885"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Решение апелляционной комиссии является окончательным</w:t>
      </w:r>
      <w:r w:rsidR="00297AC3">
        <w:rPr>
          <w:rFonts w:ascii="Times New Roman" w:hAnsi="Times New Roman" w:cs="Times New Roman"/>
          <w:sz w:val="24"/>
          <w:szCs w:val="24"/>
        </w:rPr>
        <w:t xml:space="preserve"> и </w:t>
      </w:r>
      <w:r w:rsidRPr="004D5F33">
        <w:rPr>
          <w:rFonts w:ascii="Times New Roman" w:hAnsi="Times New Roman" w:cs="Times New Roman"/>
          <w:sz w:val="24"/>
          <w:szCs w:val="24"/>
        </w:rPr>
        <w:t>оформляются протоколами по установленной организатором форме.</w:t>
      </w:r>
    </w:p>
    <w:p w14:paraId="58B05022"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Протоколы апелляции передаются председателем апелляционной комиссии в оргкомитет.</w:t>
      </w:r>
    </w:p>
    <w:p w14:paraId="31A96983" w14:textId="77777777" w:rsidR="004D5F33" w:rsidRDefault="004D5F33" w:rsidP="004D5F33">
      <w:pPr>
        <w:spacing w:after="0" w:line="360" w:lineRule="auto"/>
        <w:ind w:firstLine="709"/>
        <w:jc w:val="both"/>
        <w:rPr>
          <w:rFonts w:ascii="Times New Roman" w:hAnsi="Times New Roman" w:cs="Times New Roman"/>
          <w:b/>
          <w:bCs/>
          <w:sz w:val="24"/>
          <w:szCs w:val="24"/>
        </w:rPr>
      </w:pPr>
    </w:p>
    <w:p w14:paraId="7EFEFC0B" w14:textId="5A8EC1B0" w:rsidR="004D5F33" w:rsidRPr="004D5F33" w:rsidRDefault="004D5F33" w:rsidP="004D5F33">
      <w:pPr>
        <w:spacing w:after="0" w:line="360" w:lineRule="auto"/>
        <w:ind w:firstLine="709"/>
        <w:jc w:val="both"/>
        <w:rPr>
          <w:rFonts w:ascii="Times New Roman" w:hAnsi="Times New Roman" w:cs="Times New Roman"/>
          <w:b/>
          <w:bCs/>
          <w:sz w:val="24"/>
          <w:szCs w:val="24"/>
        </w:rPr>
      </w:pPr>
      <w:bookmarkStart w:id="7" w:name="_Hlk179821419"/>
      <w:r w:rsidRPr="004D5F33">
        <w:rPr>
          <w:rFonts w:ascii="Times New Roman" w:hAnsi="Times New Roman" w:cs="Times New Roman"/>
          <w:b/>
          <w:bCs/>
          <w:sz w:val="24"/>
          <w:szCs w:val="24"/>
        </w:rPr>
        <w:t>Порядок подведения итогов олимпиады</w:t>
      </w:r>
    </w:p>
    <w:bookmarkEnd w:id="7"/>
    <w:p w14:paraId="17182E15" w14:textId="788146DB"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 xml:space="preserve">На основании протоколов апелляционной комиссии председатель жюри вносит изменения в рейтинговую таблицу и определяет победителей и призёров </w:t>
      </w:r>
      <w:r w:rsidR="00307D10">
        <w:rPr>
          <w:rFonts w:ascii="Times New Roman" w:hAnsi="Times New Roman" w:cs="Times New Roman"/>
          <w:sz w:val="24"/>
          <w:szCs w:val="24"/>
        </w:rPr>
        <w:t>муниципального</w:t>
      </w:r>
      <w:r w:rsidRPr="004D5F33">
        <w:rPr>
          <w:rFonts w:ascii="Times New Roman" w:hAnsi="Times New Roman" w:cs="Times New Roman"/>
          <w:sz w:val="24"/>
          <w:szCs w:val="24"/>
        </w:rPr>
        <w:t xml:space="preserve"> этапа олимпиады.</w:t>
      </w:r>
    </w:p>
    <w:p w14:paraId="15AC8751"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соответствующего этапа олимпиады должны быть внесены соответствующие изменения.</w:t>
      </w:r>
    </w:p>
    <w:p w14:paraId="16CFDDEF"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w:t>
      </w:r>
    </w:p>
    <w:p w14:paraId="1B91BF84" w14:textId="3F81D372" w:rsidR="004C2EAA"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Итоговые результаты олимпиады организатор публикует на своем официальном ресурсе в сети Интернет.</w:t>
      </w:r>
    </w:p>
    <w:p w14:paraId="7F06CF8A"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29417E68"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6A6B28B4"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672779F8"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57A41AFF"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6F8083B2"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0298919C"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2F69B00E"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3824F364"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3F580C8D"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33D1C509"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12E20401"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03F57D17"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731181B8"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00436903"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52453A84" w14:textId="2323433A" w:rsidR="00266373" w:rsidRPr="00615CE1" w:rsidRDefault="00615CE1" w:rsidP="00615CE1">
      <w:pPr>
        <w:autoSpaceDE w:val="0"/>
        <w:autoSpaceDN w:val="0"/>
        <w:adjustRightInd w:val="0"/>
        <w:spacing w:after="0" w:line="360" w:lineRule="auto"/>
        <w:ind w:firstLine="709"/>
        <w:jc w:val="right"/>
        <w:rPr>
          <w:rFonts w:ascii="Times New Roman" w:eastAsia="Times New Roman" w:hAnsi="Times New Roman" w:cs="Times New Roman"/>
          <w:color w:val="000000"/>
          <w:kern w:val="0"/>
          <w:sz w:val="24"/>
          <w:szCs w:val="24"/>
          <w:lang w:eastAsia="ru-RU"/>
          <w14:ligatures w14:val="none"/>
        </w:rPr>
      </w:pPr>
      <w:r w:rsidRPr="00266373">
        <w:rPr>
          <w:rFonts w:ascii="Times New Roman" w:eastAsia="Times New Roman" w:hAnsi="Times New Roman" w:cs="Times New Roman"/>
          <w:b/>
          <w:bCs/>
          <w:color w:val="000000"/>
          <w:kern w:val="0"/>
          <w:sz w:val="24"/>
          <w:szCs w:val="24"/>
          <w:lang w:eastAsia="ru-RU"/>
          <w14:ligatures w14:val="none"/>
        </w:rPr>
        <w:lastRenderedPageBreak/>
        <w:t>Приложение</w:t>
      </w:r>
    </w:p>
    <w:p w14:paraId="107D165D"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ВСЕРОССИЙСКАЯ ОЛИМПИАДА ШКОЛЬНИКОВ ПО НЕМЕЦКОМУ ЯЗЫКУ</w:t>
      </w:r>
    </w:p>
    <w:p w14:paraId="560FF78C" w14:textId="77777777" w:rsid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 xml:space="preserve">МУНИЦИПАЛЬНЫЙ ЭТАП </w:t>
      </w:r>
    </w:p>
    <w:p w14:paraId="70A17CA3" w14:textId="0783603F"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ПИСЬМЕННЫЙ ТУР</w:t>
      </w:r>
    </w:p>
    <w:p w14:paraId="7E376B41"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возрастная группа (7-8 классы)</w:t>
      </w:r>
    </w:p>
    <w:p w14:paraId="2F1A8823"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Уважаемый участник олимпиады!</w:t>
      </w:r>
    </w:p>
    <w:p w14:paraId="27E5735E"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Вам предстоит выполнить задания письменного тура: 1) лексико-грамматический тест, тест по страноведению, тест по аудированию, тест по чтению, 2) творческое задание «письмо».</w:t>
      </w:r>
    </w:p>
    <w:p w14:paraId="2887B005"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Время выполнения заданий письменного тура – 3 академических часа (135 минут).</w:t>
      </w:r>
    </w:p>
    <w:p w14:paraId="7878859B"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Выполнение заданий письменного тура целесообразно организовать следующим образом:</w:t>
      </w:r>
    </w:p>
    <w:p w14:paraId="42AA8AB0"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внимательно прослушайте инструктаж члена жюри;</w:t>
      </w:r>
    </w:p>
    <w:p w14:paraId="239753B0"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ознакомьтесь с бланком ответа;</w:t>
      </w:r>
    </w:p>
    <w:p w14:paraId="7F7240EE"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не спеша, внимательно прочитайте задание и определите наиболее верный и полный ответ;</w:t>
      </w:r>
    </w:p>
    <w:p w14:paraId="5D31DAED"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отвечая на вопрос теста, обдумайте и сформулируйте конкретный ответ только на поставленный вопрос;</w:t>
      </w:r>
    </w:p>
    <w:p w14:paraId="5CA8A8A9"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впишите правильный ответ в бланк ответа, указав букву / цифру или слово в правильной форме;</w:t>
      </w:r>
    </w:p>
    <w:p w14:paraId="4D5B512E"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если Вы допустили ошибку, то ее можно исправить простым зачеркиванием «/», указав рядом правильный ответ;</w:t>
      </w:r>
    </w:p>
    <w:p w14:paraId="4346403B"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особое внимание обратите на творческое задание, в выполнении которого требуется выразить Ваше мнение. Внимательно и вдумчиво прочитайте заданный текст, обратите внимание на его композиционное, логическое и тематическое построение;</w:t>
      </w:r>
    </w:p>
    <w:p w14:paraId="791AEE33"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после выполнения каждого теста и творческого задания удостоверьтесь в правильности выбранных Вами ответов; исправьте обнаруженные при Вашей самостоятельной проверке тестов и творческого задания ошибки.</w:t>
      </w:r>
    </w:p>
    <w:p w14:paraId="19310168"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Предупреждаем Вас, что:</w:t>
      </w:r>
    </w:p>
    <w:p w14:paraId="080FB565"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при оценке тестовых заданий, где необходимо определить один правильный ответ, 0 баллов выставляется за неверный ответ и в случае, если участником отмечены несколько ответов (в том числе правильный), или все ответы;</w:t>
      </w:r>
    </w:p>
    <w:p w14:paraId="5DAEA986"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при оценке тестовых заданий, где необходимо определить все правильные ответы, 0 баллов выставляется, если участником отмечены неверные ответы, большее количество ответов, чем предусмотрено в задании (в том числе правильные ответы) или все ответы.</w:t>
      </w:r>
    </w:p>
    <w:p w14:paraId="10AA5E9C"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Максимальная оценка баллов за тестовые задания – 75 баллов.</w:t>
      </w:r>
    </w:p>
    <w:p w14:paraId="72FC53D8"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Задание письменного тура считается выполненным, если Вы вовремя сдаете его членам жюри.</w:t>
      </w:r>
    </w:p>
    <w:p w14:paraId="5529891E"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Максимальная оценка – 20 баллов.</w:t>
      </w:r>
    </w:p>
    <w:p w14:paraId="357E2348"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Максимальная оценка всех заданий письменного тура – 95 баллов.</w:t>
      </w:r>
    </w:p>
    <w:p w14:paraId="431C63C3" w14:textId="5400B22B" w:rsidR="000B3B63" w:rsidRDefault="000B3B63" w:rsidP="007E4B16">
      <w:pPr>
        <w:spacing w:after="0" w:line="300" w:lineRule="auto"/>
        <w:ind w:firstLine="709"/>
        <w:jc w:val="both"/>
        <w:rPr>
          <w:rFonts w:ascii="Times New Roman" w:hAnsi="Times New Roman" w:cs="Times New Roman"/>
          <w:sz w:val="24"/>
          <w:szCs w:val="24"/>
        </w:rPr>
      </w:pPr>
    </w:p>
    <w:p w14:paraId="138EE92C" w14:textId="77777777" w:rsidR="000B3B63" w:rsidRDefault="000B3B63" w:rsidP="007E4B16">
      <w:pPr>
        <w:spacing w:after="0" w:line="300" w:lineRule="auto"/>
        <w:ind w:firstLine="709"/>
        <w:jc w:val="both"/>
        <w:rPr>
          <w:rFonts w:ascii="Times New Roman" w:hAnsi="Times New Roman" w:cs="Times New Roman"/>
          <w:sz w:val="24"/>
          <w:szCs w:val="24"/>
        </w:rPr>
      </w:pPr>
    </w:p>
    <w:p w14:paraId="045CBAF2" w14:textId="77777777" w:rsidR="000B3B63" w:rsidRDefault="000B3B63" w:rsidP="007E4B16">
      <w:pPr>
        <w:spacing w:after="0" w:line="300" w:lineRule="auto"/>
        <w:ind w:firstLine="709"/>
        <w:jc w:val="both"/>
        <w:rPr>
          <w:rFonts w:ascii="Times New Roman" w:hAnsi="Times New Roman" w:cs="Times New Roman"/>
          <w:sz w:val="24"/>
          <w:szCs w:val="24"/>
        </w:rPr>
      </w:pPr>
    </w:p>
    <w:p w14:paraId="332C0B2E"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ВСЕРОССИЙСКАЯ ОЛИМПИАДА ШКОЛЬНИКОВ ПО НЕМЕЦКОМУ ЯЗЫКУ</w:t>
      </w:r>
    </w:p>
    <w:p w14:paraId="3BB5A74C" w14:textId="7A0A29DE"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МУНИЦИПАЛЬНЫЙ ЭТАП</w:t>
      </w:r>
    </w:p>
    <w:p w14:paraId="42DFE24E"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ПИСЬМЕННЫЙ ТУР</w:t>
      </w:r>
    </w:p>
    <w:p w14:paraId="21F9A00E"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возрастная группа (9-11 классы)</w:t>
      </w:r>
    </w:p>
    <w:p w14:paraId="007E0B23"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Уважаемый участник олимпиады!</w:t>
      </w:r>
    </w:p>
    <w:p w14:paraId="7E7DED37"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Вам предстоит выполнить задания письменного тура: 1) лексико-грамматический тест, тест по страноведению, тест по аудированию, тест по чтению, 2) творческое задание «письмо».</w:t>
      </w:r>
    </w:p>
    <w:p w14:paraId="40025D54"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Время выполнения заданий письменного тура – 4 академических часа (180 минут).</w:t>
      </w:r>
    </w:p>
    <w:p w14:paraId="35C338C2"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Выполнение заданий письменного тура целесообразно организовать следующим образом:</w:t>
      </w:r>
    </w:p>
    <w:p w14:paraId="1D652AC4"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внимательно прослушайте инструктаж члена жюри;</w:t>
      </w:r>
    </w:p>
    <w:p w14:paraId="4D267532"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ознакомьтесь с бланком ответа;</w:t>
      </w:r>
    </w:p>
    <w:p w14:paraId="576AF0C1"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не спеша, внимательно прочитайте задание и определите наиболее верный и полный ответ;</w:t>
      </w:r>
    </w:p>
    <w:p w14:paraId="3CA3040A"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отвечая на вопрос теста, обдумайте и сформулируйте конкретный ответ только на поставленный вопрос;</w:t>
      </w:r>
    </w:p>
    <w:p w14:paraId="54DECB00"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впишите правильный ответ в бланк ответа, указав букву / цифру или слово в правильной форме;</w:t>
      </w:r>
    </w:p>
    <w:p w14:paraId="021E90E7"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если Вы допустили ошибку, то ее можно исправить простым зачеркиванием «/», указав рядом правильный ответ;</w:t>
      </w:r>
    </w:p>
    <w:p w14:paraId="69A98F7C"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особое внимание обратите на творческое задание, в выполнении которого требуется выразить Ваше мнение. Внимательно и вдумчиво прочитайте заданный текст, обратите внимание на его композиционное, логическое и тематическое построение;</w:t>
      </w:r>
    </w:p>
    <w:p w14:paraId="28F27047"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после выполнения каждого теста и творческого задания удостоверьтесь в правильности выбранных Вами ответов; исправьте обнаруженные при Вашей самостоятельной проверке тестов и творческого задания ошибки.</w:t>
      </w:r>
    </w:p>
    <w:p w14:paraId="77CA114E"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Предупреждаем Вас, что:</w:t>
      </w:r>
    </w:p>
    <w:p w14:paraId="1E06E269"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при оценке тестовых заданий, где необходимо определить один правильный ответ, 0 баллов выставляется за неверный ответ и в случае, если участником отмечены несколько ответов (в том числе правильный), или все ответы;</w:t>
      </w:r>
    </w:p>
    <w:p w14:paraId="0928A067"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при оценке тестовых заданий, где необходимо определить все правильные ответы, 0 баллов выставляется, если участником отмечены неверные ответы, большее количество ответов, чем предусмотрено в задании (в том числе правильные ответы) или все ответы.</w:t>
      </w:r>
    </w:p>
    <w:p w14:paraId="769E431E"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Максимальная оценка баллов за тестовые задания – 75 баллов.</w:t>
      </w:r>
    </w:p>
    <w:p w14:paraId="3081BC7A"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Задание письменного тура считается выполненным, если Вы вовремя сдаете его членам жюри.</w:t>
      </w:r>
    </w:p>
    <w:p w14:paraId="7C28616B"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Максимальная оценка – 20 баллов.</w:t>
      </w:r>
    </w:p>
    <w:p w14:paraId="6C8F66AF" w14:textId="342E428E" w:rsid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Максимальная оценка всех заданий письменного тура – 95 баллов.</w:t>
      </w:r>
    </w:p>
    <w:p w14:paraId="602527EE" w14:textId="77777777" w:rsidR="000B3B63" w:rsidRDefault="000B3B63" w:rsidP="007E4B16">
      <w:pPr>
        <w:spacing w:after="0" w:line="300" w:lineRule="auto"/>
        <w:ind w:firstLine="709"/>
        <w:jc w:val="both"/>
        <w:rPr>
          <w:rFonts w:ascii="Times New Roman" w:hAnsi="Times New Roman" w:cs="Times New Roman"/>
          <w:sz w:val="24"/>
          <w:szCs w:val="24"/>
        </w:rPr>
      </w:pPr>
    </w:p>
    <w:p w14:paraId="34AB5E9C" w14:textId="77777777" w:rsidR="000B3B63" w:rsidRDefault="000B3B63" w:rsidP="007E4B16">
      <w:pPr>
        <w:spacing w:after="0" w:line="300" w:lineRule="auto"/>
        <w:ind w:firstLine="709"/>
        <w:jc w:val="both"/>
        <w:rPr>
          <w:rFonts w:ascii="Times New Roman" w:hAnsi="Times New Roman" w:cs="Times New Roman"/>
          <w:sz w:val="24"/>
          <w:szCs w:val="24"/>
        </w:rPr>
      </w:pPr>
    </w:p>
    <w:p w14:paraId="56EFA93F" w14:textId="77777777" w:rsidR="000B3B63" w:rsidRDefault="000B3B63" w:rsidP="007E4B16">
      <w:pPr>
        <w:spacing w:after="0" w:line="300" w:lineRule="auto"/>
        <w:ind w:firstLine="709"/>
        <w:jc w:val="both"/>
        <w:rPr>
          <w:rFonts w:ascii="Times New Roman" w:hAnsi="Times New Roman" w:cs="Times New Roman"/>
          <w:sz w:val="24"/>
          <w:szCs w:val="24"/>
        </w:rPr>
      </w:pPr>
    </w:p>
    <w:p w14:paraId="26BD35A2" w14:textId="2D7D8CAF" w:rsidR="000B3B63" w:rsidRPr="000B3B63" w:rsidRDefault="007E4B16" w:rsidP="007E4B16">
      <w:pPr>
        <w:spacing w:after="0" w:line="300" w:lineRule="auto"/>
        <w:ind w:firstLine="709"/>
        <w:jc w:val="center"/>
        <w:rPr>
          <w:rFonts w:ascii="Times New Roman" w:hAnsi="Times New Roman" w:cs="Times New Roman"/>
          <w:sz w:val="24"/>
          <w:szCs w:val="24"/>
        </w:rPr>
      </w:pPr>
      <w:r>
        <w:rPr>
          <w:rFonts w:ascii="Times New Roman" w:hAnsi="Times New Roman" w:cs="Times New Roman"/>
          <w:sz w:val="24"/>
          <w:szCs w:val="24"/>
        </w:rPr>
        <w:t>В</w:t>
      </w:r>
      <w:r w:rsidR="000B3B63" w:rsidRPr="000B3B63">
        <w:rPr>
          <w:rFonts w:ascii="Times New Roman" w:hAnsi="Times New Roman" w:cs="Times New Roman"/>
          <w:sz w:val="24"/>
          <w:szCs w:val="24"/>
        </w:rPr>
        <w:t>СЕРОССИЙСКАЯ ОЛИМПИАДА ШКОЛЬНИКОВ ПО НЕМЕЦКОМУ ЯЗЫКУ</w:t>
      </w:r>
    </w:p>
    <w:p w14:paraId="43BF6211" w14:textId="59D96D86"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МУНИЦИПАЛЬНЫЙ ЭТАП</w:t>
      </w:r>
    </w:p>
    <w:p w14:paraId="2021F454"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УСТНЫЙ ТУР</w:t>
      </w:r>
    </w:p>
    <w:p w14:paraId="51A6FF4D"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возрастная группа (9-11 классы)</w:t>
      </w:r>
    </w:p>
    <w:p w14:paraId="0E9CFD13"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Уважаемый участник олимпиады!</w:t>
      </w:r>
    </w:p>
    <w:p w14:paraId="37A57C0C"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Вам предстоит выполнить задания устного тура:</w:t>
      </w:r>
    </w:p>
    <w:p w14:paraId="6294B066"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Время подготовки задания устного тура 1 астрономический час (60 минут).</w:t>
      </w:r>
    </w:p>
    <w:p w14:paraId="7D40234D"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Краткое описание устного тура: устный тур предполагает групповую работу участников школьного этапа с последующим представлением ее результата в виде ток-шоу, дискуссии и т.п. по предложенной теме. Процедура проведения устного тура выглядит следующим образом: участники разбиваются на группы по три или четыре, но не более пяти человек. Группы формируются организаторами олимпиады. Для подготовки этого задания группам дается не более 60 минут, после чего их приглашают в специальные кабинеты для прослушивания. Презентация ток-шоу длится не более 12 минут. Члены группы выступают в предлагаемых в задании ролях, но они могут также подобрать для себя и другие роли, при этом роль ведущего заменить на другую нельзя. Все члены группы должны высказаться приблизительно в равном объеме, при этом оценивается как индивидуальный, так и индивидуально-групповой результат, что обусловлено спецификой межкультурной коммуникации, реализуемой в немецкоязычном социуме.</w:t>
      </w:r>
    </w:p>
    <w:p w14:paraId="2097308B"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Выполнение задания устного тура целесообразно организовать следующим образом:</w:t>
      </w:r>
    </w:p>
    <w:p w14:paraId="632E09CE"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внимательно прослушайте инструктаж члена жюри;</w:t>
      </w:r>
    </w:p>
    <w:p w14:paraId="783AFE59"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ознакомьтесь с текстом задания;</w:t>
      </w:r>
    </w:p>
    <w:p w14:paraId="0A3C865C"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распределите роли между участниками группы;</w:t>
      </w:r>
    </w:p>
    <w:p w14:paraId="4EFB2BCC"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обратите внимание, что каждый участник должен говорить в соответствии с заданной ролью в совокупности не менее 2 минут;</w:t>
      </w:r>
    </w:p>
    <w:p w14:paraId="14CC09AD"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обратите внимание на композиционное, логическое и тематическое построение групповой презентации / ток-шоу.</w:t>
      </w:r>
    </w:p>
    <w:p w14:paraId="729C0025"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Задание устного тура считается выполненным, если Ваша презентация длится не менее 10 минут и все участники справились с заданной ролью.</w:t>
      </w:r>
    </w:p>
    <w:p w14:paraId="7B36638B" w14:textId="65BE8486" w:rsidR="000B3B63" w:rsidRPr="00147DF0"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Максимальная оценка – 25 баллов.</w:t>
      </w:r>
    </w:p>
    <w:p w14:paraId="405708FF" w14:textId="77777777" w:rsidR="006C4933" w:rsidRPr="00147DF0" w:rsidRDefault="006C4933" w:rsidP="007E4B16">
      <w:pPr>
        <w:spacing w:after="0" w:line="240" w:lineRule="auto"/>
        <w:ind w:firstLine="709"/>
        <w:jc w:val="center"/>
        <w:rPr>
          <w:rFonts w:ascii="Times New Roman" w:hAnsi="Times New Roman" w:cs="Times New Roman"/>
          <w:sz w:val="24"/>
          <w:szCs w:val="24"/>
        </w:rPr>
      </w:pPr>
    </w:p>
    <w:p w14:paraId="4DBC5854" w14:textId="77777777" w:rsidR="006C4933" w:rsidRPr="00147DF0" w:rsidRDefault="006C4933" w:rsidP="007E4B16">
      <w:pPr>
        <w:spacing w:after="0" w:line="240" w:lineRule="auto"/>
        <w:ind w:firstLine="709"/>
        <w:jc w:val="center"/>
        <w:rPr>
          <w:rFonts w:ascii="Times New Roman" w:hAnsi="Times New Roman" w:cs="Times New Roman"/>
          <w:sz w:val="24"/>
          <w:szCs w:val="24"/>
        </w:rPr>
      </w:pPr>
    </w:p>
    <w:p w14:paraId="79440C0B" w14:textId="77777777" w:rsidR="006C4933" w:rsidRPr="00147DF0" w:rsidRDefault="006C4933" w:rsidP="007E4B16">
      <w:pPr>
        <w:spacing w:after="0" w:line="240" w:lineRule="auto"/>
        <w:ind w:firstLine="709"/>
        <w:jc w:val="center"/>
        <w:rPr>
          <w:rFonts w:ascii="Times New Roman" w:hAnsi="Times New Roman" w:cs="Times New Roman"/>
          <w:sz w:val="24"/>
          <w:szCs w:val="24"/>
        </w:rPr>
      </w:pPr>
    </w:p>
    <w:p w14:paraId="0414C7B0" w14:textId="77777777" w:rsidR="006C4933" w:rsidRPr="00147DF0" w:rsidRDefault="006C4933" w:rsidP="007E4B16">
      <w:pPr>
        <w:spacing w:after="0" w:line="240" w:lineRule="auto"/>
        <w:ind w:firstLine="709"/>
        <w:jc w:val="center"/>
        <w:rPr>
          <w:rFonts w:ascii="Times New Roman" w:hAnsi="Times New Roman" w:cs="Times New Roman"/>
          <w:sz w:val="24"/>
          <w:szCs w:val="24"/>
        </w:rPr>
      </w:pPr>
    </w:p>
    <w:p w14:paraId="4A3EEFF6" w14:textId="77777777" w:rsidR="006C4933" w:rsidRPr="00147DF0" w:rsidRDefault="006C4933" w:rsidP="007E4B16">
      <w:pPr>
        <w:spacing w:after="0" w:line="240" w:lineRule="auto"/>
        <w:ind w:firstLine="709"/>
        <w:jc w:val="center"/>
        <w:rPr>
          <w:rFonts w:ascii="Times New Roman" w:hAnsi="Times New Roman" w:cs="Times New Roman"/>
          <w:sz w:val="24"/>
          <w:szCs w:val="24"/>
        </w:rPr>
      </w:pPr>
    </w:p>
    <w:p w14:paraId="730DA3B0" w14:textId="77777777" w:rsidR="006C4933" w:rsidRPr="00147DF0" w:rsidRDefault="006C4933" w:rsidP="007E4B16">
      <w:pPr>
        <w:spacing w:after="0" w:line="240" w:lineRule="auto"/>
        <w:ind w:firstLine="709"/>
        <w:jc w:val="center"/>
        <w:rPr>
          <w:rFonts w:ascii="Times New Roman" w:hAnsi="Times New Roman" w:cs="Times New Roman"/>
          <w:sz w:val="24"/>
          <w:szCs w:val="24"/>
        </w:rPr>
      </w:pPr>
    </w:p>
    <w:p w14:paraId="511FBAB1" w14:textId="77777777" w:rsidR="006C4933" w:rsidRPr="00147DF0" w:rsidRDefault="006C4933" w:rsidP="007E4B16">
      <w:pPr>
        <w:spacing w:after="0" w:line="240" w:lineRule="auto"/>
        <w:ind w:firstLine="709"/>
        <w:jc w:val="center"/>
        <w:rPr>
          <w:rFonts w:ascii="Times New Roman" w:hAnsi="Times New Roman" w:cs="Times New Roman"/>
          <w:sz w:val="24"/>
          <w:szCs w:val="24"/>
        </w:rPr>
      </w:pPr>
    </w:p>
    <w:p w14:paraId="358798FE" w14:textId="77777777" w:rsidR="006C4933" w:rsidRPr="00147DF0" w:rsidRDefault="006C4933" w:rsidP="007E4B16">
      <w:pPr>
        <w:spacing w:after="0" w:line="240" w:lineRule="auto"/>
        <w:ind w:firstLine="709"/>
        <w:jc w:val="center"/>
        <w:rPr>
          <w:rFonts w:ascii="Times New Roman" w:hAnsi="Times New Roman" w:cs="Times New Roman"/>
          <w:sz w:val="24"/>
          <w:szCs w:val="24"/>
        </w:rPr>
      </w:pPr>
    </w:p>
    <w:p w14:paraId="1359E279" w14:textId="77777777" w:rsidR="006C4933" w:rsidRPr="00147DF0" w:rsidRDefault="006C4933" w:rsidP="007E4B16">
      <w:pPr>
        <w:spacing w:after="0" w:line="240" w:lineRule="auto"/>
        <w:ind w:firstLine="709"/>
        <w:jc w:val="center"/>
        <w:rPr>
          <w:rFonts w:ascii="Times New Roman" w:hAnsi="Times New Roman" w:cs="Times New Roman"/>
          <w:sz w:val="24"/>
          <w:szCs w:val="24"/>
        </w:rPr>
      </w:pPr>
    </w:p>
    <w:sectPr w:rsidR="006C4933" w:rsidRPr="00147DF0" w:rsidSect="00C3508B">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2C8A5" w14:textId="77777777" w:rsidR="004D4E90" w:rsidRDefault="004D4E90" w:rsidP="007E4B16">
      <w:pPr>
        <w:spacing w:after="0" w:line="240" w:lineRule="auto"/>
      </w:pPr>
      <w:r>
        <w:separator/>
      </w:r>
    </w:p>
  </w:endnote>
  <w:endnote w:type="continuationSeparator" w:id="0">
    <w:p w14:paraId="57DD8F6D" w14:textId="77777777" w:rsidR="004D4E90" w:rsidRDefault="004D4E90" w:rsidP="007E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3641550"/>
      <w:docPartObj>
        <w:docPartGallery w:val="Page Numbers (Bottom of Page)"/>
        <w:docPartUnique/>
      </w:docPartObj>
    </w:sdtPr>
    <w:sdtContent>
      <w:p w14:paraId="45E16E06" w14:textId="58F261C7" w:rsidR="007E4B16" w:rsidRDefault="007E4B16">
        <w:pPr>
          <w:pStyle w:val="a8"/>
          <w:jc w:val="center"/>
        </w:pPr>
        <w:r>
          <w:fldChar w:fldCharType="begin"/>
        </w:r>
        <w:r>
          <w:instrText>PAGE   \* MERGEFORMAT</w:instrText>
        </w:r>
        <w:r>
          <w:fldChar w:fldCharType="separate"/>
        </w:r>
        <w:r>
          <w:t>2</w:t>
        </w:r>
        <w:r>
          <w:fldChar w:fldCharType="end"/>
        </w:r>
      </w:p>
    </w:sdtContent>
  </w:sdt>
  <w:p w14:paraId="38883F7E" w14:textId="77777777" w:rsidR="007E4B16" w:rsidRDefault="007E4B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2B589" w14:textId="77777777" w:rsidR="004D4E90" w:rsidRDefault="004D4E90" w:rsidP="007E4B16">
      <w:pPr>
        <w:spacing w:after="0" w:line="240" w:lineRule="auto"/>
      </w:pPr>
      <w:r>
        <w:separator/>
      </w:r>
    </w:p>
  </w:footnote>
  <w:footnote w:type="continuationSeparator" w:id="0">
    <w:p w14:paraId="4AFB8C58" w14:textId="77777777" w:rsidR="004D4E90" w:rsidRDefault="004D4E90" w:rsidP="007E4B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E10"/>
    <w:rsid w:val="00004860"/>
    <w:rsid w:val="0000586C"/>
    <w:rsid w:val="00014194"/>
    <w:rsid w:val="00025746"/>
    <w:rsid w:val="000426AC"/>
    <w:rsid w:val="00095E3F"/>
    <w:rsid w:val="000B3B63"/>
    <w:rsid w:val="00147DF0"/>
    <w:rsid w:val="00200B8C"/>
    <w:rsid w:val="0024063B"/>
    <w:rsid w:val="00266373"/>
    <w:rsid w:val="00297AC3"/>
    <w:rsid w:val="002A694B"/>
    <w:rsid w:val="002E4222"/>
    <w:rsid w:val="00307D10"/>
    <w:rsid w:val="003D16A2"/>
    <w:rsid w:val="00445599"/>
    <w:rsid w:val="00447CA8"/>
    <w:rsid w:val="004C2EAA"/>
    <w:rsid w:val="004D4E90"/>
    <w:rsid w:val="004D5F33"/>
    <w:rsid w:val="005E0C1B"/>
    <w:rsid w:val="005F53FE"/>
    <w:rsid w:val="00615CE1"/>
    <w:rsid w:val="00692A69"/>
    <w:rsid w:val="006C4933"/>
    <w:rsid w:val="00727599"/>
    <w:rsid w:val="0073084B"/>
    <w:rsid w:val="00784B0F"/>
    <w:rsid w:val="007A3EB4"/>
    <w:rsid w:val="007E4B16"/>
    <w:rsid w:val="00837CC1"/>
    <w:rsid w:val="008A29D1"/>
    <w:rsid w:val="008C104C"/>
    <w:rsid w:val="00973A54"/>
    <w:rsid w:val="00995FAF"/>
    <w:rsid w:val="00A1027C"/>
    <w:rsid w:val="00A742DD"/>
    <w:rsid w:val="00AF3649"/>
    <w:rsid w:val="00C1172C"/>
    <w:rsid w:val="00C3508B"/>
    <w:rsid w:val="00C925DB"/>
    <w:rsid w:val="00CC3A0F"/>
    <w:rsid w:val="00D0173A"/>
    <w:rsid w:val="00D070B1"/>
    <w:rsid w:val="00D14019"/>
    <w:rsid w:val="00D60DC1"/>
    <w:rsid w:val="00D90028"/>
    <w:rsid w:val="00D93E10"/>
    <w:rsid w:val="00EA3E13"/>
    <w:rsid w:val="00EE3B3C"/>
    <w:rsid w:val="00EF5059"/>
    <w:rsid w:val="00F23D90"/>
    <w:rsid w:val="00F425F2"/>
    <w:rsid w:val="00F4527B"/>
    <w:rsid w:val="00F6764D"/>
    <w:rsid w:val="00F8276E"/>
    <w:rsid w:val="00FE325B"/>
    <w:rsid w:val="00FF4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8B1B"/>
  <w15:docId w15:val="{3C369E7C-F01B-4DBF-9745-BD172525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C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4933"/>
    <w:pPr>
      <w:autoSpaceDE w:val="0"/>
      <w:autoSpaceDN w:val="0"/>
      <w:adjustRightInd w:val="0"/>
      <w:spacing w:after="0" w:line="240" w:lineRule="auto"/>
    </w:pPr>
    <w:rPr>
      <w:rFonts w:ascii="Times New Roman" w:hAnsi="Times New Roman" w:cs="Times New Roman"/>
      <w:color w:val="000000"/>
      <w:kern w:val="0"/>
      <w:sz w:val="24"/>
      <w:szCs w:val="24"/>
    </w:rPr>
  </w:style>
  <w:style w:type="table" w:styleId="a3">
    <w:name w:val="Table Grid"/>
    <w:basedOn w:val="a1"/>
    <w:uiPriority w:val="39"/>
    <w:rsid w:val="002663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2A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2A69"/>
    <w:rPr>
      <w:rFonts w:ascii="Tahoma" w:hAnsi="Tahoma" w:cs="Tahoma"/>
      <w:sz w:val="16"/>
      <w:szCs w:val="16"/>
    </w:rPr>
  </w:style>
  <w:style w:type="paragraph" w:styleId="a6">
    <w:name w:val="header"/>
    <w:basedOn w:val="a"/>
    <w:link w:val="a7"/>
    <w:uiPriority w:val="99"/>
    <w:unhideWhenUsed/>
    <w:rsid w:val="007E4B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4B16"/>
  </w:style>
  <w:style w:type="paragraph" w:styleId="a8">
    <w:name w:val="footer"/>
    <w:basedOn w:val="a"/>
    <w:link w:val="a9"/>
    <w:uiPriority w:val="99"/>
    <w:unhideWhenUsed/>
    <w:rsid w:val="007E4B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4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62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9C5D8-1628-4ED8-89E2-7E829E6A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32</Pages>
  <Words>9598</Words>
  <Characters>54713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 Пользователь Системы</dc:creator>
  <cp:keywords/>
  <dc:description/>
  <cp:lastModifiedBy>12 Пользователь Системы</cp:lastModifiedBy>
  <cp:revision>22</cp:revision>
  <cp:lastPrinted>2024-10-14T15:09:00Z</cp:lastPrinted>
  <dcterms:created xsi:type="dcterms:W3CDTF">2023-09-24T20:06:00Z</dcterms:created>
  <dcterms:modified xsi:type="dcterms:W3CDTF">2024-10-14T15:09:00Z</dcterms:modified>
</cp:coreProperties>
</file>