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2290" w:tblpY="-427"/>
        <w:tblW w:w="25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</w:tblGrid>
      <w:tr w:rsidR="00814B2C" w:rsidTr="00814B2C">
        <w:tc>
          <w:tcPr>
            <w:tcW w:w="4819" w:type="dxa"/>
          </w:tcPr>
          <w:p w:rsidR="00814B2C" w:rsidRDefault="00814B2C" w:rsidP="00814B2C">
            <w:pPr>
              <w:pStyle w:val="TableContents"/>
              <w:jc w:val="right"/>
              <w:rPr>
                <w:rFonts w:hint="eastAsia"/>
              </w:rPr>
            </w:pPr>
          </w:p>
        </w:tc>
      </w:tr>
    </w:tbl>
    <w:p w:rsidR="00814B2C" w:rsidRPr="005E2F22" w:rsidRDefault="00814B2C" w:rsidP="00814B2C">
      <w:pPr>
        <w:spacing w:line="360" w:lineRule="auto"/>
        <w:ind w:left="860" w:right="600"/>
        <w:jc w:val="both"/>
        <w:rPr>
          <w:rFonts w:ascii="Times New Roman" w:eastAsia="Times New Roman" w:hAnsi="Times New Roman" w:cs="Times New Roman"/>
          <w:bCs/>
          <w:lang w:bidi="ar-SA"/>
        </w:rPr>
      </w:pPr>
      <w:r>
        <w:rPr>
          <w:rFonts w:ascii="Times New Roman" w:eastAsia="Times New Roman" w:hAnsi="Times New Roman" w:cs="Times New Roman"/>
          <w:bCs/>
          <w:lang w:bidi="ar-SA"/>
        </w:rPr>
        <w:t xml:space="preserve">                                                                                                       </w:t>
      </w:r>
      <w:r w:rsidRPr="005E2F22">
        <w:rPr>
          <w:rFonts w:ascii="Times New Roman" w:eastAsia="Times New Roman" w:hAnsi="Times New Roman" w:cs="Times New Roman"/>
          <w:bCs/>
          <w:lang w:bidi="ar-SA"/>
        </w:rPr>
        <w:t>УТВЕРЖДЕНО</w:t>
      </w:r>
    </w:p>
    <w:p w:rsidR="00814B2C" w:rsidRPr="005E2F22" w:rsidRDefault="00814B2C" w:rsidP="00814B2C">
      <w:pPr>
        <w:spacing w:line="360" w:lineRule="auto"/>
        <w:ind w:left="860" w:right="600"/>
        <w:jc w:val="both"/>
        <w:rPr>
          <w:rFonts w:ascii="Times New Roman" w:eastAsia="Times New Roman" w:hAnsi="Times New Roman" w:cs="Times New Roman"/>
          <w:bCs/>
          <w:lang w:bidi="ar-SA"/>
        </w:rPr>
      </w:pPr>
      <w:r>
        <w:rPr>
          <w:rFonts w:ascii="Times New Roman" w:eastAsia="Times New Roman" w:hAnsi="Times New Roman" w:cs="Times New Roman"/>
          <w:bCs/>
          <w:lang w:bidi="ar-SA"/>
        </w:rPr>
        <w:t xml:space="preserve">                                                                                    </w:t>
      </w:r>
      <w:r w:rsidRPr="005E2F22">
        <w:rPr>
          <w:rFonts w:ascii="Times New Roman" w:eastAsia="Times New Roman" w:hAnsi="Times New Roman" w:cs="Times New Roman"/>
          <w:bCs/>
          <w:lang w:bidi="ar-SA"/>
        </w:rPr>
        <w:t>на заседании региональной</w:t>
      </w:r>
    </w:p>
    <w:p w:rsidR="00814B2C" w:rsidRPr="005E2F22" w:rsidRDefault="00814B2C" w:rsidP="00814B2C">
      <w:pPr>
        <w:spacing w:line="360" w:lineRule="auto"/>
        <w:ind w:left="860" w:right="600"/>
        <w:jc w:val="both"/>
        <w:rPr>
          <w:rFonts w:ascii="Times New Roman" w:eastAsia="Times New Roman" w:hAnsi="Times New Roman" w:cs="Times New Roman"/>
          <w:bCs/>
          <w:lang w:bidi="ar-SA"/>
        </w:rPr>
      </w:pPr>
      <w:r>
        <w:rPr>
          <w:rFonts w:ascii="Times New Roman" w:eastAsia="Times New Roman" w:hAnsi="Times New Roman" w:cs="Times New Roman"/>
          <w:bCs/>
          <w:lang w:bidi="ar-SA"/>
        </w:rPr>
        <w:t xml:space="preserve">                                                                     </w:t>
      </w:r>
      <w:r w:rsidRPr="005E2F22">
        <w:rPr>
          <w:rFonts w:ascii="Times New Roman" w:eastAsia="Times New Roman" w:hAnsi="Times New Roman" w:cs="Times New Roman"/>
          <w:bCs/>
          <w:lang w:bidi="ar-SA"/>
        </w:rPr>
        <w:t>предметно-методической комиссии</w:t>
      </w:r>
    </w:p>
    <w:p w:rsidR="00814B2C" w:rsidRPr="005E2F22" w:rsidRDefault="00814B2C" w:rsidP="00814B2C">
      <w:pPr>
        <w:spacing w:line="360" w:lineRule="auto"/>
        <w:ind w:left="860" w:right="600"/>
        <w:jc w:val="both"/>
        <w:rPr>
          <w:rFonts w:ascii="Times New Roman" w:eastAsia="Times New Roman" w:hAnsi="Times New Roman" w:cs="Times New Roman"/>
          <w:bCs/>
          <w:lang w:bidi="ar-SA"/>
        </w:rPr>
      </w:pPr>
      <w:r>
        <w:rPr>
          <w:rFonts w:ascii="Times New Roman" w:eastAsia="Times New Roman" w:hAnsi="Times New Roman" w:cs="Times New Roman"/>
          <w:bCs/>
          <w:lang w:bidi="ar-SA"/>
        </w:rPr>
        <w:t xml:space="preserve">                                                                                 </w:t>
      </w:r>
      <w:r w:rsidRPr="005E2F22">
        <w:rPr>
          <w:rFonts w:ascii="Times New Roman" w:eastAsia="Times New Roman" w:hAnsi="Times New Roman" w:cs="Times New Roman"/>
          <w:bCs/>
          <w:lang w:bidi="ar-SA"/>
        </w:rPr>
        <w:t>Протокол №01 от _</w:t>
      </w:r>
      <w:proofErr w:type="gramStart"/>
      <w:r w:rsidRPr="005E2F22">
        <w:rPr>
          <w:rFonts w:ascii="Times New Roman" w:eastAsia="Times New Roman" w:hAnsi="Times New Roman" w:cs="Times New Roman"/>
          <w:bCs/>
          <w:lang w:bidi="ar-SA"/>
        </w:rPr>
        <w:t>_._</w:t>
      </w:r>
      <w:proofErr w:type="gramEnd"/>
      <w:r w:rsidRPr="005E2F22">
        <w:rPr>
          <w:rFonts w:ascii="Times New Roman" w:eastAsia="Times New Roman" w:hAnsi="Times New Roman" w:cs="Times New Roman"/>
          <w:bCs/>
          <w:lang w:bidi="ar-SA"/>
        </w:rPr>
        <w:t>_.2024</w:t>
      </w:r>
    </w:p>
    <w:p w:rsidR="00814B2C" w:rsidRPr="009723C5" w:rsidRDefault="00814B2C" w:rsidP="00814B2C">
      <w:pPr>
        <w:spacing w:line="360" w:lineRule="auto"/>
        <w:ind w:left="860" w:right="600"/>
        <w:jc w:val="both"/>
        <w:rPr>
          <w:rFonts w:ascii="Times New Roman" w:eastAsia="Times New Roman" w:hAnsi="Times New Roman" w:cs="Times New Roman"/>
          <w:b/>
          <w:lang w:bidi="ar-SA"/>
        </w:rPr>
      </w:pPr>
    </w:p>
    <w:p w:rsidR="00814B2C" w:rsidRPr="009723C5" w:rsidRDefault="00814B2C" w:rsidP="00814B2C">
      <w:pPr>
        <w:spacing w:line="360" w:lineRule="auto"/>
        <w:ind w:left="860" w:right="600"/>
        <w:jc w:val="both"/>
        <w:rPr>
          <w:rFonts w:ascii="Times New Roman" w:eastAsia="Times New Roman" w:hAnsi="Times New Roman" w:cs="Times New Roman"/>
          <w:b/>
          <w:lang w:bidi="ar-SA"/>
        </w:rPr>
      </w:pPr>
    </w:p>
    <w:p w:rsidR="00814B2C" w:rsidRPr="009723C5" w:rsidRDefault="00814B2C" w:rsidP="00814B2C">
      <w:pPr>
        <w:spacing w:line="360" w:lineRule="auto"/>
        <w:ind w:left="860" w:right="600"/>
        <w:jc w:val="both"/>
        <w:rPr>
          <w:rFonts w:ascii="Times New Roman" w:eastAsia="Times New Roman" w:hAnsi="Times New Roman" w:cs="Times New Roman"/>
          <w:b/>
          <w:lang w:bidi="ar-SA"/>
        </w:rPr>
      </w:pPr>
    </w:p>
    <w:p w:rsidR="00814B2C" w:rsidRPr="009723C5" w:rsidRDefault="00814B2C" w:rsidP="00814B2C">
      <w:pPr>
        <w:spacing w:line="360" w:lineRule="auto"/>
        <w:ind w:left="860" w:right="600"/>
        <w:jc w:val="both"/>
        <w:rPr>
          <w:rFonts w:ascii="Times New Roman" w:eastAsia="Times New Roman" w:hAnsi="Times New Roman" w:cs="Times New Roman"/>
          <w:b/>
          <w:lang w:bidi="ar-SA"/>
        </w:rPr>
      </w:pPr>
    </w:p>
    <w:p w:rsidR="00814B2C" w:rsidRPr="009723C5" w:rsidRDefault="00814B2C" w:rsidP="00814B2C">
      <w:pPr>
        <w:spacing w:line="360" w:lineRule="auto"/>
        <w:ind w:left="860" w:right="600"/>
        <w:jc w:val="both"/>
        <w:rPr>
          <w:rFonts w:ascii="Times New Roman" w:eastAsia="Times New Roman" w:hAnsi="Times New Roman" w:cs="Times New Roman"/>
          <w:b/>
          <w:lang w:bidi="ar-SA"/>
        </w:rPr>
      </w:pPr>
    </w:p>
    <w:p w:rsidR="00814B2C" w:rsidRPr="009723C5" w:rsidRDefault="00814B2C" w:rsidP="00814B2C">
      <w:pPr>
        <w:spacing w:line="360" w:lineRule="auto"/>
        <w:ind w:left="860" w:right="600"/>
        <w:jc w:val="both"/>
        <w:rPr>
          <w:rFonts w:ascii="Times New Roman" w:eastAsia="Times New Roman" w:hAnsi="Times New Roman" w:cs="Times New Roman"/>
          <w:b/>
          <w:lang w:bidi="ar-SA"/>
        </w:rPr>
      </w:pPr>
    </w:p>
    <w:p w:rsidR="00814B2C" w:rsidRPr="009723C5" w:rsidRDefault="00814B2C" w:rsidP="00814B2C">
      <w:pPr>
        <w:spacing w:line="360" w:lineRule="auto"/>
        <w:ind w:left="860" w:right="600"/>
        <w:jc w:val="both"/>
        <w:rPr>
          <w:rFonts w:ascii="Times New Roman" w:eastAsia="Times New Roman" w:hAnsi="Times New Roman" w:cs="Times New Roman"/>
          <w:b/>
          <w:lang w:bidi="ar-SA"/>
        </w:rPr>
      </w:pPr>
    </w:p>
    <w:p w:rsidR="00814B2C" w:rsidRPr="009723C5" w:rsidRDefault="00814B2C" w:rsidP="00814B2C">
      <w:pPr>
        <w:spacing w:line="360" w:lineRule="auto"/>
        <w:ind w:left="860" w:right="600"/>
        <w:jc w:val="both"/>
        <w:rPr>
          <w:rFonts w:ascii="Times New Roman" w:eastAsia="Times New Roman" w:hAnsi="Times New Roman" w:cs="Times New Roman"/>
          <w:b/>
          <w:lang w:bidi="ar-SA"/>
        </w:rPr>
      </w:pPr>
    </w:p>
    <w:p w:rsidR="00814B2C" w:rsidRPr="009723C5" w:rsidRDefault="00814B2C" w:rsidP="00814B2C">
      <w:pPr>
        <w:spacing w:line="360" w:lineRule="auto"/>
        <w:ind w:left="860" w:right="600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9723C5">
        <w:rPr>
          <w:rFonts w:ascii="Times New Roman" w:eastAsia="Times New Roman" w:hAnsi="Times New Roman" w:cs="Times New Roman"/>
          <w:b/>
          <w:lang w:bidi="ar-SA"/>
        </w:rPr>
        <w:t>Требования к организации и проведению</w:t>
      </w:r>
    </w:p>
    <w:p w:rsidR="00814B2C" w:rsidRPr="009723C5" w:rsidRDefault="00814B2C" w:rsidP="00814B2C">
      <w:pPr>
        <w:spacing w:line="360" w:lineRule="auto"/>
        <w:ind w:left="860" w:right="600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9723C5">
        <w:rPr>
          <w:rFonts w:ascii="Times New Roman" w:eastAsia="Times New Roman" w:hAnsi="Times New Roman" w:cs="Times New Roman"/>
          <w:b/>
          <w:lang w:bidi="ar-SA"/>
        </w:rPr>
        <w:t>муниципального этапа</w:t>
      </w:r>
    </w:p>
    <w:p w:rsidR="00814B2C" w:rsidRPr="009723C5" w:rsidRDefault="00814B2C" w:rsidP="00814B2C">
      <w:pPr>
        <w:spacing w:line="360" w:lineRule="auto"/>
        <w:ind w:left="860" w:right="600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9723C5">
        <w:rPr>
          <w:rFonts w:ascii="Times New Roman" w:eastAsia="Times New Roman" w:hAnsi="Times New Roman" w:cs="Times New Roman"/>
          <w:b/>
          <w:lang w:bidi="ar-SA"/>
        </w:rPr>
        <w:t xml:space="preserve">по </w:t>
      </w:r>
      <w:r>
        <w:rPr>
          <w:rFonts w:ascii="Times New Roman" w:eastAsia="Times New Roman" w:hAnsi="Times New Roman" w:cs="Times New Roman"/>
          <w:b/>
          <w:lang w:bidi="ar-SA"/>
        </w:rPr>
        <w:t>АСТРОНОМИИ</w:t>
      </w:r>
    </w:p>
    <w:p w:rsidR="00814B2C" w:rsidRDefault="00814B2C" w:rsidP="00814B2C">
      <w:pPr>
        <w:spacing w:line="360" w:lineRule="auto"/>
        <w:ind w:right="600"/>
        <w:jc w:val="center"/>
        <w:rPr>
          <w:rFonts w:ascii="Times New Roman" w:eastAsia="Times New Roman" w:hAnsi="Times New Roman" w:cs="Times New Roman"/>
          <w:b/>
          <w:lang w:bidi="ar-SA"/>
        </w:rPr>
      </w:pPr>
      <w:r>
        <w:rPr>
          <w:rFonts w:ascii="Times New Roman" w:eastAsia="Times New Roman" w:hAnsi="Times New Roman" w:cs="Times New Roman"/>
          <w:b/>
          <w:lang w:bidi="ar-SA"/>
        </w:rPr>
        <w:t>в 202</w:t>
      </w:r>
      <w:r w:rsidRPr="009A35D0">
        <w:rPr>
          <w:rFonts w:ascii="Times New Roman" w:eastAsia="Times New Roman" w:hAnsi="Times New Roman" w:cs="Times New Roman"/>
          <w:b/>
          <w:lang w:bidi="ar-SA"/>
        </w:rPr>
        <w:t>4</w:t>
      </w:r>
      <w:r>
        <w:rPr>
          <w:rFonts w:ascii="Times New Roman" w:eastAsia="Times New Roman" w:hAnsi="Times New Roman" w:cs="Times New Roman"/>
          <w:b/>
          <w:lang w:bidi="ar-SA"/>
        </w:rPr>
        <w:t>/2025</w:t>
      </w:r>
      <w:r w:rsidRPr="009723C5">
        <w:rPr>
          <w:rFonts w:ascii="Times New Roman" w:eastAsia="Times New Roman" w:hAnsi="Times New Roman" w:cs="Times New Roman"/>
          <w:b/>
          <w:lang w:bidi="ar-SA"/>
        </w:rPr>
        <w:t xml:space="preserve"> учебном году (для организаторов и членов жюри)</w:t>
      </w:r>
    </w:p>
    <w:p w:rsidR="00814B2C" w:rsidRDefault="00814B2C" w:rsidP="00814B2C">
      <w:pPr>
        <w:spacing w:line="360" w:lineRule="auto"/>
        <w:ind w:right="60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814B2C" w:rsidRDefault="00814B2C" w:rsidP="00814B2C">
      <w:pPr>
        <w:spacing w:line="360" w:lineRule="auto"/>
        <w:ind w:right="60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814B2C" w:rsidRDefault="00814B2C" w:rsidP="00814B2C">
      <w:pPr>
        <w:spacing w:line="360" w:lineRule="auto"/>
        <w:ind w:right="60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814B2C" w:rsidRDefault="00814B2C" w:rsidP="00814B2C">
      <w:pPr>
        <w:spacing w:line="360" w:lineRule="auto"/>
        <w:ind w:right="60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814B2C" w:rsidRDefault="00814B2C" w:rsidP="00814B2C">
      <w:pPr>
        <w:spacing w:line="360" w:lineRule="auto"/>
        <w:ind w:right="60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814B2C" w:rsidRDefault="00814B2C" w:rsidP="00814B2C">
      <w:pPr>
        <w:spacing w:line="360" w:lineRule="auto"/>
        <w:ind w:right="60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814B2C" w:rsidRDefault="00814B2C" w:rsidP="00814B2C">
      <w:pPr>
        <w:spacing w:line="360" w:lineRule="auto"/>
        <w:ind w:right="60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814B2C" w:rsidRDefault="00814B2C" w:rsidP="00814B2C">
      <w:pPr>
        <w:spacing w:line="360" w:lineRule="auto"/>
        <w:ind w:right="60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814B2C" w:rsidRDefault="00814B2C" w:rsidP="00814B2C">
      <w:pPr>
        <w:spacing w:line="360" w:lineRule="auto"/>
        <w:ind w:right="60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814B2C" w:rsidRDefault="00814B2C" w:rsidP="00814B2C">
      <w:pPr>
        <w:spacing w:line="360" w:lineRule="auto"/>
        <w:ind w:right="60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814B2C" w:rsidRDefault="00814B2C" w:rsidP="00814B2C">
      <w:pPr>
        <w:spacing w:line="360" w:lineRule="auto"/>
        <w:ind w:right="60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814B2C" w:rsidRDefault="00814B2C" w:rsidP="00814B2C">
      <w:pPr>
        <w:spacing w:line="360" w:lineRule="auto"/>
        <w:ind w:right="60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814B2C" w:rsidRDefault="00814B2C" w:rsidP="00814B2C">
      <w:pPr>
        <w:spacing w:line="360" w:lineRule="auto"/>
        <w:ind w:right="60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814B2C" w:rsidRDefault="00814B2C" w:rsidP="00814B2C">
      <w:pPr>
        <w:spacing w:line="360" w:lineRule="auto"/>
        <w:ind w:right="60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814B2C" w:rsidRDefault="00814B2C" w:rsidP="00814B2C">
      <w:pPr>
        <w:spacing w:line="360" w:lineRule="auto"/>
        <w:ind w:right="60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814B2C" w:rsidRPr="005E2F22" w:rsidRDefault="00814B2C" w:rsidP="00814B2C">
      <w:pPr>
        <w:spacing w:line="360" w:lineRule="auto"/>
        <w:ind w:right="600"/>
        <w:rPr>
          <w:rFonts w:ascii="Times New Roman" w:eastAsia="Times New Roman" w:hAnsi="Times New Roman" w:cs="Times New Roman"/>
          <w:bCs/>
          <w:lang w:bidi="ar-SA"/>
        </w:rPr>
      </w:pPr>
    </w:p>
    <w:p w:rsidR="00814B2C" w:rsidRPr="005E2F22" w:rsidRDefault="00814B2C" w:rsidP="00814B2C">
      <w:pPr>
        <w:spacing w:line="360" w:lineRule="auto"/>
        <w:ind w:right="600"/>
        <w:jc w:val="center"/>
        <w:rPr>
          <w:rFonts w:ascii="Times New Roman" w:eastAsia="Times New Roman" w:hAnsi="Times New Roman" w:cs="Times New Roman"/>
          <w:bCs/>
          <w:lang w:bidi="ar-SA"/>
        </w:rPr>
      </w:pPr>
      <w:r w:rsidRPr="005E2F22">
        <w:rPr>
          <w:rFonts w:ascii="Times New Roman" w:eastAsia="Times New Roman" w:hAnsi="Times New Roman" w:cs="Times New Roman"/>
          <w:bCs/>
          <w:lang w:bidi="ar-SA"/>
        </w:rPr>
        <w:t>Калининград</w:t>
      </w:r>
    </w:p>
    <w:p w:rsidR="00814B2C" w:rsidRPr="005E2F22" w:rsidRDefault="00814B2C" w:rsidP="00814B2C">
      <w:pPr>
        <w:spacing w:line="360" w:lineRule="auto"/>
        <w:ind w:right="600"/>
        <w:jc w:val="center"/>
        <w:rPr>
          <w:rFonts w:ascii="Times New Roman" w:eastAsia="Times New Roman" w:hAnsi="Times New Roman" w:cs="Times New Roman"/>
          <w:bCs/>
          <w:lang w:bidi="ar-SA"/>
        </w:rPr>
      </w:pPr>
      <w:r w:rsidRPr="005E2F22">
        <w:rPr>
          <w:rFonts w:ascii="Times New Roman" w:eastAsia="Times New Roman" w:hAnsi="Times New Roman" w:cs="Times New Roman"/>
          <w:bCs/>
          <w:lang w:bidi="ar-SA"/>
        </w:rPr>
        <w:t>2024</w:t>
      </w:r>
    </w:p>
    <w:p w:rsidR="00643ABC" w:rsidRDefault="00643ABC">
      <w:pPr>
        <w:rPr>
          <w:rFonts w:hint="eastAsia"/>
        </w:rPr>
        <w:sectPr w:rsidR="00643ABC"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sdt>
      <w:sdtPr>
        <w:rPr>
          <w:rFonts w:ascii="Liberation Serif" w:eastAsia="NSimSun" w:hAnsi="Liberation Serif"/>
          <w:b w:val="0"/>
          <w:bCs w:val="0"/>
          <w:sz w:val="24"/>
          <w:szCs w:val="24"/>
        </w:rPr>
        <w:id w:val="1586115008"/>
        <w:docPartObj>
          <w:docPartGallery w:val="Table of Contents"/>
          <w:docPartUnique/>
        </w:docPartObj>
      </w:sdtPr>
      <w:sdtEndPr/>
      <w:sdtContent>
        <w:p w:rsidR="00643ABC" w:rsidRDefault="00554CAC">
          <w:pPr>
            <w:pStyle w:val="ae"/>
            <w:rPr>
              <w:rFonts w:hint="eastAsia"/>
            </w:rPr>
          </w:pPr>
          <w:r>
            <w:t>Оглавление</w:t>
          </w:r>
        </w:p>
        <w:p w:rsidR="00814B2C" w:rsidRDefault="00554CAC" w:rsidP="00814B2C">
          <w:pPr>
            <w:pStyle w:val="40"/>
            <w:tabs>
              <w:tab w:val="clear" w:pos="8788"/>
              <w:tab w:val="right" w:leader="dot" w:pos="9637"/>
            </w:tabs>
            <w:ind w:left="227"/>
            <w:rPr>
              <w:rFonts w:hint="eastAsia"/>
            </w:rPr>
          </w:pPr>
          <w:r>
            <w:fldChar w:fldCharType="begin"/>
          </w:r>
          <w:r>
            <w:instrText xml:space="preserve"> TOC \f \o "1-9" \h</w:instrText>
          </w:r>
          <w:r>
            <w:fldChar w:fldCharType="separate"/>
          </w:r>
          <w:r>
            <w:t>Оглавление</w:t>
          </w:r>
          <w:hyperlink w:anchor="__RefHeading___Toc5510_1512933894">
            <w:r>
              <w:rPr>
                <w:rStyle w:val="IndexLink"/>
              </w:rPr>
              <w:tab/>
            </w:r>
          </w:hyperlink>
          <w:r>
            <w:t>2</w:t>
          </w:r>
        </w:p>
        <w:p w:rsidR="00643ABC" w:rsidRDefault="00554CAC">
          <w:pPr>
            <w:pStyle w:val="40"/>
            <w:tabs>
              <w:tab w:val="clear" w:pos="8788"/>
              <w:tab w:val="right" w:leader="dot" w:pos="9637"/>
            </w:tabs>
            <w:ind w:left="227"/>
            <w:rPr>
              <w:rStyle w:val="IndexLink"/>
            </w:rPr>
          </w:pPr>
          <w:r>
            <w:t xml:space="preserve">1. </w:t>
          </w:r>
          <w:hyperlink w:anchor="__RefHeading___Toc5510_1512933894">
            <w:r>
              <w:rPr>
                <w:rStyle w:val="IndexLink"/>
              </w:rPr>
              <w:t>Введение</w:t>
            </w:r>
            <w:r>
              <w:rPr>
                <w:rStyle w:val="IndexLink"/>
              </w:rPr>
              <w:tab/>
              <w:t>3</w:t>
            </w:r>
          </w:hyperlink>
        </w:p>
        <w:p w:rsidR="00814B2C" w:rsidRDefault="00814B2C">
          <w:pPr>
            <w:pStyle w:val="40"/>
            <w:tabs>
              <w:tab w:val="clear" w:pos="8788"/>
              <w:tab w:val="right" w:leader="dot" w:pos="9637"/>
            </w:tabs>
            <w:ind w:left="227"/>
            <w:rPr>
              <w:rFonts w:hint="eastAsia"/>
            </w:rPr>
          </w:pPr>
          <w:r>
            <w:rPr>
              <w:rStyle w:val="IndexLink"/>
            </w:rPr>
            <w:t xml:space="preserve">2. Мелодически рекомендации………………………………………………………………… </w:t>
          </w:r>
        </w:p>
        <w:p w:rsidR="00643ABC" w:rsidRDefault="00814B2C">
          <w:pPr>
            <w:pStyle w:val="40"/>
            <w:tabs>
              <w:tab w:val="clear" w:pos="8788"/>
              <w:tab w:val="right" w:leader="dot" w:pos="9637"/>
            </w:tabs>
            <w:ind w:left="227"/>
            <w:rPr>
              <w:rFonts w:hint="eastAsia"/>
            </w:rPr>
          </w:pPr>
          <w:r>
            <w:t>3</w:t>
          </w:r>
          <w:hyperlink w:anchor="__RefHeading___Toc5512_1512933894">
            <w:r w:rsidR="00554CAC">
              <w:rPr>
                <w:rStyle w:val="IndexLink"/>
              </w:rPr>
              <w:t>. Порядок проведения соревновательных туров олимпиады</w:t>
            </w:r>
            <w:r w:rsidR="00554CAC">
              <w:rPr>
                <w:rStyle w:val="IndexLink"/>
              </w:rPr>
              <w:tab/>
            </w:r>
            <w:r>
              <w:rPr>
                <w:rStyle w:val="IndexLink"/>
              </w:rPr>
              <w:t>8</w:t>
            </w:r>
          </w:hyperlink>
        </w:p>
        <w:p w:rsidR="00643ABC" w:rsidRDefault="00814B2C">
          <w:pPr>
            <w:pStyle w:val="40"/>
            <w:tabs>
              <w:tab w:val="clear" w:pos="8788"/>
              <w:tab w:val="right" w:leader="dot" w:pos="9637"/>
            </w:tabs>
            <w:ind w:left="227"/>
            <w:rPr>
              <w:rFonts w:hint="eastAsia"/>
            </w:rPr>
          </w:pPr>
          <w:r>
            <w:t>4</w:t>
          </w:r>
          <w:hyperlink w:anchor="__RefHeading___Toc5514_1512933894">
            <w:r w:rsidR="00554CAC">
              <w:rPr>
                <w:rStyle w:val="IndexLink"/>
              </w:rPr>
              <w:t>. Необходимое материально-техническое обеспечение для выполнения олимпиадных заданий муниципального этапа ВсОШ</w:t>
            </w:r>
            <w:r w:rsidR="00554CAC">
              <w:rPr>
                <w:rStyle w:val="IndexLink"/>
              </w:rPr>
              <w:tab/>
            </w:r>
            <w:r>
              <w:rPr>
                <w:rStyle w:val="IndexLink"/>
              </w:rPr>
              <w:t>9</w:t>
            </w:r>
          </w:hyperlink>
        </w:p>
        <w:p w:rsidR="00643ABC" w:rsidRDefault="00814B2C">
          <w:pPr>
            <w:pStyle w:val="40"/>
            <w:tabs>
              <w:tab w:val="clear" w:pos="8788"/>
              <w:tab w:val="right" w:leader="dot" w:pos="9637"/>
            </w:tabs>
            <w:ind w:left="227"/>
            <w:rPr>
              <w:rFonts w:hint="eastAsia"/>
            </w:rPr>
          </w:pPr>
          <w:r>
            <w:t>5</w:t>
          </w:r>
          <w:hyperlink w:anchor="__RefHeading___Toc5516_1512933894">
            <w:r w:rsidR="00554CAC">
              <w:rPr>
                <w:rStyle w:val="IndexLink"/>
              </w:rPr>
              <w:t>. Критерии и методика оценивания выполненных олимпиадных заданий</w:t>
            </w:r>
            <w:r w:rsidR="00554CAC">
              <w:rPr>
                <w:rStyle w:val="IndexLink"/>
              </w:rPr>
              <w:tab/>
            </w:r>
            <w:r>
              <w:rPr>
                <w:rStyle w:val="IndexLink"/>
              </w:rPr>
              <w:t>9</w:t>
            </w:r>
          </w:hyperlink>
        </w:p>
        <w:p w:rsidR="00643ABC" w:rsidRDefault="00A73BE4">
          <w:pPr>
            <w:pStyle w:val="40"/>
            <w:tabs>
              <w:tab w:val="clear" w:pos="8788"/>
              <w:tab w:val="right" w:leader="dot" w:pos="9637"/>
            </w:tabs>
            <w:ind w:left="227"/>
            <w:rPr>
              <w:rFonts w:hint="eastAsia"/>
            </w:rPr>
          </w:pPr>
          <w:hyperlink w:anchor="__RefHeading___Toc5518_1512933894">
            <w:r w:rsidR="00814B2C">
              <w:rPr>
                <w:rStyle w:val="IndexLink"/>
              </w:rPr>
              <w:t>6</w:t>
            </w:r>
            <w:r w:rsidR="00554CAC">
              <w:rPr>
                <w:rStyle w:val="IndexLink"/>
              </w:rPr>
              <w:t>. Проверка, анализ и показ выполненных олимпиадных работ, процедура апелляции</w:t>
            </w:r>
            <w:r w:rsidR="00554CAC">
              <w:rPr>
                <w:rStyle w:val="IndexLink"/>
              </w:rPr>
              <w:tab/>
            </w:r>
            <w:r w:rsidR="00814B2C">
              <w:rPr>
                <w:rStyle w:val="IndexLink"/>
              </w:rPr>
              <w:t>11</w:t>
            </w:r>
          </w:hyperlink>
        </w:p>
        <w:p w:rsidR="00643ABC" w:rsidRDefault="00814B2C">
          <w:pPr>
            <w:pStyle w:val="40"/>
            <w:tabs>
              <w:tab w:val="clear" w:pos="8788"/>
              <w:tab w:val="right" w:leader="dot" w:pos="9637"/>
            </w:tabs>
            <w:ind w:left="227"/>
            <w:rPr>
              <w:rFonts w:hint="eastAsia"/>
            </w:rPr>
          </w:pPr>
          <w:r>
            <w:t>7</w:t>
          </w:r>
          <w:hyperlink w:anchor="__RefHeading___Toc5520_1512933894">
            <w:r w:rsidR="00554CAC">
              <w:rPr>
                <w:rStyle w:val="IndexLink"/>
              </w:rPr>
              <w:t>. Порядок подведения итогов олимпиады</w:t>
            </w:r>
            <w:r w:rsidR="00554CAC">
              <w:rPr>
                <w:rStyle w:val="IndexLink"/>
              </w:rPr>
              <w:tab/>
              <w:t>12</w:t>
            </w:r>
          </w:hyperlink>
          <w:r w:rsidR="00554CAC">
            <w:rPr>
              <w:rStyle w:val="IndexLink"/>
            </w:rPr>
            <w:fldChar w:fldCharType="end"/>
          </w:r>
        </w:p>
      </w:sdtContent>
    </w:sdt>
    <w:p w:rsidR="00643ABC" w:rsidRDefault="00554CAC">
      <w:pPr>
        <w:pStyle w:val="3"/>
        <w:jc w:val="center"/>
        <w:rPr>
          <w:rFonts w:hint="eastAsia"/>
        </w:rPr>
      </w:pPr>
      <w:r>
        <w:br w:type="page"/>
      </w:r>
    </w:p>
    <w:p w:rsidR="00643ABC" w:rsidRDefault="00554CAC">
      <w:pPr>
        <w:pStyle w:val="4"/>
      </w:pPr>
      <w:bookmarkStart w:id="0" w:name="__RefHeading___Toc5510_1512933894"/>
      <w:bookmarkEnd w:id="0"/>
      <w:r>
        <w:lastRenderedPageBreak/>
        <w:t>Введение</w:t>
      </w:r>
    </w:p>
    <w:p w:rsidR="00643ABC" w:rsidRDefault="00554CAC" w:rsidP="00814B2C">
      <w:pPr>
        <w:pStyle w:val="a0"/>
        <w:ind w:firstLine="709"/>
        <w:jc w:val="both"/>
      </w:pPr>
      <w:r>
        <w:t xml:space="preserve">Настоящие рекомендации по организации и проведению муниципального этапов всероссийской олимпиады школьников (далее – олимпиада, </w:t>
      </w:r>
      <w:proofErr w:type="spellStart"/>
      <w:r>
        <w:t>ВсОШ</w:t>
      </w:r>
      <w:proofErr w:type="spellEnd"/>
      <w:r>
        <w:t>) по астрономии составлены в соответствии с Порядком проведения всероссийской олимпиады школьников, утвержденным приказом Министерства просвещения РФ от 27 ноября 2020 г. № 678 «Об утверждении Порядка проведения всероссийской олимпиады школьников», с изменениями, внесенными приказами Министерства просвещения РФ от 16 августа 2021 г. №565 и от 14 февраля 2022 г. №73.</w:t>
      </w:r>
    </w:p>
    <w:p w:rsidR="00643ABC" w:rsidRDefault="00554CAC" w:rsidP="00814B2C">
      <w:pPr>
        <w:pStyle w:val="a0"/>
        <w:jc w:val="both"/>
      </w:pPr>
      <w:r>
        <w:t>Олимпиада по астрономии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</w:t>
      </w:r>
    </w:p>
    <w:p w:rsidR="00643ABC" w:rsidRDefault="00554CAC" w:rsidP="00814B2C">
      <w:pPr>
        <w:pStyle w:val="a0"/>
        <w:jc w:val="both"/>
      </w:pPr>
      <w:r>
        <w:t>Задачи олимпиады:</w:t>
      </w:r>
    </w:p>
    <w:p w:rsidR="00643ABC" w:rsidRDefault="00554CAC" w:rsidP="00814B2C">
      <w:pPr>
        <w:pStyle w:val="a0"/>
        <w:numPr>
          <w:ilvl w:val="0"/>
          <w:numId w:val="3"/>
        </w:numPr>
        <w:jc w:val="both"/>
      </w:pPr>
      <w:r>
        <w:t>выявление талантливых школьников в области астрономии и смежных наук;</w:t>
      </w:r>
    </w:p>
    <w:p w:rsidR="00643ABC" w:rsidRDefault="00554CAC" w:rsidP="00814B2C">
      <w:pPr>
        <w:pStyle w:val="a0"/>
        <w:numPr>
          <w:ilvl w:val="0"/>
          <w:numId w:val="3"/>
        </w:numPr>
        <w:jc w:val="both"/>
      </w:pPr>
      <w:r>
        <w:t>популяризация астрономических знаний среди школьников и молодежи, поднятие</w:t>
      </w:r>
    </w:p>
    <w:p w:rsidR="00643ABC" w:rsidRDefault="00554CAC" w:rsidP="00814B2C">
      <w:pPr>
        <w:pStyle w:val="a0"/>
        <w:jc w:val="both"/>
      </w:pPr>
      <w:r>
        <w:t>уровня астрономической грамотности.</w:t>
      </w:r>
    </w:p>
    <w:p w:rsidR="00643ABC" w:rsidRDefault="00554CAC" w:rsidP="00814B2C">
      <w:pPr>
        <w:pStyle w:val="a0"/>
        <w:jc w:val="both"/>
      </w:pPr>
      <w:r>
        <w:t>Рабочим языком проведения олимпиады является русский язык.</w:t>
      </w:r>
    </w:p>
    <w:p w:rsidR="00643ABC" w:rsidRDefault="00554CAC" w:rsidP="00814B2C">
      <w:pPr>
        <w:pStyle w:val="a0"/>
        <w:ind w:firstLine="709"/>
        <w:jc w:val="both"/>
      </w:pPr>
      <w:r>
        <w:t xml:space="preserve">Участие в олимпиаде индивидуальное, олимпиадные задания выполняются участником самостоятельно, без помощи посторонних лиц. </w:t>
      </w:r>
    </w:p>
    <w:p w:rsidR="00643ABC" w:rsidRDefault="00554CAC" w:rsidP="00814B2C">
      <w:pPr>
        <w:pStyle w:val="a0"/>
        <w:ind w:firstLine="709"/>
        <w:jc w:val="both"/>
      </w:pPr>
      <w:r>
        <w:t>Муниципальный этап олимпиады проводится по заданиям, разработанным для 7-11 классов в один аудиторный тур. Участник каждого этапа олимпиады выполняет олимпиадные задания, разработанные для класса, программу которого он осваивает, или для более старших классов.</w:t>
      </w:r>
    </w:p>
    <w:p w:rsidR="00643ABC" w:rsidRDefault="00554CAC" w:rsidP="00814B2C">
      <w:pPr>
        <w:pStyle w:val="a0"/>
        <w:ind w:firstLine="709"/>
        <w:jc w:val="both"/>
      </w:pPr>
      <w:r>
        <w:t>В случае прохождения участников, выполнивших задания, разработанные для более старших классов по отношению к тем,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олимпиады.</w:t>
      </w:r>
    </w:p>
    <w:p w:rsidR="00643ABC" w:rsidRDefault="00554CAC" w:rsidP="00814B2C">
      <w:pPr>
        <w:pStyle w:val="a0"/>
        <w:ind w:firstLine="709"/>
        <w:jc w:val="both"/>
      </w:pPr>
      <w:r>
        <w:t xml:space="preserve">Методические рекомендации </w:t>
      </w:r>
      <w:r w:rsidR="00814B2C">
        <w:t>включают: необходимое</w:t>
      </w:r>
      <w:r>
        <w:t xml:space="preserve"> материально-техническое обеспечение для выполнения олимпиадных заданий; перечень справочных материалов, средств связи и электронно-вычислительной техники, разрешенных к использованию во время проведения олимпиады</w:t>
      </w:r>
    </w:p>
    <w:p w:rsidR="00643ABC" w:rsidRDefault="00554CAC" w:rsidP="00814B2C">
      <w:pPr>
        <w:pStyle w:val="4"/>
        <w:jc w:val="both"/>
      </w:pPr>
      <w:r>
        <w:t>1. Методические рекомендации по составлению заданий олимпиады</w:t>
      </w:r>
    </w:p>
    <w:p w:rsidR="00814B2C" w:rsidRDefault="00814B2C" w:rsidP="00061241">
      <w:pPr>
        <w:pStyle w:val="a0"/>
        <w:ind w:firstLine="709"/>
        <w:jc w:val="both"/>
      </w:pPr>
      <w:r>
        <w:t>На школьном этапе олимпиады участникам предлагаются комплекты заданий,</w:t>
      </w:r>
      <w:r w:rsidR="00061241">
        <w:t xml:space="preserve"> </w:t>
      </w:r>
      <w:proofErr w:type="gramStart"/>
      <w:r>
        <w:t>разработанные  муниципальной</w:t>
      </w:r>
      <w:proofErr w:type="gramEnd"/>
      <w:r>
        <w:t xml:space="preserve">  предметно-методической комиссией.</w:t>
      </w:r>
    </w:p>
    <w:p w:rsidR="00814B2C" w:rsidRDefault="00814B2C" w:rsidP="00814B2C">
      <w:pPr>
        <w:pStyle w:val="a0"/>
        <w:ind w:firstLine="709"/>
        <w:jc w:val="both"/>
      </w:pPr>
      <w:r>
        <w:t>Оптимальное количество заданий: 4-6. При тестовом формате заданий (эффективном при проведении этапа с использованием информационно-коммуникационных технологий) количество заданий может быть увеличено.</w:t>
      </w:r>
    </w:p>
    <w:p w:rsidR="00814B2C" w:rsidRDefault="00814B2C" w:rsidP="00814B2C">
      <w:pPr>
        <w:pStyle w:val="a0"/>
        <w:ind w:firstLine="709"/>
        <w:jc w:val="both"/>
      </w:pPr>
      <w:r>
        <w:lastRenderedPageBreak/>
        <w:t>Участникам из каждой параллели должен быть предложен свой комплект заданий,</w:t>
      </w:r>
    </w:p>
    <w:p w:rsidR="00814B2C" w:rsidRDefault="00814B2C" w:rsidP="00814B2C">
      <w:pPr>
        <w:pStyle w:val="a0"/>
        <w:ind w:firstLine="709"/>
        <w:jc w:val="both"/>
      </w:pPr>
      <w:r>
        <w:t>при этом некоторые задания могут входить в комплекты нескольких возрастных параллелей</w:t>
      </w:r>
      <w:r>
        <w:t xml:space="preserve"> </w:t>
      </w:r>
      <w:r>
        <w:t>(как в идентичной, так и в отличающейся формулировке). Комплекты заданий должны</w:t>
      </w:r>
      <w:r>
        <w:t xml:space="preserve"> </w:t>
      </w:r>
      <w:r>
        <w:t>обладать тематической полнотой, то есть соответствовать различным вопросам тематической</w:t>
      </w:r>
      <w:r>
        <w:t xml:space="preserve"> программы олимпиады.</w:t>
      </w:r>
    </w:p>
    <w:p w:rsidR="00814B2C" w:rsidRDefault="00814B2C" w:rsidP="00814B2C">
      <w:pPr>
        <w:pStyle w:val="a0"/>
        <w:ind w:firstLine="709"/>
        <w:jc w:val="both"/>
      </w:pPr>
      <w:r>
        <w:t>Задания должны иметь теоретический характер, то есть не требовать для решения</w:t>
      </w:r>
      <w:r>
        <w:t xml:space="preserve"> </w:t>
      </w:r>
      <w:r>
        <w:t>использования каких-либо астрономических приборов и электронно-вычислительных</w:t>
      </w:r>
      <w:r>
        <w:t xml:space="preserve"> </w:t>
      </w:r>
      <w:r>
        <w:t>средств, за исключением непрограммируемого калькулятора, и выполняться без выхода</w:t>
      </w:r>
      <w:r>
        <w:t xml:space="preserve"> </w:t>
      </w:r>
      <w:r>
        <w:t>на улицу.</w:t>
      </w:r>
    </w:p>
    <w:p w:rsidR="00814B2C" w:rsidRDefault="00814B2C" w:rsidP="00814B2C">
      <w:pPr>
        <w:pStyle w:val="a0"/>
        <w:ind w:firstLine="709"/>
        <w:jc w:val="both"/>
      </w:pPr>
      <w:r>
        <w:t>Комплект заданий должен содержать задания различной сложности. Большинство</w:t>
      </w:r>
      <w:r>
        <w:t xml:space="preserve"> </w:t>
      </w:r>
      <w:r>
        <w:t>заданий школьного этапа должны представлять категорию 1 – наиболее простые задания,</w:t>
      </w:r>
      <w:r>
        <w:t xml:space="preserve"> </w:t>
      </w:r>
      <w:r>
        <w:t xml:space="preserve">доступные большинству участников этапа. Решение этих заданий должны </w:t>
      </w:r>
      <w:bookmarkStart w:id="1" w:name="_GoBack"/>
      <w:bookmarkEnd w:id="1"/>
      <w:r w:rsidR="00061241">
        <w:t>предусматривать однократное</w:t>
      </w:r>
      <w:r>
        <w:t xml:space="preserve"> применение какого-либо астрономического или физического закона с его</w:t>
      </w:r>
      <w:r>
        <w:t xml:space="preserve"> </w:t>
      </w:r>
      <w:r>
        <w:t>возможным приложением к математическим вычислениям. Одно – два задания комплекта</w:t>
      </w:r>
      <w:r>
        <w:t xml:space="preserve"> </w:t>
      </w:r>
      <w:r>
        <w:t>относятся к категории 2, в рамках которого фактически задаются несколько вопросов,</w:t>
      </w:r>
      <w:r>
        <w:t xml:space="preserve"> </w:t>
      </w:r>
      <w:r>
        <w:t>нахождение последовательных ответов на которые приводит в конечном итоге к решению</w:t>
      </w:r>
      <w:r>
        <w:t xml:space="preserve"> </w:t>
      </w:r>
      <w:r>
        <w:t>всего задания. Соотношение количества заданий категории 1 и 2 может изменяться в разных</w:t>
      </w:r>
      <w:r>
        <w:t xml:space="preserve"> </w:t>
      </w:r>
      <w:r>
        <w:t>возрастных параллелях с учетом специфики конкретной ситуации и уровня подготовки</w:t>
      </w:r>
      <w:r>
        <w:t xml:space="preserve"> </w:t>
      </w:r>
      <w:r>
        <w:t>участников.</w:t>
      </w:r>
    </w:p>
    <w:p w:rsidR="00814B2C" w:rsidRDefault="00814B2C" w:rsidP="00814B2C">
      <w:pPr>
        <w:pStyle w:val="a0"/>
        <w:ind w:firstLine="709"/>
        <w:jc w:val="both"/>
      </w:pPr>
      <w:r>
        <w:t>В комплект олимпиадных заданий по каждой возрастной группе (классу) входит:</w:t>
      </w:r>
    </w:p>
    <w:p w:rsidR="00814B2C" w:rsidRDefault="00814B2C" w:rsidP="00814B2C">
      <w:pPr>
        <w:pStyle w:val="a0"/>
        <w:numPr>
          <w:ilvl w:val="0"/>
          <w:numId w:val="11"/>
        </w:numPr>
        <w:ind w:firstLine="709"/>
        <w:jc w:val="both"/>
      </w:pPr>
      <w:r>
        <w:t>бланк заданий;</w:t>
      </w:r>
    </w:p>
    <w:p w:rsidR="00814B2C" w:rsidRDefault="00814B2C" w:rsidP="00814B2C">
      <w:pPr>
        <w:pStyle w:val="a0"/>
        <w:numPr>
          <w:ilvl w:val="0"/>
          <w:numId w:val="11"/>
        </w:numPr>
        <w:ind w:firstLine="709"/>
        <w:jc w:val="both"/>
      </w:pPr>
      <w:r>
        <w:t>бланк решений и ответов;</w:t>
      </w:r>
    </w:p>
    <w:p w:rsidR="00814B2C" w:rsidRDefault="00814B2C" w:rsidP="00814B2C">
      <w:pPr>
        <w:pStyle w:val="a0"/>
        <w:numPr>
          <w:ilvl w:val="0"/>
          <w:numId w:val="11"/>
        </w:numPr>
        <w:ind w:firstLine="709"/>
        <w:jc w:val="both"/>
      </w:pPr>
      <w:r>
        <w:t>критерии и методика оценивания выполненных олимпиадных заданий.</w:t>
      </w:r>
    </w:p>
    <w:p w:rsidR="00814B2C" w:rsidRDefault="00814B2C" w:rsidP="00814B2C">
      <w:pPr>
        <w:pStyle w:val="a0"/>
        <w:jc w:val="both"/>
      </w:pPr>
      <w:r>
        <w:t xml:space="preserve">Бланки ответов не должны содержать сведений, которые могут раскрыть </w:t>
      </w:r>
      <w:proofErr w:type="spellStart"/>
      <w:r>
        <w:t>содержаниезаданий</w:t>
      </w:r>
      <w:proofErr w:type="spellEnd"/>
      <w:r>
        <w:t>.</w:t>
      </w:r>
      <w:r>
        <w:t xml:space="preserve"> </w:t>
      </w:r>
      <w:r>
        <w:t>Необходимые справочные сведения для решения задания (значения физических и</w:t>
      </w:r>
      <w:r>
        <w:t xml:space="preserve"> </w:t>
      </w:r>
      <w:r>
        <w:t>астрономических постоянных, физические характеристики планет и т. п.), которые заведомо</w:t>
      </w:r>
      <w:r>
        <w:t xml:space="preserve"> </w:t>
      </w:r>
      <w:r>
        <w:t>не являются общеизвестными, приводятся в тексте условия или, если это предусмотрено</w:t>
      </w:r>
      <w:r>
        <w:t xml:space="preserve"> </w:t>
      </w:r>
      <w:r>
        <w:t>соответствующей предметно-методической комиссией, выносятся на листы со справочными</w:t>
      </w:r>
      <w:r>
        <w:t xml:space="preserve"> </w:t>
      </w:r>
      <w:r>
        <w:t>данными, которые выдаются участникам олимпиады вместе с условиями заданий. Полный</w:t>
      </w:r>
      <w:r>
        <w:t xml:space="preserve"> </w:t>
      </w:r>
      <w:r>
        <w:t>список справочных материалов (который может быть полностью или частично использован</w:t>
      </w:r>
      <w:r>
        <w:t xml:space="preserve"> </w:t>
      </w:r>
      <w:r>
        <w:t>предметно-методическими комиссиями) содержится в Приложении 2 к настоящим</w:t>
      </w:r>
      <w:r>
        <w:t xml:space="preserve"> </w:t>
      </w:r>
      <w:r>
        <w:t>рекомендациям.</w:t>
      </w:r>
    </w:p>
    <w:p w:rsidR="00814B2C" w:rsidRDefault="00814B2C" w:rsidP="00814B2C">
      <w:pPr>
        <w:pStyle w:val="a0"/>
        <w:ind w:firstLine="709"/>
        <w:jc w:val="both"/>
      </w:pPr>
      <w:r>
        <w:t xml:space="preserve">В Приложении 4 приводятся примеры олимпиадных заданий различной тематики и сложности, которые в целом характеризуют возможный уровень сложности комплектов школьного этапа всероссийской олимпиады по астрономии. Для каждого задания указывается пункт методической программы, который это задание затрагивает, его </w:t>
      </w:r>
      <w:proofErr w:type="gramStart"/>
      <w:r>
        <w:t>категория  сложности</w:t>
      </w:r>
      <w:proofErr w:type="gramEnd"/>
      <w:r>
        <w:t xml:space="preserve"> и примерная рекомендация, на каком этапе и в какой возрастной параллели можно использовать задание такого уровня. Сами задания непосредственно не могут заимствоваться без изменений при подготовке комплектов заданий.</w:t>
      </w:r>
    </w:p>
    <w:p w:rsidR="00643ABC" w:rsidRDefault="00554CAC" w:rsidP="00814B2C">
      <w:pPr>
        <w:pStyle w:val="4"/>
        <w:jc w:val="both"/>
      </w:pPr>
      <w:bookmarkStart w:id="2" w:name="__RefHeading___Toc5512_1512933894"/>
      <w:bookmarkEnd w:id="2"/>
      <w:r>
        <w:lastRenderedPageBreak/>
        <w:t>2. Порядок проведения соревновательных туров олимпиады</w:t>
      </w:r>
    </w:p>
    <w:p w:rsidR="00643ABC" w:rsidRDefault="00554CAC" w:rsidP="00814B2C">
      <w:pPr>
        <w:pStyle w:val="a0"/>
        <w:ind w:firstLine="709"/>
        <w:jc w:val="both"/>
      </w:pPr>
      <w:r>
        <w:t xml:space="preserve">Олимпиада проводится раздельно по параллелям 7,8,9,10,11. Участник имеет право участвовать в школьном этапе олимпиады за более старший класс. В муниципальном (а </w:t>
      </w:r>
      <w:proofErr w:type="gramStart"/>
      <w:r>
        <w:t>так же</w:t>
      </w:r>
      <w:proofErr w:type="gramEnd"/>
      <w:r>
        <w:t xml:space="preserve"> региональном и далее) этапе участник участвует за тот же класс, </w:t>
      </w:r>
      <w:proofErr w:type="spellStart"/>
      <w:r>
        <w:t>зв</w:t>
      </w:r>
      <w:proofErr w:type="spellEnd"/>
      <w:r>
        <w:t xml:space="preserve"> который он участвовал на школьном этапе.</w:t>
      </w:r>
    </w:p>
    <w:p w:rsidR="00643ABC" w:rsidRDefault="00554CAC" w:rsidP="00814B2C">
      <w:pPr>
        <w:pStyle w:val="a0"/>
        <w:ind w:firstLine="709"/>
        <w:jc w:val="both"/>
      </w:pPr>
      <w:r>
        <w:t>Время проведения олимпиады составляет 2 часа (120 минут) для 7-8 класса и 3 часа (180 минут) для 9-11 классов.</w:t>
      </w:r>
    </w:p>
    <w:p w:rsidR="00643ABC" w:rsidRDefault="00554CAC" w:rsidP="00814B2C">
      <w:pPr>
        <w:pStyle w:val="a0"/>
        <w:ind w:firstLine="709"/>
        <w:jc w:val="both"/>
      </w:pPr>
      <w:r>
        <w:t xml:space="preserve">Места проведения олимпиады должны соответствовать санитарным нормам и требованиям </w:t>
      </w:r>
      <w:proofErr w:type="spellStart"/>
      <w:r>
        <w:t>Роспотребнадзора</w:t>
      </w:r>
      <w:proofErr w:type="spellEnd"/>
      <w:r>
        <w:t>, установленным на момент проведения олимпиады. Решение о проведении школьного и муниципального этапов олимпиады с использованием информационно-коммуникационных технологий принимается организатором школьного и муниципального этапов олимпиады по согласованию с ОИВ или ОПБ «Сириус».</w:t>
      </w:r>
    </w:p>
    <w:p w:rsidR="00643ABC" w:rsidRDefault="00554CAC" w:rsidP="00814B2C">
      <w:pPr>
        <w:pStyle w:val="a0"/>
        <w:ind w:firstLine="709"/>
        <w:jc w:val="both"/>
      </w:pPr>
      <w:r>
        <w:t>Организатор соответствующего этапа олимпиады не позднее 10 календарных дней до начала олимпиады определяет механизм передачи заданий, бланков (листов) ответов, критериев и методики оценивания выполненных олимпиадных заданий для работы жюри, входящих в комплект олимпиадных заданий (далее – комплект заданий).</w:t>
      </w:r>
    </w:p>
    <w:p w:rsidR="00643ABC" w:rsidRDefault="00554CAC" w:rsidP="00814B2C">
      <w:pPr>
        <w:pStyle w:val="a0"/>
        <w:ind w:firstLine="709"/>
        <w:jc w:val="both"/>
      </w:pPr>
      <w:r>
        <w:t>Рекомендуется осуществлять передачу комплектов заданий в зашифрованном виде либо в распечатанном виде в закрытых конвертах (пакетах) в день проведения олимпиады по соответствующему общеобразовательному предмету.</w:t>
      </w:r>
    </w:p>
    <w:p w:rsidR="00643ABC" w:rsidRDefault="00554CAC" w:rsidP="00814B2C">
      <w:pPr>
        <w:pStyle w:val="a0"/>
        <w:ind w:firstLine="709"/>
        <w:jc w:val="both"/>
      </w:pPr>
      <w:r>
        <w:t>Лицо, получившее материалы (в распечатанном либо электронном виде), несёт персональную ответственность за информационную безопасность переданных ему комплектов заданий и подписывает соглашение о неразглашении конфиденциальной информации.</w:t>
      </w:r>
    </w:p>
    <w:p w:rsidR="00643ABC" w:rsidRDefault="00554CAC" w:rsidP="00814B2C">
      <w:pPr>
        <w:pStyle w:val="a0"/>
        <w:ind w:firstLine="709"/>
        <w:jc w:val="both"/>
      </w:pPr>
      <w:r>
        <w:t>Оргкомитет муниципального этапа олимпиады:</w:t>
      </w:r>
    </w:p>
    <w:p w:rsidR="00643ABC" w:rsidRDefault="00554CAC" w:rsidP="00814B2C">
      <w:pPr>
        <w:pStyle w:val="a0"/>
        <w:numPr>
          <w:ilvl w:val="0"/>
          <w:numId w:val="4"/>
        </w:numPr>
        <w:jc w:val="both"/>
      </w:pPr>
      <w:r>
        <w:t>собирает у участников олимпиады согласия на обработку персональных данных;</w:t>
      </w:r>
    </w:p>
    <w:p w:rsidR="00643ABC" w:rsidRDefault="00554CAC" w:rsidP="00814B2C">
      <w:pPr>
        <w:pStyle w:val="a0"/>
        <w:numPr>
          <w:ilvl w:val="0"/>
          <w:numId w:val="4"/>
        </w:numPr>
        <w:jc w:val="both"/>
      </w:pPr>
      <w:r>
        <w:t>информирует участников о сроках и площадках проведения олимпиады, продолжительности и начале выполнения олимпиадных заданий, правилах оформления выполненных олимпиадных работ, основаниях для удаления с олимпиады, времени и месте ознакомления с результатами олимпиады, процедурах анализа заданий олимпиады и их решений, показа выполненных олимпиадных работ, порядке подачи и рассмотрения апелляций о несогласии с выставленными баллами, в том числе с использованием информационных стендов ОО – площадок проведения олимпиады;</w:t>
      </w:r>
    </w:p>
    <w:p w:rsidR="00643ABC" w:rsidRDefault="00554CAC" w:rsidP="00814B2C">
      <w:pPr>
        <w:pStyle w:val="a0"/>
        <w:numPr>
          <w:ilvl w:val="0"/>
          <w:numId w:val="4"/>
        </w:numPr>
        <w:jc w:val="both"/>
      </w:pPr>
      <w:r>
        <w:t>обеспечивает выполнение требований к материально-техническому оснащению олимпиады по астрономии</w:t>
      </w:r>
    </w:p>
    <w:p w:rsidR="00643ABC" w:rsidRDefault="00554CAC" w:rsidP="00814B2C">
      <w:pPr>
        <w:pStyle w:val="a0"/>
        <w:numPr>
          <w:ilvl w:val="0"/>
          <w:numId w:val="4"/>
        </w:numPr>
        <w:jc w:val="both"/>
      </w:pPr>
      <w:r>
        <w:t>проводит регистрацию участников в день проведения олимпиады по астрономии;</w:t>
      </w:r>
    </w:p>
    <w:p w:rsidR="00643ABC" w:rsidRDefault="00554CAC" w:rsidP="00814B2C">
      <w:pPr>
        <w:pStyle w:val="a0"/>
        <w:numPr>
          <w:ilvl w:val="0"/>
          <w:numId w:val="4"/>
        </w:numPr>
        <w:jc w:val="both"/>
      </w:pPr>
      <w:r>
        <w:t>обеспечивает тиражирование материалов в день проведения олимпиады;</w:t>
      </w:r>
    </w:p>
    <w:p w:rsidR="00643ABC" w:rsidRDefault="00554CAC" w:rsidP="00814B2C">
      <w:pPr>
        <w:pStyle w:val="a0"/>
        <w:numPr>
          <w:ilvl w:val="0"/>
          <w:numId w:val="4"/>
        </w:numPr>
        <w:jc w:val="both"/>
      </w:pPr>
      <w:r>
        <w:t>назначает организаторов в аудитории проведения олимпиады по астрономии;</w:t>
      </w:r>
    </w:p>
    <w:p w:rsidR="00643ABC" w:rsidRDefault="00554CAC" w:rsidP="00814B2C">
      <w:pPr>
        <w:pStyle w:val="a0"/>
        <w:numPr>
          <w:ilvl w:val="0"/>
          <w:numId w:val="4"/>
        </w:numPr>
        <w:jc w:val="both"/>
      </w:pPr>
      <w:r>
        <w:lastRenderedPageBreak/>
        <w:t xml:space="preserve">обеспечивает контроль соблюдения выполнения участниками требований Порядка, </w:t>
      </w:r>
      <w:proofErr w:type="spellStart"/>
      <w:r>
        <w:t>оргмодели</w:t>
      </w:r>
      <w:proofErr w:type="spellEnd"/>
      <w:r>
        <w:t xml:space="preserve"> и иных локальных актов;</w:t>
      </w:r>
    </w:p>
    <w:p w:rsidR="00643ABC" w:rsidRDefault="00554CAC" w:rsidP="00814B2C">
      <w:pPr>
        <w:pStyle w:val="a0"/>
        <w:numPr>
          <w:ilvl w:val="0"/>
          <w:numId w:val="4"/>
        </w:numPr>
        <w:jc w:val="both"/>
      </w:pPr>
      <w:r>
        <w:t>осуществляет кодирование (обезличивание) работ участников олимпиады;</w:t>
      </w:r>
    </w:p>
    <w:p w:rsidR="00643ABC" w:rsidRDefault="00554CAC" w:rsidP="00814B2C">
      <w:pPr>
        <w:pStyle w:val="a0"/>
        <w:numPr>
          <w:ilvl w:val="0"/>
          <w:numId w:val="4"/>
        </w:numPr>
        <w:jc w:val="both"/>
      </w:pPr>
      <w:r>
        <w:t>осуществляет хранение работ участников олимпиады в течение срока, установленного</w:t>
      </w:r>
    </w:p>
    <w:p w:rsidR="00643ABC" w:rsidRDefault="00554CAC" w:rsidP="00814B2C">
      <w:pPr>
        <w:pStyle w:val="a0"/>
        <w:numPr>
          <w:ilvl w:val="0"/>
          <w:numId w:val="4"/>
        </w:numPr>
        <w:jc w:val="both"/>
      </w:pPr>
      <w:proofErr w:type="spellStart"/>
      <w:r>
        <w:t>оргмоделью</w:t>
      </w:r>
      <w:proofErr w:type="spellEnd"/>
      <w:r>
        <w:t>;</w:t>
      </w:r>
    </w:p>
    <w:p w:rsidR="00643ABC" w:rsidRDefault="00554CAC" w:rsidP="00814B2C">
      <w:pPr>
        <w:pStyle w:val="a0"/>
        <w:numPr>
          <w:ilvl w:val="0"/>
          <w:numId w:val="4"/>
        </w:numPr>
        <w:jc w:val="both"/>
      </w:pPr>
      <w:r>
        <w:t>обеспечивает своевременную передачу обезличенных работ участников членам жюри для проверки;</w:t>
      </w:r>
    </w:p>
    <w:p w:rsidR="00643ABC" w:rsidRDefault="00554CAC" w:rsidP="00814B2C">
      <w:pPr>
        <w:pStyle w:val="a0"/>
        <w:numPr>
          <w:ilvl w:val="0"/>
          <w:numId w:val="4"/>
        </w:numPr>
        <w:jc w:val="both"/>
      </w:pPr>
      <w:r>
        <w:t xml:space="preserve">осуществляет декодирование работ участников олимпиады; </w:t>
      </w:r>
    </w:p>
    <w:p w:rsidR="00643ABC" w:rsidRDefault="00554CAC" w:rsidP="00814B2C">
      <w:pPr>
        <w:pStyle w:val="a0"/>
        <w:numPr>
          <w:ilvl w:val="0"/>
          <w:numId w:val="4"/>
        </w:numPr>
        <w:jc w:val="both"/>
      </w:pPr>
      <w:r>
        <w:t>осуществляет подготовку и внесение данных в протокол предварительных результатов;</w:t>
      </w:r>
    </w:p>
    <w:p w:rsidR="00643ABC" w:rsidRDefault="00554CAC" w:rsidP="00814B2C">
      <w:pPr>
        <w:pStyle w:val="a0"/>
        <w:numPr>
          <w:ilvl w:val="0"/>
          <w:numId w:val="4"/>
        </w:numPr>
        <w:jc w:val="both"/>
      </w:pPr>
      <w:r>
        <w:t>информирует участников о результатах выполнения ими олимпиадных заданий;</w:t>
      </w:r>
    </w:p>
    <w:p w:rsidR="00643ABC" w:rsidRDefault="00554CAC" w:rsidP="00814B2C">
      <w:pPr>
        <w:pStyle w:val="a0"/>
        <w:numPr>
          <w:ilvl w:val="0"/>
          <w:numId w:val="4"/>
        </w:numPr>
        <w:jc w:val="both"/>
      </w:pPr>
      <w:r>
        <w:t>информирует участников о дате, времени и месте проведения процедур анализа выполненных олимпиадных заданий и их решений, показа работ и проведения процедуры апелляции по астрономии;</w:t>
      </w:r>
    </w:p>
    <w:p w:rsidR="00643ABC" w:rsidRDefault="00554CAC" w:rsidP="00814B2C">
      <w:pPr>
        <w:pStyle w:val="a0"/>
        <w:numPr>
          <w:ilvl w:val="0"/>
          <w:numId w:val="4"/>
        </w:numPr>
        <w:jc w:val="both"/>
      </w:pPr>
      <w:r>
        <w:t>организует проведение процедур анализа и показа выполненных олимпиадных заданий для участников олимпиады;</w:t>
      </w:r>
    </w:p>
    <w:p w:rsidR="00643ABC" w:rsidRDefault="00554CAC" w:rsidP="00814B2C">
      <w:pPr>
        <w:pStyle w:val="a0"/>
        <w:numPr>
          <w:ilvl w:val="0"/>
          <w:numId w:val="4"/>
        </w:numPr>
        <w:jc w:val="both"/>
      </w:pPr>
      <w:r>
        <w:t>принимает заявления на апелляцию от участников олимпиады;</w:t>
      </w:r>
    </w:p>
    <w:p w:rsidR="00643ABC" w:rsidRDefault="00554CAC" w:rsidP="00814B2C">
      <w:pPr>
        <w:pStyle w:val="a0"/>
        <w:numPr>
          <w:ilvl w:val="0"/>
          <w:numId w:val="4"/>
        </w:numPr>
        <w:jc w:val="both"/>
      </w:pPr>
      <w:r>
        <w:t xml:space="preserve">организует проведение апелляций </w:t>
      </w:r>
    </w:p>
    <w:p w:rsidR="00643ABC" w:rsidRDefault="00554CAC" w:rsidP="00814B2C">
      <w:pPr>
        <w:pStyle w:val="a0"/>
        <w:ind w:firstLine="709"/>
        <w:jc w:val="both"/>
      </w:pPr>
      <w:r>
        <w:t xml:space="preserve">В случаях проведения олимпиады с использованием информационно- коммуникационных технологий порядок проведения определяется с учетом технических возможностей организатора и площадок проведения (пропускная способность канала Интернет, наличие соответствующего информационного ресурса, личных кабинетов участников и пр.). </w:t>
      </w:r>
    </w:p>
    <w:p w:rsidR="00643ABC" w:rsidRDefault="00554CAC" w:rsidP="00814B2C">
      <w:pPr>
        <w:pStyle w:val="a0"/>
        <w:ind w:firstLine="709"/>
        <w:jc w:val="both"/>
      </w:pPr>
      <w:r>
        <w:t xml:space="preserve">Для участия в олимпиаде участнику необходимо предъявить документ, </w:t>
      </w:r>
      <w:r w:rsidR="00061241">
        <w:t>удостоверяющий личность</w:t>
      </w:r>
      <w:r>
        <w:t xml:space="preserve"> (паспорт), либо свидетельство о рождении (для участников, не достигших 14- летнего возраста).</w:t>
      </w:r>
    </w:p>
    <w:p w:rsidR="00643ABC" w:rsidRDefault="00554CAC" w:rsidP="00814B2C">
      <w:pPr>
        <w:pStyle w:val="a0"/>
        <w:ind w:firstLine="709"/>
        <w:jc w:val="both"/>
      </w:pPr>
      <w:r>
        <w:t xml:space="preserve">При проведении олимпиады каждому участнику должно быть предоставлено отдельное рабочее место, оборудованное с учетом настоящих методических рекомендаций и требований к проведению олимпиады по каждому общеобразовательному предмету. </w:t>
      </w:r>
    </w:p>
    <w:p w:rsidR="00643ABC" w:rsidRDefault="00554CAC" w:rsidP="00814B2C">
      <w:pPr>
        <w:pStyle w:val="a0"/>
        <w:ind w:firstLine="709"/>
        <w:jc w:val="both"/>
      </w:pPr>
      <w:r>
        <w:t>До начала соревновательных туров для участников должен быть проведен краткий инструктаж, в ходе которого они должны быть проинформированы о продолжительности олимпиады, справочных материалах, средствах связи и электронно-вычислительной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олимпиадных заданий, просмотра работ участников и порядке подачи апелляции в случаях несогласия с выставленными баллами.</w:t>
      </w:r>
    </w:p>
    <w:p w:rsidR="00643ABC" w:rsidRDefault="00554CAC" w:rsidP="00814B2C">
      <w:pPr>
        <w:pStyle w:val="a0"/>
        <w:ind w:firstLine="709"/>
        <w:jc w:val="both"/>
      </w:pPr>
      <w:r>
        <w:t>Во время проведения соревновательных туров участникам запрещается:</w:t>
      </w:r>
    </w:p>
    <w:p w:rsidR="00643ABC" w:rsidRDefault="00554CAC" w:rsidP="00814B2C">
      <w:pPr>
        <w:pStyle w:val="a0"/>
        <w:numPr>
          <w:ilvl w:val="0"/>
          <w:numId w:val="5"/>
        </w:numPr>
        <w:jc w:val="both"/>
      </w:pPr>
      <w:r>
        <w:lastRenderedPageBreak/>
        <w:t>общаться друг с другом, свободно перемещаться по аудитории;</w:t>
      </w:r>
    </w:p>
    <w:p w:rsidR="00643ABC" w:rsidRDefault="00554CAC" w:rsidP="00814B2C">
      <w:pPr>
        <w:pStyle w:val="a0"/>
        <w:numPr>
          <w:ilvl w:val="0"/>
          <w:numId w:val="5"/>
        </w:numPr>
        <w:jc w:val="both"/>
      </w:pPr>
      <w:r>
        <w:t>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задания;</w:t>
      </w:r>
    </w:p>
    <w:p w:rsidR="00643ABC" w:rsidRDefault="00554CAC" w:rsidP="00814B2C">
      <w:pPr>
        <w:pStyle w:val="a0"/>
        <w:numPr>
          <w:ilvl w:val="0"/>
          <w:numId w:val="5"/>
        </w:numPr>
        <w:jc w:val="both"/>
      </w:pPr>
      <w:r>
        <w:t xml:space="preserve">обмениваться любыми материалами и предметами, </w:t>
      </w:r>
    </w:p>
    <w:p w:rsidR="00643ABC" w:rsidRDefault="00554CAC" w:rsidP="00814B2C">
      <w:pPr>
        <w:pStyle w:val="a0"/>
        <w:numPr>
          <w:ilvl w:val="0"/>
          <w:numId w:val="5"/>
        </w:numPr>
        <w:jc w:val="both"/>
      </w:pPr>
      <w:r>
        <w:t xml:space="preserve">использование справочных материалов, не предоставленных организаторами, предусмотренных в заданиях и критериях оценивания. </w:t>
      </w:r>
    </w:p>
    <w:p w:rsidR="00643ABC" w:rsidRDefault="00554CAC" w:rsidP="00814B2C">
      <w:pPr>
        <w:pStyle w:val="a0"/>
        <w:numPr>
          <w:ilvl w:val="0"/>
          <w:numId w:val="5"/>
        </w:numPr>
        <w:jc w:val="both"/>
      </w:pPr>
      <w:r>
        <w:t xml:space="preserve">использование любых средств связи на олимпиаде категорически запрещается. </w:t>
      </w:r>
    </w:p>
    <w:p w:rsidR="00643ABC" w:rsidRDefault="00554CAC" w:rsidP="00814B2C">
      <w:pPr>
        <w:pStyle w:val="a0"/>
        <w:numPr>
          <w:ilvl w:val="0"/>
          <w:numId w:val="5"/>
        </w:numPr>
        <w:jc w:val="both"/>
      </w:pPr>
      <w:r>
        <w:t>покидать место проведения без разрешения организаторов или членов оргкомитета.</w:t>
      </w:r>
    </w:p>
    <w:p w:rsidR="00643ABC" w:rsidRDefault="00554CAC" w:rsidP="00814B2C">
      <w:pPr>
        <w:pStyle w:val="a0"/>
        <w:ind w:firstLine="709"/>
        <w:jc w:val="both"/>
      </w:pPr>
      <w:r>
        <w:t>Участники могут использовать собственные непрограммируемые калькуляторы.</w:t>
      </w:r>
    </w:p>
    <w:p w:rsidR="00643ABC" w:rsidRDefault="00554CAC" w:rsidP="00814B2C">
      <w:pPr>
        <w:pStyle w:val="a0"/>
        <w:ind w:firstLine="709"/>
        <w:jc w:val="both"/>
      </w:pPr>
      <w:r>
        <w:t xml:space="preserve">В случае нарушения установленных правил участник олимпиады удаляется из аудитории, а его работа аннулируется. В отношении удаленного участника составляется акт, который подписывается организаторами и членами оргкомитета. Опоздание участников олимпиады к началу ее проведения, выход из аудитории участников по уважительной причине не дают им права на продление времени выполнения заданий соревновательного тура. </w:t>
      </w:r>
    </w:p>
    <w:p w:rsidR="00643ABC" w:rsidRDefault="00554CAC" w:rsidP="00814B2C">
      <w:pPr>
        <w:pStyle w:val="a0"/>
        <w:ind w:firstLine="709"/>
        <w:jc w:val="both"/>
      </w:pPr>
      <w:r>
        <w:t xml:space="preserve">Во время выполнения олимпиадных заданий участник олимпиады вправе покинуть аудиторию только по уважительной причине. При этом запрещается выносить олимпиадные задания (бланки заданий), черновики и бланки ответов. </w:t>
      </w:r>
    </w:p>
    <w:p w:rsidR="00643ABC" w:rsidRDefault="00554CAC" w:rsidP="00814B2C">
      <w:pPr>
        <w:pStyle w:val="a0"/>
        <w:ind w:firstLine="709"/>
        <w:jc w:val="both"/>
      </w:pPr>
      <w:r>
        <w:t xml:space="preserve">В каждой аудитории, где проходят соревновательные туры, необходимо обеспечить наличие часов. Время начала и окончания соревновательного тура олимпиады фиксируется организатором на информационном стенде (школьной доске). </w:t>
      </w:r>
    </w:p>
    <w:p w:rsidR="00643ABC" w:rsidRDefault="00554CAC" w:rsidP="00814B2C">
      <w:pPr>
        <w:pStyle w:val="a0"/>
        <w:ind w:firstLine="709"/>
        <w:jc w:val="both"/>
      </w:pPr>
      <w:r>
        <w:t xml:space="preserve">Все участники во время проведения олимпиады должны размещаться по 1 человеку за столом (партой). Рассадка осуществляется таким образом, чтобы участники </w:t>
      </w:r>
      <w:r w:rsidR="00814B2C">
        <w:t>олимпиады не</w:t>
      </w:r>
      <w:r>
        <w:t xml:space="preserve"> могли видеть записи в бланках (листах) ответов других участников. </w:t>
      </w:r>
    </w:p>
    <w:p w:rsidR="00643ABC" w:rsidRDefault="00554CAC" w:rsidP="00814B2C">
      <w:pPr>
        <w:pStyle w:val="a0"/>
        <w:ind w:firstLine="709"/>
        <w:jc w:val="both"/>
      </w:pPr>
      <w:r>
        <w:t xml:space="preserve">В местах проведения соревновательных туров олимпиады вправе </w:t>
      </w:r>
      <w:r w:rsidR="00814B2C">
        <w:t>присутствовать: представители</w:t>
      </w:r>
      <w:r>
        <w:t xml:space="preserve"> организатора, оргкомитета и жюри, технические специалисты (в случае необходимости), а также граждане, аккредитованные в качестве общественных наблюдателей в порядке, установленном Министерством просвещения Российской Федерации. Общественным наблюдателям необходимо предъявить членам оргкомитета документы, подтверждающие их полномочия (удостоверение общественного наблюдателя,</w:t>
      </w:r>
      <w:r w:rsidR="00814B2C">
        <w:t xml:space="preserve"> </w:t>
      </w:r>
      <w:r>
        <w:t>документ, удостоверяющий личность).</w:t>
      </w:r>
    </w:p>
    <w:p w:rsidR="00643ABC" w:rsidRDefault="00554CAC" w:rsidP="00814B2C">
      <w:pPr>
        <w:pStyle w:val="a0"/>
        <w:ind w:firstLine="709"/>
        <w:jc w:val="both"/>
      </w:pPr>
      <w:r>
        <w:t>Все участники соответствующего этапа олимпиады обеспечиваются:</w:t>
      </w:r>
    </w:p>
    <w:p w:rsidR="00643ABC" w:rsidRDefault="00554CAC" w:rsidP="00814B2C">
      <w:pPr>
        <w:pStyle w:val="a0"/>
        <w:numPr>
          <w:ilvl w:val="0"/>
          <w:numId w:val="6"/>
        </w:numPr>
        <w:jc w:val="both"/>
      </w:pPr>
      <w:r>
        <w:t>черновиками (при необходимости);</w:t>
      </w:r>
    </w:p>
    <w:p w:rsidR="00643ABC" w:rsidRDefault="00554CAC" w:rsidP="00814B2C">
      <w:pPr>
        <w:pStyle w:val="a0"/>
        <w:numPr>
          <w:ilvl w:val="0"/>
          <w:numId w:val="6"/>
        </w:numPr>
        <w:jc w:val="both"/>
      </w:pPr>
      <w:r>
        <w:t>заданиями, бланками (листами) ответов;</w:t>
      </w:r>
    </w:p>
    <w:p w:rsidR="00643ABC" w:rsidRDefault="00554CAC" w:rsidP="00814B2C">
      <w:pPr>
        <w:pStyle w:val="a0"/>
        <w:numPr>
          <w:ilvl w:val="0"/>
          <w:numId w:val="6"/>
        </w:numPr>
        <w:jc w:val="both"/>
      </w:pPr>
      <w:r>
        <w:t>Информационными материалами, прилагаемыми к заданиям</w:t>
      </w:r>
    </w:p>
    <w:p w:rsidR="00643ABC" w:rsidRDefault="00554CAC" w:rsidP="00814B2C">
      <w:pPr>
        <w:pStyle w:val="a0"/>
        <w:ind w:firstLine="709"/>
        <w:jc w:val="both"/>
      </w:pPr>
      <w:r>
        <w:lastRenderedPageBreak/>
        <w:t>До начала работы участники олимпиады под руководством организаторов в аудитории заполняют титульный лист. Титульный лист заполняется от руки разборчивым почерком буквами русского алфавита. Время инструктажа и заполнения титульного листа не включается во время выполнения олимпиадных заданий.</w:t>
      </w:r>
    </w:p>
    <w:p w:rsidR="00643ABC" w:rsidRDefault="00554CAC" w:rsidP="00814B2C">
      <w:pPr>
        <w:pStyle w:val="a0"/>
        <w:ind w:firstLine="709"/>
        <w:jc w:val="both"/>
      </w:pPr>
      <w:r>
        <w:t>После заполнения титульных листов участники одновременно приступают к выполнению заданий. Задания могут выполняться участниками только на бланках (листах) ответов, выданных организаторами.</w:t>
      </w:r>
    </w:p>
    <w:p w:rsidR="00643ABC" w:rsidRDefault="00554CAC" w:rsidP="00814B2C">
      <w:pPr>
        <w:pStyle w:val="a0"/>
        <w:ind w:firstLine="709"/>
        <w:jc w:val="both"/>
      </w:pPr>
      <w:r>
        <w:t xml:space="preserve">За 30 минут и за 5 минут до времени окончания выполнения заданий организаторам необходимо сообщить участникам о времени, оставшемся до завершения выполнения заданий. </w:t>
      </w:r>
    </w:p>
    <w:p w:rsidR="00643ABC" w:rsidRDefault="00554CAC" w:rsidP="00814B2C">
      <w:pPr>
        <w:pStyle w:val="a0"/>
        <w:ind w:firstLine="709"/>
        <w:jc w:val="both"/>
      </w:pPr>
      <w:r>
        <w:t>После окончания времени выполнения олимпиадных заданий все листы, используемые участниками в качестве черновиков, должны быть помечены словом «черновик». Черновики сдаются организаторам, членами жюри не проверяются, а также не подлежат кодированию.</w:t>
      </w:r>
    </w:p>
    <w:p w:rsidR="00643ABC" w:rsidRDefault="00554CAC" w:rsidP="00814B2C">
      <w:pPr>
        <w:pStyle w:val="a0"/>
        <w:ind w:firstLine="709"/>
        <w:jc w:val="both"/>
      </w:pPr>
      <w:r>
        <w:t>Бланки (листы) ответов и черновики сдаются организаторам, которые после окончания выполнения работ всеми участниками передают их работы членам оргкомитета.</w:t>
      </w:r>
    </w:p>
    <w:p w:rsidR="00643ABC" w:rsidRDefault="00554CAC" w:rsidP="00814B2C">
      <w:pPr>
        <w:pStyle w:val="a0"/>
        <w:ind w:firstLine="709"/>
        <w:jc w:val="both"/>
      </w:pPr>
      <w:r>
        <w:t>Кодирование работ осуществляется шифровальной комиссией после выполнения олимпиадных заданий всеми участниками олимпиады. Работы участников олимпиады не подлежат декодированию до окончания проверки всех работ участников членами жюри.</w:t>
      </w:r>
    </w:p>
    <w:p w:rsidR="00643ABC" w:rsidRDefault="00554CAC" w:rsidP="00814B2C">
      <w:pPr>
        <w:pStyle w:val="a0"/>
        <w:ind w:firstLine="709"/>
        <w:jc w:val="both"/>
      </w:pPr>
      <w:r>
        <w:t>Участники олимпиады, досрочно завершившие выполнение олимпиадных заданий, могут сдать их организаторам и покинуть место проведения соревновательного тура. Участники олимпиады, досрочно завершившие выполнение олимпиадных заданий и покинувшие аудиторию, не имеют права вернуться для выполнения заданий или внесения исправлений в бланки (листы) ответов.</w:t>
      </w:r>
    </w:p>
    <w:p w:rsidR="00643ABC" w:rsidRDefault="00643ABC" w:rsidP="00814B2C">
      <w:pPr>
        <w:pStyle w:val="a0"/>
        <w:jc w:val="both"/>
      </w:pPr>
    </w:p>
    <w:p w:rsidR="00643ABC" w:rsidRDefault="00554CAC" w:rsidP="00814B2C">
      <w:pPr>
        <w:pStyle w:val="4"/>
        <w:jc w:val="both"/>
      </w:pPr>
      <w:bookmarkStart w:id="3" w:name="__RefHeading___Toc5514_1512933894"/>
      <w:bookmarkEnd w:id="3"/>
      <w:r>
        <w:t xml:space="preserve">3. Необходимое материально-техническое обеспечение для выполнения олимпиадных заданий муниципального этапа </w:t>
      </w:r>
      <w:proofErr w:type="spellStart"/>
      <w:r>
        <w:t>ВсОШ</w:t>
      </w:r>
      <w:proofErr w:type="spellEnd"/>
    </w:p>
    <w:p w:rsidR="00643ABC" w:rsidRDefault="00554CAC" w:rsidP="00814B2C">
      <w:pPr>
        <w:pStyle w:val="a0"/>
        <w:ind w:left="709" w:hanging="709"/>
        <w:jc w:val="both"/>
      </w:pPr>
      <w:r>
        <w:t xml:space="preserve">Для проведения всех мероприятий олимпиады необходима соответствующая материальная база, которая включает в себя элементы для проведения тура. Данный этап также не предусматривает выполнение каких-либо практических и наблюдательных задач по астрономии, его проведение не требует специального оборудования (телескопов и других астрономических приборов), поэтому материальные требования для их проведения не выходят за рамки организации стандартного аудиторного режима. Каждому участнику олимпиады должны быть предоставлены листы формата A4 для выполнения олимпиадных заданий. В случае проведения этапа с использованием информационно-коммуникационных технологий участникам должен быть предоставлен доступ к онлайн-платформе, на которой проводится этап. Участники могут использовать свои письменные принадлежности (включая циркуль, транспортир, линейку и т. п.) и непрограммируемый̆ инженерный калькулятор. В частности, калькуляторы, допустимые для использования на ЕГЭ, разрешаются для </w:t>
      </w:r>
      <w:r>
        <w:lastRenderedPageBreak/>
        <w:t xml:space="preserve">использования на любых этапах олимпиады. Рекомендуется иметь в аудитории несколько запасных ручек черного цвета </w:t>
      </w:r>
      <w:proofErr w:type="gramStart"/>
      <w:r>
        <w:t>и</w:t>
      </w:r>
      <w:proofErr w:type="gramEnd"/>
      <w:r>
        <w:t xml:space="preserve"> хотя бы один запасной калькулятор.</w:t>
      </w:r>
    </w:p>
    <w:p w:rsidR="00643ABC" w:rsidRDefault="00643ABC" w:rsidP="00814B2C">
      <w:pPr>
        <w:pStyle w:val="a0"/>
        <w:jc w:val="both"/>
      </w:pPr>
    </w:p>
    <w:p w:rsidR="00643ABC" w:rsidRDefault="00554CAC" w:rsidP="00814B2C">
      <w:pPr>
        <w:pStyle w:val="a0"/>
        <w:jc w:val="both"/>
      </w:pPr>
      <w:r>
        <w:t>Всем участникам олимпиады организаторы выдают справочный материал, идущий в комплекте с заданиями.</w:t>
      </w:r>
    </w:p>
    <w:p w:rsidR="00643ABC" w:rsidRDefault="00643ABC" w:rsidP="00814B2C">
      <w:pPr>
        <w:pStyle w:val="a0"/>
        <w:jc w:val="both"/>
      </w:pPr>
    </w:p>
    <w:p w:rsidR="00643ABC" w:rsidRDefault="00554CAC" w:rsidP="00814B2C">
      <w:pPr>
        <w:pStyle w:val="4"/>
        <w:jc w:val="both"/>
      </w:pPr>
      <w:bookmarkStart w:id="4" w:name="__RefHeading___Toc5516_1512933894"/>
      <w:bookmarkEnd w:id="4"/>
      <w:r>
        <w:t>4. Критерии и методика оценивания выполненных олимпиадных заданий</w:t>
      </w:r>
    </w:p>
    <w:p w:rsidR="00643ABC" w:rsidRDefault="00554CAC" w:rsidP="00814B2C">
      <w:pPr>
        <w:pStyle w:val="a0"/>
        <w:ind w:firstLine="709"/>
        <w:jc w:val="both"/>
      </w:pPr>
      <w:r>
        <w:t>Для проверки решений участников формируется жюри, состоящее из числа педагогических, научно-педагогических работников, руководящих работников образовательных организаций, аспирантов, победителей международных олимпиад школьников и победителей и призеров заключительного этапа всероссийской олимпиады школьников по астрономии и физике, а также специалистов, обладающих профессиональными знаниями, навыками и опытом в области астрономии и физики.</w:t>
      </w:r>
    </w:p>
    <w:p w:rsidR="00643ABC" w:rsidRDefault="00554CAC" w:rsidP="00814B2C">
      <w:pPr>
        <w:pStyle w:val="a0"/>
        <w:ind w:firstLine="709"/>
        <w:jc w:val="both"/>
      </w:pPr>
      <w:r>
        <w:t>Численность жюри муниципального этапов олимпиады составляет не менее 3</w:t>
      </w:r>
    </w:p>
    <w:p w:rsidR="00643ABC" w:rsidRDefault="00554CAC" w:rsidP="00814B2C">
      <w:pPr>
        <w:pStyle w:val="a0"/>
        <w:ind w:firstLine="709"/>
        <w:jc w:val="both"/>
      </w:pPr>
      <w:r>
        <w:t>человек при наличии менее 20 участников по всем параллелям в сумме и не менее 5 если участников больше.</w:t>
      </w:r>
    </w:p>
    <w:p w:rsidR="00643ABC" w:rsidRDefault="00554CAC" w:rsidP="00814B2C">
      <w:pPr>
        <w:pStyle w:val="a0"/>
        <w:ind w:firstLine="709"/>
        <w:jc w:val="both"/>
      </w:pPr>
      <w:r>
        <w:t>Бланки (листы) ответов участников олимпиады не должны содержать никаких референций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аннулируется, участнику выставляется 0 баллов за данный тур, о чем составляется протокол представителем организатора.</w:t>
      </w:r>
    </w:p>
    <w:p w:rsidR="00643ABC" w:rsidRDefault="00554CAC" w:rsidP="00814B2C">
      <w:pPr>
        <w:pStyle w:val="a0"/>
        <w:ind w:firstLine="709"/>
        <w:jc w:val="both"/>
      </w:pPr>
      <w:r>
        <w:t>Кодированные работы участников олимпиады передаются председателю жюри соответствующего этапа олимпиады.</w:t>
      </w:r>
    </w:p>
    <w:p w:rsidR="00643ABC" w:rsidRDefault="00554CAC" w:rsidP="00814B2C">
      <w:pPr>
        <w:pStyle w:val="a0"/>
        <w:ind w:firstLine="709"/>
        <w:jc w:val="both"/>
      </w:pPr>
      <w:r>
        <w:t>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заданий, разработанными РПМК.</w:t>
      </w:r>
    </w:p>
    <w:p w:rsidR="00643ABC" w:rsidRDefault="00554CAC" w:rsidP="00814B2C">
      <w:pPr>
        <w:pStyle w:val="a0"/>
        <w:ind w:firstLine="709"/>
        <w:jc w:val="both"/>
      </w:pPr>
      <w:r>
        <w:t>Для обеспечения объективной и единообразной проверки решение каждого задания должно проверяться одним и тем же членом жюри у всех участников в данной возрастной параллели, а при достаточном количестве членов жюри – независимо двумя членами жюри с последующей коррекцией существенного различия в их оценках одной и той же работы.</w:t>
      </w:r>
    </w:p>
    <w:p w:rsidR="00643ABC" w:rsidRDefault="00554CAC" w:rsidP="00814B2C">
      <w:pPr>
        <w:pStyle w:val="a0"/>
        <w:ind w:firstLine="709"/>
        <w:jc w:val="both"/>
      </w:pPr>
      <w:r>
        <w:t xml:space="preserve">Решение каждого задания оценивается в соответствии с рекомендациями, разработанными предметно-методической комиссией. Альтернативные способы решения, не учтенные составителями заданий, также оцениваются в полной мере при условии их корректности. Во многих заданиях этапы решения можно выполнять в произвольном порядке; это не влияет на оценку за выполнение каждого этапа и за задание в целом. </w:t>
      </w:r>
    </w:p>
    <w:p w:rsidR="00643ABC" w:rsidRDefault="00554CAC" w:rsidP="00814B2C">
      <w:pPr>
        <w:pStyle w:val="a0"/>
        <w:ind w:firstLine="709"/>
        <w:jc w:val="both"/>
      </w:pPr>
      <w:r>
        <w:lastRenderedPageBreak/>
        <w:t>При частичном выполнении задания оценка зависит от степени и правильности выполнения каждого этапа решения, при этом частичное выполнение этапа оценивается пропорциональной частью баллов за этот этап. При проверке решения необходимо отмечать степень выполнения его этапов и выставленные за каждый этап количества баллов. Если тот или иной этап решения можно выполнить отдельно от остальных, он оценивается независимо. Если ошибка, сделанная на предыдущих этапах, не нарушает</w:t>
      </w:r>
    </w:p>
    <w:p w:rsidR="00643ABC" w:rsidRDefault="00554CAC" w:rsidP="00814B2C">
      <w:pPr>
        <w:pStyle w:val="a0"/>
        <w:ind w:firstLine="709"/>
        <w:jc w:val="both"/>
      </w:pPr>
      <w:r>
        <w:t>логику выполнения последующего и не приводит к абсурдным результатам, то последующий этап при условии правильного выполнения оценивается полностью.</w:t>
      </w:r>
    </w:p>
    <w:p w:rsidR="00643ABC" w:rsidRDefault="00554CAC" w:rsidP="00814B2C">
      <w:pPr>
        <w:pStyle w:val="a0"/>
        <w:ind w:firstLine="709"/>
        <w:jc w:val="both"/>
      </w:pPr>
      <w:r>
        <w:t>Жюри не учитывает решения или части решений заданий, изложенные в черновике, даже при наличии ссылки на черновик в чистовом решении. Об этом необходимо отдельно предупредить участников перед началом олимпиады.</w:t>
      </w:r>
    </w:p>
    <w:p w:rsidR="00643ABC" w:rsidRDefault="00554CAC" w:rsidP="00814B2C">
      <w:pPr>
        <w:pStyle w:val="a0"/>
        <w:ind w:firstLine="709"/>
        <w:jc w:val="both"/>
      </w:pPr>
      <w:r>
        <w:t>Жюри должно придерживаться принципа соразмерности: так, если в решении допущена грубая астрономическая или физическая ошибка с абсурдным выводом (например, скорость больше скорости света, масса звезды, существенно меньшая реальной массы Земли и т. д.), все решение оценивается в 0 баллов, тогда как незначительная математическая ошибка должна снижать итоговую оценку не более, чем на 2 балла.</w:t>
      </w:r>
    </w:p>
    <w:p w:rsidR="00643ABC" w:rsidRDefault="00554CAC" w:rsidP="00814B2C">
      <w:pPr>
        <w:pStyle w:val="a0"/>
        <w:ind w:firstLine="709"/>
        <w:jc w:val="both"/>
      </w:pPr>
      <w:r>
        <w:t>Оценка выполнения участником любого задания не может быть отрицательной. Минимальная оценка, выставляемая за выполнение отдельно взятого задания, – 0 баллов.</w:t>
      </w:r>
    </w:p>
    <w:p w:rsidR="00643ABC" w:rsidRDefault="00554CAC" w:rsidP="00814B2C">
      <w:pPr>
        <w:pStyle w:val="a0"/>
        <w:ind w:firstLine="709"/>
        <w:jc w:val="both"/>
      </w:pPr>
      <w:r>
        <w:t>Итоговая оценка за выполнение заданий определяется путём сложения суммы баллов, набранных участником за выполнение заданий с последующим приведением к 100-балльной системе (максимальная оценка по итогам выполнения заданий 100 баллов, например, оценка за этап не более 50 баллов, тогда оценка умножается на 2, 50 × 2 = 100). В случае дробного итогового результата он округляется до сотых.</w:t>
      </w:r>
    </w:p>
    <w:p w:rsidR="00643ABC" w:rsidRDefault="00554CAC" w:rsidP="00814B2C">
      <w:pPr>
        <w:pStyle w:val="a0"/>
        <w:ind w:firstLine="709"/>
        <w:jc w:val="both"/>
      </w:pPr>
      <w:r>
        <w:t>Членам жюри олимпиады запрещается копировать и выносить выполненные олимпиадные работы участников из аудиторий,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643ABC" w:rsidRDefault="00554CAC" w:rsidP="00814B2C">
      <w:pPr>
        <w:pStyle w:val="a0"/>
        <w:ind w:firstLine="709"/>
        <w:jc w:val="both"/>
      </w:pPr>
      <w:r>
        <w:t>После проверки всех выполненных олимпиадных работ участников жюри составляет протокол результатов и передаёт бланки (листы) ответов в оргкомитет для их декодирования.</w:t>
      </w:r>
    </w:p>
    <w:p w:rsidR="00643ABC" w:rsidRDefault="00554CAC" w:rsidP="00814B2C">
      <w:pPr>
        <w:pStyle w:val="a0"/>
        <w:ind w:firstLine="709"/>
        <w:jc w:val="both"/>
      </w:pPr>
      <w:r>
        <w:t>После проведения процедуры декодирования результаты участников (в виде рейтинговой таблицы) размещаются на информационном стенде ОО, а также на информационном ресурсе организатора в сети Интернет.</w:t>
      </w:r>
    </w:p>
    <w:p w:rsidR="00643ABC" w:rsidRDefault="00554CAC" w:rsidP="00814B2C">
      <w:pPr>
        <w:pStyle w:val="a0"/>
        <w:ind w:firstLine="709"/>
        <w:jc w:val="both"/>
      </w:pPr>
      <w:r>
        <w:t>По итогам проверки выполненных олимпиадных работ участников олимпиады, а также проведения процедуры апелляции организатору направляется аналитический отчёт о результатах выполнения олимпиадных заданий, подписанный председателем жюри.</w:t>
      </w:r>
    </w:p>
    <w:p w:rsidR="00643ABC" w:rsidRDefault="00554CAC" w:rsidP="00814B2C">
      <w:pPr>
        <w:pStyle w:val="a0"/>
        <w:ind w:firstLine="709"/>
        <w:jc w:val="both"/>
      </w:pPr>
      <w:r>
        <w:t xml:space="preserve">После проведения процедуры апелляции жюри олимпиады вносятся изменения в рейтинговую таблицу результатов участников олимпиады. </w:t>
      </w:r>
    </w:p>
    <w:p w:rsidR="00643ABC" w:rsidRDefault="00554CAC" w:rsidP="00814B2C">
      <w:pPr>
        <w:pStyle w:val="a0"/>
        <w:ind w:firstLine="709"/>
        <w:jc w:val="both"/>
      </w:pPr>
      <w:r>
        <w:lastRenderedPageBreak/>
        <w:t>Итоговый протокол подписывается председателем жюри и утверждается организатором олимпиады с последующим размещением его на информационном стенде площадки проведения, а также публикацией на информационном ресурсе организатора.</w:t>
      </w:r>
    </w:p>
    <w:p w:rsidR="00643ABC" w:rsidRDefault="00554CAC" w:rsidP="00814B2C">
      <w:pPr>
        <w:pStyle w:val="4"/>
        <w:jc w:val="both"/>
      </w:pPr>
      <w:bookmarkStart w:id="5" w:name="__RefHeading___Toc5518_1512933894"/>
      <w:bookmarkEnd w:id="5"/>
      <w:r>
        <w:t xml:space="preserve">5. Проверка, анализ и показ выполненных олимпиадных работ, процедура апелляции </w:t>
      </w:r>
    </w:p>
    <w:p w:rsidR="00643ABC" w:rsidRDefault="00554CAC" w:rsidP="00814B2C">
      <w:pPr>
        <w:pStyle w:val="a0"/>
        <w:numPr>
          <w:ilvl w:val="0"/>
          <w:numId w:val="7"/>
        </w:numPr>
        <w:jc w:val="both"/>
      </w:pPr>
      <w:r>
        <w:t xml:space="preserve">Проверка выполненных олимпиадных работ осуществляется жюри муниципального этапа олимпиады по астрономии. Проверка выполненных олимпиадных работ проводится в соответствии с критериями и методикой оценивания, входящими в комплект олимпиадных заданий, по которым проводится соответствующий этап олимпиады. Проверке подлежат обезличенные выполненные олимпиадные работы. На региональном и заключительном этапах олимпиады в целях обеспечения прав участников олимпиады на объективное оценивание и повышения прозрачности и объективности результатов олимпиады жюри проверяют копии обезличенных выполненных письменных олимпиадных работ. Хранение </w:t>
      </w:r>
      <w:r w:rsidR="00061241">
        <w:t>оригиналов,</w:t>
      </w:r>
      <w:r>
        <w:t xml:space="preserve"> выполненных письменных олимпиадных работ обеспечивает оргкомитет олимпиады.</w:t>
      </w:r>
    </w:p>
    <w:p w:rsidR="00643ABC" w:rsidRDefault="00554CAC" w:rsidP="00814B2C">
      <w:pPr>
        <w:pStyle w:val="a0"/>
        <w:numPr>
          <w:ilvl w:val="0"/>
          <w:numId w:val="7"/>
        </w:numPr>
        <w:jc w:val="both"/>
      </w:pPr>
      <w:r>
        <w:t xml:space="preserve">В местах работы жюри при наличии документов, подтверждающих их полномочия, могут присутствовать должностные лица Министерства, </w:t>
      </w:r>
      <w:proofErr w:type="spellStart"/>
      <w:r>
        <w:t>Рособрнадзора</w:t>
      </w:r>
      <w:proofErr w:type="spellEnd"/>
      <w:r>
        <w:t xml:space="preserve">, представители оргкомитета олимпиады, обеспечивающие работу жюри, и технические специалисты, занятые обслуживанием оборудования, используемого при проведении олимпиады, общественные наблюдатели. </w:t>
      </w:r>
    </w:p>
    <w:p w:rsidR="00643ABC" w:rsidRDefault="00554CAC" w:rsidP="00814B2C">
      <w:pPr>
        <w:pStyle w:val="a0"/>
        <w:numPr>
          <w:ilvl w:val="0"/>
          <w:numId w:val="7"/>
        </w:numPr>
        <w:jc w:val="both"/>
      </w:pPr>
      <w:r>
        <w:t xml:space="preserve">Проверенные жюри выполненные олимпиадные работы (обезличенные копии олимпиадных работ) передаются техническим специалистам, которые производят декодирование и составляют рейтинговую таблицу результатов участников олимпиады. </w:t>
      </w:r>
    </w:p>
    <w:p w:rsidR="00643ABC" w:rsidRDefault="00554CAC" w:rsidP="00814B2C">
      <w:pPr>
        <w:pStyle w:val="a0"/>
        <w:numPr>
          <w:ilvl w:val="0"/>
          <w:numId w:val="7"/>
        </w:numPr>
        <w:jc w:val="both"/>
      </w:pPr>
      <w:r>
        <w:t xml:space="preserve">После подведения итогов на заключительном этапе олимпиадные задания, критерии оценки и итоговые оценки олимпиадных работ доводятся до участников олимпиады посредством размещения на информационном стенде соответствующего оргкомитета или в сети Интернет на официальном сайте оргкомитета олимпиады или Министерства. </w:t>
      </w:r>
    </w:p>
    <w:p w:rsidR="00643ABC" w:rsidRDefault="00554CAC" w:rsidP="00814B2C">
      <w:pPr>
        <w:pStyle w:val="a0"/>
        <w:numPr>
          <w:ilvl w:val="0"/>
          <w:numId w:val="7"/>
        </w:numPr>
        <w:jc w:val="both"/>
      </w:pPr>
      <w:r>
        <w:t xml:space="preserve">После выполнения участниками олимпиады заданий жюри муниципального этапа олимпиады проводит анализ олимпиадных заданий и их решений, показ выполненных олимпиадных работ. </w:t>
      </w:r>
    </w:p>
    <w:p w:rsidR="00643ABC" w:rsidRDefault="00554CAC" w:rsidP="00814B2C">
      <w:pPr>
        <w:pStyle w:val="a0"/>
        <w:numPr>
          <w:ilvl w:val="0"/>
          <w:numId w:val="7"/>
        </w:numPr>
        <w:jc w:val="both"/>
      </w:pPr>
      <w:r>
        <w:t xml:space="preserve">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предмету, критериях и </w:t>
      </w:r>
      <w:r w:rsidR="00061241">
        <w:t>методике оценивания выполненных олимпиадных работ,</w:t>
      </w:r>
      <w:r>
        <w:t xml:space="preserve"> и типичных ошибках, которые могут быть допущены или были допущены участниками при выполнении олимпиадных заданий. </w:t>
      </w:r>
    </w:p>
    <w:p w:rsidR="00643ABC" w:rsidRDefault="00554CAC" w:rsidP="00814B2C">
      <w:pPr>
        <w:pStyle w:val="a0"/>
        <w:ind w:left="720"/>
        <w:jc w:val="both"/>
      </w:pPr>
      <w:r>
        <w:t>При проведении анализа олимпиадных заданий и их решений могут присутствовать сопровождающие лица.</w:t>
      </w:r>
    </w:p>
    <w:p w:rsidR="00643ABC" w:rsidRDefault="00554CAC" w:rsidP="00814B2C">
      <w:pPr>
        <w:pStyle w:val="a0"/>
        <w:numPr>
          <w:ilvl w:val="0"/>
          <w:numId w:val="7"/>
        </w:numPr>
        <w:jc w:val="both"/>
      </w:pPr>
      <w:r>
        <w:lastRenderedPageBreak/>
        <w:t xml:space="preserve">После проведения анализа олимпиадных заданий и их решений на заключительном этапе олимпиады оргкомитет выдает по запросу участника олимпиады копию выполненной им письменной части олимпиадной работы. </w:t>
      </w:r>
    </w:p>
    <w:p w:rsidR="00643ABC" w:rsidRDefault="00554CAC" w:rsidP="00814B2C">
      <w:pPr>
        <w:pStyle w:val="a0"/>
        <w:numPr>
          <w:ilvl w:val="0"/>
          <w:numId w:val="7"/>
        </w:numPr>
        <w:jc w:val="both"/>
      </w:pPr>
      <w:r>
        <w:t xml:space="preserve"> После проведения анализа олимпиадных заданий и их решений жюри по запросу участника проводит показ выполненной им олимпиадной работы. При этом на заключительном этапе олимпиады участнику предоставляется для ознакомления проверенная жюри копия выполненной им олимпиадной работы. </w:t>
      </w:r>
    </w:p>
    <w:p w:rsidR="00643ABC" w:rsidRDefault="00554CAC" w:rsidP="00814B2C">
      <w:pPr>
        <w:pStyle w:val="a0"/>
        <w:ind w:left="720"/>
        <w:jc w:val="both"/>
      </w:pPr>
      <w:r>
        <w:t xml:space="preserve">Участник </w:t>
      </w:r>
      <w:r w:rsidR="00061241">
        <w:t>олимпиады вправе</w:t>
      </w:r>
      <w:r>
        <w:t xml:space="preserve">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</w:t>
      </w:r>
    </w:p>
    <w:p w:rsidR="00643ABC" w:rsidRDefault="00554CAC" w:rsidP="00814B2C">
      <w:pPr>
        <w:pStyle w:val="a0"/>
        <w:ind w:left="720"/>
        <w:jc w:val="both"/>
      </w:pPr>
      <w:r>
        <w:t>Во время показа выполненных олимпиадных работ жюри не вправе изменить баллы, выставленные при проверке олимпиадных заданий.</w:t>
      </w:r>
    </w:p>
    <w:p w:rsidR="00643ABC" w:rsidRDefault="00554CAC" w:rsidP="00814B2C">
      <w:pPr>
        <w:pStyle w:val="a0"/>
        <w:ind w:left="720"/>
        <w:jc w:val="both"/>
      </w:pPr>
      <w:r>
        <w:t>Показ выполненных олимпиадных работ заключительного этапа олимпиады в очной форме проводится в аудиториях, оборудованных средствами видеозаписи. В течение всего периода показа олимпиадных заданий осуществляется видеозапись.</w:t>
      </w:r>
    </w:p>
    <w:p w:rsidR="00643ABC" w:rsidRDefault="00554CAC" w:rsidP="00814B2C">
      <w:pPr>
        <w:pStyle w:val="a0"/>
        <w:ind w:left="720"/>
        <w:jc w:val="both"/>
      </w:pPr>
      <w:r>
        <w:t>Срок хранения оргкомитетом заключительного этапа олимпиады видеозаписи показа выполненных олимпиадных работ олимпиады составляет не менее 4 лет с года ее проведения.</w:t>
      </w:r>
    </w:p>
    <w:p w:rsidR="00643ABC" w:rsidRDefault="00554CAC" w:rsidP="00814B2C">
      <w:pPr>
        <w:pStyle w:val="a0"/>
        <w:numPr>
          <w:ilvl w:val="0"/>
          <w:numId w:val="7"/>
        </w:numPr>
        <w:jc w:val="both"/>
      </w:pPr>
      <w:r>
        <w:t xml:space="preserve">Участник олимпиады вправе подать апелляцию о несогласии с выставленными баллами (далее — апелляция) в создаваемую организатором соответствующего этапа апелляционную комиссию в установленной организатором соответствующего этапа олимпиады форме. </w:t>
      </w:r>
    </w:p>
    <w:p w:rsidR="00643ABC" w:rsidRDefault="00554CAC" w:rsidP="00814B2C">
      <w:pPr>
        <w:pStyle w:val="a0"/>
        <w:numPr>
          <w:ilvl w:val="0"/>
          <w:numId w:val="7"/>
        </w:numPr>
        <w:jc w:val="both"/>
      </w:pPr>
      <w:r>
        <w:t xml:space="preserve">Апелляционная комиссия: </w:t>
      </w:r>
    </w:p>
    <w:p w:rsidR="00643ABC" w:rsidRDefault="00554CAC" w:rsidP="00814B2C">
      <w:pPr>
        <w:pStyle w:val="a0"/>
        <w:numPr>
          <w:ilvl w:val="0"/>
          <w:numId w:val="8"/>
        </w:numPr>
        <w:jc w:val="both"/>
      </w:pPr>
      <w:r>
        <w:t>принимает и рассматривает апелляции участников олимпиады;</w:t>
      </w:r>
    </w:p>
    <w:p w:rsidR="00643ABC" w:rsidRDefault="00554CAC" w:rsidP="00814B2C">
      <w:pPr>
        <w:pStyle w:val="a0"/>
        <w:numPr>
          <w:ilvl w:val="0"/>
          <w:numId w:val="8"/>
        </w:numPr>
        <w:jc w:val="both"/>
      </w:pPr>
      <w:r>
        <w:t>принимает по результатам рассмотрения апелляции решение об отклонении или об удовлетворении апелляции ("отклонить апелляцию, сохранив количество баллов", "удовлетворить апелляцию с понижением количества баллов", "удовлетворить апелляцию с повышением количества баллов");</w:t>
      </w:r>
    </w:p>
    <w:p w:rsidR="00643ABC" w:rsidRDefault="00554CAC" w:rsidP="00814B2C">
      <w:pPr>
        <w:pStyle w:val="a0"/>
        <w:numPr>
          <w:ilvl w:val="0"/>
          <w:numId w:val="8"/>
        </w:numPr>
        <w:jc w:val="both"/>
      </w:pPr>
      <w:r>
        <w:t>информирует участников олимпиады о принятом решении.</w:t>
      </w:r>
    </w:p>
    <w:p w:rsidR="00643ABC" w:rsidRDefault="00554CAC" w:rsidP="00814B2C">
      <w:pPr>
        <w:pStyle w:val="a0"/>
        <w:numPr>
          <w:ilvl w:val="0"/>
          <w:numId w:val="7"/>
        </w:numPr>
        <w:jc w:val="both"/>
      </w:pPr>
      <w:r>
        <w:t xml:space="preserve"> Состав апелляционных комиссий формируется из представителей органов исполнительной власти субъектов Российской Федерации, осуществляющих государственное управление в сфере образования, органов исполнительной власти субъектов Российской Федерации, осуществляющих переданные полномочия, учредителей образовательных организаций, органов местного самоуправления, организаций, осуществляющих образовательную деятельность, научных, общественных и иных организаций и объединений. </w:t>
      </w:r>
    </w:p>
    <w:p w:rsidR="00643ABC" w:rsidRDefault="00554CAC" w:rsidP="00814B2C">
      <w:pPr>
        <w:pStyle w:val="a0"/>
        <w:ind w:left="720"/>
        <w:jc w:val="both"/>
      </w:pPr>
      <w:r>
        <w:t>Общее руководство работой апелляционной комиссии осуществляется ее председателем.</w:t>
      </w:r>
    </w:p>
    <w:p w:rsidR="00643ABC" w:rsidRDefault="00554CAC" w:rsidP="00814B2C">
      <w:pPr>
        <w:pStyle w:val="a0"/>
        <w:numPr>
          <w:ilvl w:val="0"/>
          <w:numId w:val="7"/>
        </w:numPr>
        <w:jc w:val="both"/>
      </w:pPr>
      <w:r>
        <w:lastRenderedPageBreak/>
        <w:t xml:space="preserve"> Решение апелляционной комиссии оформляется протоколом. </w:t>
      </w:r>
    </w:p>
    <w:p w:rsidR="00643ABC" w:rsidRDefault="00554CAC" w:rsidP="00814B2C">
      <w:pPr>
        <w:pStyle w:val="a0"/>
        <w:ind w:left="720"/>
        <w:jc w:val="both"/>
      </w:pPr>
      <w:r>
        <w:t>При проведении апелляции с использованием информационно-коммуникационных технологий согласие участника олимпиады, подававшего заявление на апелляцию, фиксируется на видео, и в протоколе апелляции делается соответствующая отметка.</w:t>
      </w:r>
    </w:p>
    <w:p w:rsidR="00643ABC" w:rsidRDefault="00554CAC" w:rsidP="00814B2C">
      <w:pPr>
        <w:pStyle w:val="a0"/>
        <w:ind w:left="720"/>
        <w:jc w:val="both"/>
      </w:pPr>
      <w:r>
        <w:t xml:space="preserve"> В случае равенства голосов решающим является голос председателя апелляционной комиссии.</w:t>
      </w:r>
    </w:p>
    <w:p w:rsidR="00643ABC" w:rsidRDefault="00554CAC" w:rsidP="00814B2C">
      <w:pPr>
        <w:pStyle w:val="a0"/>
        <w:numPr>
          <w:ilvl w:val="0"/>
          <w:numId w:val="7"/>
        </w:numPr>
        <w:jc w:val="both"/>
      </w:pPr>
      <w:r>
        <w:t xml:space="preserve"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 </w:t>
      </w:r>
    </w:p>
    <w:p w:rsidR="00643ABC" w:rsidRDefault="00554CAC" w:rsidP="00814B2C">
      <w:pPr>
        <w:pStyle w:val="a0"/>
        <w:ind w:left="720"/>
        <w:jc w:val="both"/>
      </w:pPr>
      <w:r>
        <w:t>На заседании апелляционной комиссии рассматривается оценивание только тех заданий, которые указаны в апелляции</w:t>
      </w:r>
    </w:p>
    <w:p w:rsidR="00643ABC" w:rsidRDefault="00554CAC" w:rsidP="00814B2C">
      <w:pPr>
        <w:pStyle w:val="a0"/>
        <w:numPr>
          <w:ilvl w:val="0"/>
          <w:numId w:val="7"/>
        </w:numPr>
        <w:jc w:val="both"/>
      </w:pPr>
      <w:r>
        <w:t>Правила подачи муниципального этапа олимпиады, устанавливаются организатором муниципального этапа олимпиады.</w:t>
      </w:r>
    </w:p>
    <w:p w:rsidR="00643ABC" w:rsidRDefault="00554CAC" w:rsidP="00814B2C">
      <w:pPr>
        <w:pStyle w:val="a0"/>
        <w:numPr>
          <w:ilvl w:val="0"/>
          <w:numId w:val="7"/>
        </w:numPr>
        <w:jc w:val="both"/>
      </w:pPr>
      <w:r>
        <w:t xml:space="preserve">Для рассмотрения апелляции членам апелляционной комиссии предоставляются копии проверенной жюри работы участника олимпиады (в случае выполнения задания, предусматривающего устный ответ, — аудиозаписи устных ответов участников олимпиады), олимпиадные задания и критерии их оценивания, протоколы оценки. </w:t>
      </w:r>
    </w:p>
    <w:p w:rsidR="00643ABC" w:rsidRDefault="00554CAC" w:rsidP="00814B2C">
      <w:pPr>
        <w:pStyle w:val="a0"/>
        <w:numPr>
          <w:ilvl w:val="0"/>
          <w:numId w:val="7"/>
        </w:numPr>
        <w:jc w:val="both"/>
      </w:pPr>
      <w:r>
        <w:t xml:space="preserve">Рассмотрение апелляции проводится с участием самого участника олимпиады. </w:t>
      </w:r>
    </w:p>
    <w:p w:rsidR="00643ABC" w:rsidRDefault="00554CAC" w:rsidP="00814B2C">
      <w:pPr>
        <w:pStyle w:val="a0"/>
        <w:ind w:left="720"/>
        <w:jc w:val="both"/>
      </w:pPr>
      <w:r>
        <w:t>Участник вправе письменно (в заявлении на апелляцию или в самостоятельном заявлении) просить о рассмотрении апелляции без его участия.</w:t>
      </w:r>
    </w:p>
    <w:p w:rsidR="00643ABC" w:rsidRDefault="00554CAC" w:rsidP="00814B2C">
      <w:pPr>
        <w:pStyle w:val="a0"/>
        <w:ind w:left="720"/>
        <w:jc w:val="both"/>
      </w:pPr>
      <w:r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643ABC" w:rsidRDefault="00554CAC" w:rsidP="00814B2C">
      <w:pPr>
        <w:pStyle w:val="a0"/>
        <w:ind w:left="720"/>
        <w:jc w:val="both"/>
      </w:pPr>
      <w:r>
        <w:t>В случае неявки без объяснения причин участника, не просившего о рассмотрении апелляции без его участия, на процедуру очного рассмотрения апелляции заявление на апелляцию считается недействительным и рассмотрение апелляции по существу не проводится.</w:t>
      </w:r>
    </w:p>
    <w:p w:rsidR="00643ABC" w:rsidRDefault="00554CAC" w:rsidP="00814B2C">
      <w:pPr>
        <w:pStyle w:val="a0"/>
        <w:numPr>
          <w:ilvl w:val="0"/>
          <w:numId w:val="7"/>
        </w:numPr>
        <w:jc w:val="both"/>
      </w:pPr>
      <w:r>
        <w:t xml:space="preserve">При рассмотрении апелляции могут присутствовать общественные наблюдатели, сопровождающие лица, должностные лица Министерства, </w:t>
      </w:r>
      <w:proofErr w:type="spellStart"/>
      <w:r>
        <w:t>Рособрнадзора</w:t>
      </w:r>
      <w:proofErr w:type="spellEnd"/>
      <w:r>
        <w:t xml:space="preserve">, органов исполнительной власти субъектов Российской Федерации, осуществляющих государственное управление в сфере образования, или органа исполнительной власти субъекта Российской Федерации, осуществляющего переданные полномочия, органов публичной власти федеральной территории «Сириус», осуществляющих полномочия, предусмотренные пунктами 2 и 3 части 1 статьи 8 Федерального закона «"О федеральной территории "Сириус». Указанные лица не вправе принимать участие в рассмотрении апелляции. В случае нарушения указанного требования перечисленные лица удаляются апелляционной комиссией из аудитории с составлением акта об их удалении, который представляется организатору соответствующего этапа олимпиады. </w:t>
      </w:r>
    </w:p>
    <w:p w:rsidR="00643ABC" w:rsidRDefault="00554CAC" w:rsidP="00814B2C">
      <w:pPr>
        <w:pStyle w:val="a0"/>
        <w:numPr>
          <w:ilvl w:val="0"/>
          <w:numId w:val="7"/>
        </w:numPr>
        <w:jc w:val="both"/>
      </w:pPr>
      <w:r>
        <w:lastRenderedPageBreak/>
        <w:t xml:space="preserve">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предмету. </w:t>
      </w:r>
    </w:p>
    <w:p w:rsidR="00643ABC" w:rsidRDefault="00554CAC" w:rsidP="00814B2C">
      <w:pPr>
        <w:pStyle w:val="a0"/>
        <w:jc w:val="both"/>
      </w:pPr>
      <w:r>
        <w:t xml:space="preserve">           Решение апелляционной комиссии этапа олимпиады является окончательным.</w:t>
      </w:r>
    </w:p>
    <w:p w:rsidR="00643ABC" w:rsidRDefault="00814B2C" w:rsidP="00814B2C">
      <w:pPr>
        <w:pStyle w:val="4"/>
        <w:jc w:val="both"/>
      </w:pPr>
      <w:bookmarkStart w:id="6" w:name="__RefHeading___Toc5520_1512933894"/>
      <w:bookmarkEnd w:id="6"/>
      <w:r>
        <w:t>11</w:t>
      </w:r>
      <w:r w:rsidR="00554CAC">
        <w:t>. Порядок подведения итогов олимпиады</w:t>
      </w:r>
    </w:p>
    <w:p w:rsidR="00643ABC" w:rsidRDefault="00554CAC" w:rsidP="00814B2C">
      <w:pPr>
        <w:pStyle w:val="a0"/>
        <w:jc w:val="both"/>
      </w:pPr>
      <w:r>
        <w:t>На основании протоколов апелляционной комиссии председатель жюри вносит изменения в рейтинговую таблицу и определяет победителей и призёров соответствующего этапа олимпиады по общеобразовательному предмету.</w:t>
      </w:r>
    </w:p>
    <w:p w:rsidR="00643ABC" w:rsidRDefault="00554CAC" w:rsidP="00814B2C">
      <w:pPr>
        <w:pStyle w:val="a0"/>
        <w:jc w:val="both"/>
      </w:pPr>
      <w:r>
        <w:t>В случае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соответствующего этапа олимпиады должны быть внесены соответствующие изменения.</w:t>
      </w:r>
    </w:p>
    <w:p w:rsidR="00643ABC" w:rsidRDefault="00554CAC" w:rsidP="00814B2C">
      <w:pPr>
        <w:pStyle w:val="a0"/>
        <w:jc w:val="both"/>
      </w:pPr>
      <w:r>
        <w:t>Организатор олимпиады в срок до 14 календарных дней с момента окончания проведения олимпиады должен утвердить итоговые результаты соответствующего этапа по каждому общеобразовательному предмету.</w:t>
      </w:r>
    </w:p>
    <w:p w:rsidR="00643ABC" w:rsidRDefault="00554CAC" w:rsidP="00814B2C">
      <w:pPr>
        <w:pStyle w:val="a0"/>
        <w:jc w:val="both"/>
      </w:pPr>
      <w:r>
        <w:t>Итоговые результаты олимпиады организатор публикует на своем официальном ресурсе в сети Интернет.</w:t>
      </w:r>
    </w:p>
    <w:p w:rsidR="00643ABC" w:rsidRDefault="00554CAC" w:rsidP="00814B2C">
      <w:pPr>
        <w:pStyle w:val="a0"/>
        <w:jc w:val="both"/>
      </w:pPr>
      <w:r>
        <w:br w:type="page"/>
      </w:r>
    </w:p>
    <w:p w:rsidR="00643ABC" w:rsidRDefault="00554CAC" w:rsidP="00814B2C">
      <w:pPr>
        <w:pStyle w:val="3"/>
        <w:jc w:val="both"/>
        <w:rPr>
          <w:rFonts w:hint="eastAsia"/>
        </w:rPr>
      </w:pPr>
      <w:r>
        <w:lastRenderedPageBreak/>
        <w:t>Приложение</w:t>
      </w:r>
    </w:p>
    <w:p w:rsidR="00643ABC" w:rsidRDefault="00554CAC" w:rsidP="00814B2C">
      <w:pPr>
        <w:pStyle w:val="a0"/>
        <w:jc w:val="both"/>
      </w:pPr>
      <w:r>
        <w:t>5-6 классы</w:t>
      </w:r>
    </w:p>
    <w:p w:rsidR="00643ABC" w:rsidRDefault="00554CAC" w:rsidP="00814B2C">
      <w:pPr>
        <w:pStyle w:val="a0"/>
        <w:jc w:val="both"/>
      </w:pPr>
      <w:r>
        <w:t>I (1, 2)</w:t>
      </w:r>
    </w:p>
    <w:p w:rsidR="00643ABC" w:rsidRDefault="00554CAC" w:rsidP="00814B2C">
      <w:pPr>
        <w:pStyle w:val="a0"/>
        <w:jc w:val="both"/>
      </w:pPr>
      <w:r>
        <w:t>7 класс</w:t>
      </w:r>
    </w:p>
    <w:p w:rsidR="00643ABC" w:rsidRDefault="00554CAC" w:rsidP="00814B2C">
      <w:pPr>
        <w:pStyle w:val="a0"/>
        <w:jc w:val="both"/>
      </w:pPr>
      <w:r>
        <w:t>II (3) III (4)</w:t>
      </w:r>
    </w:p>
    <w:p w:rsidR="00643ABC" w:rsidRDefault="00554CAC" w:rsidP="00814B2C">
      <w:pPr>
        <w:pStyle w:val="a0"/>
        <w:jc w:val="both"/>
      </w:pPr>
      <w:r>
        <w:t>8 класс</w:t>
      </w:r>
    </w:p>
    <w:p w:rsidR="00643ABC" w:rsidRDefault="00554CAC" w:rsidP="00814B2C">
      <w:pPr>
        <w:pStyle w:val="a0"/>
        <w:jc w:val="both"/>
      </w:pPr>
      <w:r>
        <w:t>III (4) IV (5)</w:t>
      </w:r>
    </w:p>
    <w:p w:rsidR="00643ABC" w:rsidRDefault="00554CAC" w:rsidP="00814B2C">
      <w:pPr>
        <w:pStyle w:val="a0"/>
        <w:jc w:val="both"/>
      </w:pPr>
      <w:r>
        <w:t>9 класс</w:t>
      </w:r>
    </w:p>
    <w:p w:rsidR="00643ABC" w:rsidRDefault="00554CAC" w:rsidP="00814B2C">
      <w:pPr>
        <w:pStyle w:val="a0"/>
        <w:jc w:val="both"/>
      </w:pPr>
      <w:r>
        <w:t>IV (5) V (6, 7) VI (8, 9</w:t>
      </w:r>
      <w:proofErr w:type="gramStart"/>
      <w:r>
        <w:t>)  VII</w:t>
      </w:r>
      <w:proofErr w:type="gramEnd"/>
      <w:r>
        <w:t xml:space="preserve"> (10, 11)</w:t>
      </w:r>
    </w:p>
    <w:p w:rsidR="00643ABC" w:rsidRDefault="00554CAC" w:rsidP="00814B2C">
      <w:pPr>
        <w:pStyle w:val="a0"/>
        <w:jc w:val="both"/>
      </w:pPr>
      <w:r>
        <w:t>10 класс</w:t>
      </w:r>
    </w:p>
    <w:p w:rsidR="00643ABC" w:rsidRDefault="00554CAC" w:rsidP="00814B2C">
      <w:pPr>
        <w:pStyle w:val="a0"/>
        <w:jc w:val="both"/>
      </w:pPr>
      <w:r>
        <w:t xml:space="preserve">V (6, 7) VI (8, 9) VII (10, 11) VIII (12), IX (13) </w:t>
      </w:r>
    </w:p>
    <w:p w:rsidR="00643ABC" w:rsidRDefault="00554CAC" w:rsidP="00814B2C">
      <w:pPr>
        <w:pStyle w:val="a0"/>
        <w:jc w:val="both"/>
      </w:pPr>
      <w:r>
        <w:t>11 класс</w:t>
      </w:r>
    </w:p>
    <w:p w:rsidR="00643ABC" w:rsidRDefault="00554CAC" w:rsidP="00814B2C">
      <w:pPr>
        <w:pStyle w:val="a0"/>
        <w:jc w:val="both"/>
      </w:pPr>
      <w:r>
        <w:t>VI (8, 9) VII (10, 11) VIII (12) X (14, 15)</w:t>
      </w:r>
    </w:p>
    <w:p w:rsidR="00643ABC" w:rsidRDefault="00554CAC" w:rsidP="00814B2C">
      <w:pPr>
        <w:pStyle w:val="a0"/>
        <w:jc w:val="both"/>
      </w:pPr>
      <w:r>
        <w:t>Обоснование распределения</w:t>
      </w:r>
    </w:p>
    <w:p w:rsidR="00643ABC" w:rsidRDefault="00554CAC" w:rsidP="00814B2C">
      <w:pPr>
        <w:pStyle w:val="a0"/>
        <w:jc w:val="both"/>
      </w:pPr>
      <w:r>
        <w:t>Приведенная «диагональная» структура распределения позволяет сохранить</w:t>
      </w:r>
    </w:p>
    <w:p w:rsidR="00643ABC" w:rsidRDefault="00554CAC" w:rsidP="00814B2C">
      <w:pPr>
        <w:pStyle w:val="a0"/>
        <w:jc w:val="both"/>
      </w:pPr>
      <w:r>
        <w:t>последовательность освещения тем участником вне зависимости от результатов его</w:t>
      </w:r>
    </w:p>
    <w:p w:rsidR="00643ABC" w:rsidRDefault="00554CAC" w:rsidP="00814B2C">
      <w:pPr>
        <w:pStyle w:val="a0"/>
        <w:jc w:val="both"/>
      </w:pPr>
      <w:r>
        <w:t>выступления на олимпиаде в том или ином учебном году. Это важно для прохождения всех</w:t>
      </w:r>
    </w:p>
    <w:p w:rsidR="00643ABC" w:rsidRDefault="00554CAC" w:rsidP="00814B2C">
      <w:pPr>
        <w:pStyle w:val="a0"/>
        <w:jc w:val="both"/>
      </w:pPr>
      <w:r>
        <w:t>этапов, в том числе заключительного. На региональном и заключительном этапах</w:t>
      </w:r>
    </w:p>
    <w:p w:rsidR="00643ABC" w:rsidRDefault="00554CAC" w:rsidP="00814B2C">
      <w:pPr>
        <w:pStyle w:val="a0"/>
        <w:jc w:val="both"/>
      </w:pPr>
      <w:r>
        <w:t>рассматриваются темы не ниже базового цикла, при этом задания, связанные с темами</w:t>
      </w:r>
    </w:p>
    <w:p w:rsidR="00643ABC" w:rsidRDefault="00554CAC" w:rsidP="00814B2C">
      <w:pPr>
        <w:pStyle w:val="a0"/>
        <w:jc w:val="both"/>
      </w:pPr>
      <w:r>
        <w:t>углубленного цикла (разделы 13-15), приводятся только на заключительном этапе в 10 и 11</w:t>
      </w:r>
    </w:p>
    <w:p w:rsidR="00643ABC" w:rsidRDefault="00554CAC" w:rsidP="00814B2C">
      <w:pPr>
        <w:pStyle w:val="a0"/>
        <w:jc w:val="both"/>
      </w:pPr>
      <w:r>
        <w:t>классах.</w:t>
      </w:r>
    </w:p>
    <w:p w:rsidR="00643ABC" w:rsidRDefault="00554CAC" w:rsidP="00814B2C">
      <w:pPr>
        <w:pStyle w:val="a0"/>
        <w:jc w:val="both"/>
      </w:pPr>
      <w:r>
        <w:t>ТЕМАТИЧЕСКИЙ СПИСОК ВОПРОСОВ</w:t>
      </w:r>
    </w:p>
    <w:p w:rsidR="00643ABC" w:rsidRDefault="00554CAC" w:rsidP="00814B2C">
      <w:pPr>
        <w:pStyle w:val="a0"/>
        <w:jc w:val="both"/>
      </w:pPr>
      <w:r>
        <w:t>УРОВЕНЬ I (5-6 классы, школьный этап)</w:t>
      </w:r>
    </w:p>
    <w:p w:rsidR="00643ABC" w:rsidRDefault="00554CAC" w:rsidP="00814B2C">
      <w:pPr>
        <w:pStyle w:val="a0"/>
        <w:jc w:val="both"/>
      </w:pPr>
      <w:r>
        <w:t>Раздел 1. Классическая астрономия (начальный цикл)</w:t>
      </w:r>
    </w:p>
    <w:p w:rsidR="00643ABC" w:rsidRDefault="00554CAC" w:rsidP="00814B2C">
      <w:pPr>
        <w:pStyle w:val="a0"/>
        <w:jc w:val="both"/>
      </w:pPr>
      <w:r>
        <w:t>§ 1.1. Звездное небо</w:t>
      </w:r>
    </w:p>
    <w:p w:rsidR="00643ABC" w:rsidRDefault="00554CAC" w:rsidP="00814B2C">
      <w:pPr>
        <w:pStyle w:val="a0"/>
        <w:jc w:val="both"/>
      </w:pPr>
      <w:r>
        <w:t>Объекты, наблюдаемые на дневном и ночном небе: Солнце, Луна, звезды, планеты,</w:t>
      </w:r>
    </w:p>
    <w:p w:rsidR="00643ABC" w:rsidRDefault="00554CAC" w:rsidP="00814B2C">
      <w:pPr>
        <w:pStyle w:val="a0"/>
        <w:jc w:val="both"/>
      </w:pPr>
      <w:r>
        <w:t>искусственные спутники Земли, метеоры, кометы, Млечный путь, туманности, галактики.</w:t>
      </w:r>
    </w:p>
    <w:p w:rsidR="00643ABC" w:rsidRDefault="00554CAC" w:rsidP="00814B2C">
      <w:pPr>
        <w:pStyle w:val="a0"/>
        <w:jc w:val="both"/>
      </w:pPr>
      <w:r>
        <w:t>Созвездия, наиболее яркие звезды и характерные объекты неба Земли, характерные условия</w:t>
      </w:r>
    </w:p>
    <w:p w:rsidR="00643ABC" w:rsidRDefault="00554CAC" w:rsidP="00814B2C">
      <w:pPr>
        <w:pStyle w:val="a0"/>
        <w:jc w:val="both"/>
      </w:pPr>
      <w:r>
        <w:t>их видимости в России и других странах мира. Ориентирование по Полярной звезде.</w:t>
      </w:r>
    </w:p>
    <w:p w:rsidR="00643ABC" w:rsidRDefault="00554CAC" w:rsidP="00814B2C">
      <w:pPr>
        <w:pStyle w:val="a0"/>
        <w:jc w:val="both"/>
      </w:pPr>
      <w:r>
        <w:t>Некоторые яркие звезды и другие объекты, видимые из Северного и Южного полушария</w:t>
      </w:r>
    </w:p>
    <w:p w:rsidR="00643ABC" w:rsidRDefault="00554CAC" w:rsidP="00814B2C">
      <w:pPr>
        <w:pStyle w:val="a0"/>
        <w:jc w:val="both"/>
      </w:pPr>
      <w:r>
        <w:lastRenderedPageBreak/>
        <w:t>Земли.</w:t>
      </w:r>
    </w:p>
    <w:p w:rsidR="00643ABC" w:rsidRDefault="00554CAC" w:rsidP="00814B2C">
      <w:pPr>
        <w:pStyle w:val="a0"/>
        <w:jc w:val="both"/>
      </w:pPr>
      <w:r>
        <w:t>§ 1.2. Земля, ее свойства и движение</w:t>
      </w:r>
    </w:p>
    <w:p w:rsidR="00643ABC" w:rsidRDefault="00554CAC" w:rsidP="00814B2C">
      <w:pPr>
        <w:pStyle w:val="a0"/>
        <w:jc w:val="both"/>
      </w:pPr>
      <w:r>
        <w:t>Три базовых факта о Земле: шарообразная форма, вращение вокруг своей оси и вокруг</w:t>
      </w:r>
    </w:p>
    <w:p w:rsidR="00643ABC" w:rsidRDefault="00554CAC" w:rsidP="00814B2C">
      <w:pPr>
        <w:pStyle w:val="a0"/>
        <w:jc w:val="both"/>
      </w:pPr>
      <w:r>
        <w:t>Солнца. Форма и размеры Земли. Смена времен года, равноденствия и солнцестояния.</w:t>
      </w:r>
    </w:p>
    <w:p w:rsidR="00643ABC" w:rsidRDefault="00554CAC" w:rsidP="00814B2C">
      <w:pPr>
        <w:pStyle w:val="a0"/>
        <w:jc w:val="both"/>
      </w:pPr>
      <w:r>
        <w:t>Основные единицы времени: солнечные сутки и тропический год. Видимый путь Солнца</w:t>
      </w:r>
    </w:p>
    <w:p w:rsidR="00643ABC" w:rsidRDefault="00554CAC" w:rsidP="00814B2C">
      <w:pPr>
        <w:pStyle w:val="a0"/>
        <w:jc w:val="both"/>
      </w:pPr>
      <w:r>
        <w:t>по небу, зодиакальные созвездия.</w:t>
      </w:r>
    </w:p>
    <w:p w:rsidR="00643ABC" w:rsidRDefault="00554CAC" w:rsidP="00814B2C">
      <w:pPr>
        <w:pStyle w:val="a0"/>
        <w:jc w:val="both"/>
      </w:pPr>
      <w:r>
        <w:t>§ 1.3. Луна, ее свойства и движение</w:t>
      </w:r>
    </w:p>
    <w:p w:rsidR="00643ABC" w:rsidRDefault="00554CAC" w:rsidP="00814B2C">
      <w:pPr>
        <w:pStyle w:val="a0"/>
        <w:jc w:val="both"/>
      </w:pPr>
      <w:r>
        <w:t>Движение Луны вокруг Земли и осевое вращение Луны. Смена фаз Луны.</w:t>
      </w:r>
    </w:p>
    <w:p w:rsidR="00643ABC" w:rsidRDefault="00554CAC" w:rsidP="00814B2C">
      <w:pPr>
        <w:pStyle w:val="a0"/>
        <w:jc w:val="both"/>
      </w:pPr>
      <w:r>
        <w:t>Синодический месяц. Основные типы солнечных и лунных затмений, условия их</w:t>
      </w:r>
    </w:p>
    <w:p w:rsidR="00643ABC" w:rsidRDefault="00554CAC" w:rsidP="00814B2C">
      <w:pPr>
        <w:pStyle w:val="a0"/>
        <w:jc w:val="both"/>
      </w:pPr>
      <w:r>
        <w:t>наступления.</w:t>
      </w:r>
    </w:p>
    <w:p w:rsidR="00643ABC" w:rsidRDefault="00554CAC" w:rsidP="00814B2C">
      <w:pPr>
        <w:pStyle w:val="a0"/>
        <w:jc w:val="both"/>
      </w:pPr>
      <w:r>
        <w:t>Раздел 2. Строение Вселенной (начальный цикл)</w:t>
      </w:r>
    </w:p>
    <w:p w:rsidR="00643ABC" w:rsidRDefault="00554CAC" w:rsidP="00814B2C">
      <w:pPr>
        <w:pStyle w:val="a0"/>
        <w:jc w:val="both"/>
      </w:pPr>
      <w:r>
        <w:t>§ 2.1. Солнце и планеты</w:t>
      </w:r>
    </w:p>
    <w:p w:rsidR="00643ABC" w:rsidRDefault="00554CAC" w:rsidP="00814B2C">
      <w:pPr>
        <w:pStyle w:val="a0"/>
        <w:jc w:val="both"/>
      </w:pPr>
      <w:r>
        <w:t>Геоцентрическая и гелиоцентрическая системы мира. Строение Солнечной системы:</w:t>
      </w:r>
    </w:p>
    <w:p w:rsidR="00643ABC" w:rsidRDefault="00554CAC" w:rsidP="00814B2C">
      <w:pPr>
        <w:pStyle w:val="a0"/>
        <w:jc w:val="both"/>
      </w:pPr>
      <w:r>
        <w:t>Солнце; планеты и их спутники; карликовые планеты; астероиды, кометы и другие малые</w:t>
      </w:r>
    </w:p>
    <w:p w:rsidR="00643ABC" w:rsidRDefault="00554CAC" w:rsidP="00814B2C">
      <w:pPr>
        <w:pStyle w:val="a0"/>
        <w:jc w:val="both"/>
      </w:pPr>
      <w:r>
        <w:t>тела. Астрономическая единица. Расстояние от Солнца, строение и (качественно) физические</w:t>
      </w:r>
    </w:p>
    <w:p w:rsidR="00643ABC" w:rsidRDefault="00554CAC" w:rsidP="00814B2C">
      <w:pPr>
        <w:pStyle w:val="a0"/>
        <w:jc w:val="both"/>
      </w:pPr>
      <w:r>
        <w:t>характеристики планет. Наблюдение планет, их видимое отличие от звезд. Крупнейшие</w:t>
      </w:r>
    </w:p>
    <w:p w:rsidR="00643ABC" w:rsidRDefault="00554CAC" w:rsidP="00814B2C">
      <w:pPr>
        <w:pStyle w:val="a0"/>
        <w:jc w:val="both"/>
      </w:pPr>
      <w:r>
        <w:t>спутники планет. Искусственные объекты космоса: спутники, зонды, автоматические</w:t>
      </w:r>
    </w:p>
    <w:p w:rsidR="00643ABC" w:rsidRDefault="00554CAC" w:rsidP="00814B2C">
      <w:pPr>
        <w:pStyle w:val="a0"/>
        <w:jc w:val="both"/>
      </w:pPr>
      <w:r>
        <w:t>межпланетные станции. Исследование ближнего космоса.</w:t>
      </w:r>
    </w:p>
    <w:p w:rsidR="00643ABC" w:rsidRDefault="00554CAC" w:rsidP="00814B2C">
      <w:pPr>
        <w:pStyle w:val="a0"/>
        <w:jc w:val="both"/>
      </w:pPr>
      <w:r>
        <w:t>§ 2.2. Звезды и расстояния до них</w:t>
      </w:r>
    </w:p>
    <w:p w:rsidR="00643ABC" w:rsidRDefault="00554CAC" w:rsidP="00814B2C">
      <w:pPr>
        <w:pStyle w:val="a0"/>
        <w:jc w:val="both"/>
      </w:pPr>
      <w:r>
        <w:t>Характерные расстояния до ближайших звезд в сравнении с масштабами Солнечной</w:t>
      </w:r>
    </w:p>
    <w:p w:rsidR="00643ABC" w:rsidRDefault="00554CAC" w:rsidP="00814B2C">
      <w:pPr>
        <w:pStyle w:val="a0"/>
        <w:jc w:val="both"/>
      </w:pPr>
      <w:r>
        <w:t>системы, принципы измерения расстояния. Скорость света, световой год, его связь</w:t>
      </w:r>
    </w:p>
    <w:p w:rsidR="00643ABC" w:rsidRDefault="00554CAC" w:rsidP="00814B2C">
      <w:pPr>
        <w:pStyle w:val="a0"/>
        <w:jc w:val="both"/>
      </w:pPr>
      <w:r>
        <w:t>с астрономической единицей.</w:t>
      </w:r>
    </w:p>
    <w:p w:rsidR="00643ABC" w:rsidRDefault="00554CAC" w:rsidP="00814B2C">
      <w:pPr>
        <w:pStyle w:val="a0"/>
        <w:jc w:val="both"/>
      </w:pPr>
      <w:r>
        <w:t xml:space="preserve">Характеристики звезд: </w:t>
      </w:r>
      <w:proofErr w:type="gramStart"/>
      <w:r>
        <w:t>масса,  радиус</w:t>
      </w:r>
      <w:proofErr w:type="gramEnd"/>
      <w:r>
        <w:t xml:space="preserve">, температура. Представление о двойных звездах и </w:t>
      </w:r>
      <w:proofErr w:type="spellStart"/>
      <w:r>
        <w:t>экзопланетах</w:t>
      </w:r>
      <w:proofErr w:type="spellEnd"/>
      <w:r>
        <w:t>. Звездные скопления, их основные свойства.</w:t>
      </w:r>
    </w:p>
    <w:p w:rsidR="00643ABC" w:rsidRDefault="00554CAC" w:rsidP="00814B2C">
      <w:pPr>
        <w:pStyle w:val="a0"/>
        <w:jc w:val="both"/>
      </w:pPr>
      <w:r>
        <w:t>§ 2.3. Объекты далекого космоса</w:t>
      </w:r>
    </w:p>
    <w:p w:rsidR="00643ABC" w:rsidRDefault="00554CAC" w:rsidP="00814B2C">
      <w:pPr>
        <w:pStyle w:val="a0"/>
        <w:jc w:val="both"/>
      </w:pPr>
      <w:r>
        <w:t xml:space="preserve">Каталог </w:t>
      </w:r>
      <w:proofErr w:type="spellStart"/>
      <w:r>
        <w:t>Мессье</w:t>
      </w:r>
      <w:proofErr w:type="spellEnd"/>
      <w:r>
        <w:t>, его самые известные объекты. Туманности. Галактики, их основные</w:t>
      </w:r>
    </w:p>
    <w:p w:rsidR="00643ABC" w:rsidRDefault="00554CAC" w:rsidP="00814B2C">
      <w:pPr>
        <w:pStyle w:val="a0"/>
        <w:jc w:val="both"/>
      </w:pPr>
      <w:r>
        <w:t>свойства и типы. Представление о расстояниях до галактик и масштабах Вселенной.</w:t>
      </w:r>
    </w:p>
    <w:p w:rsidR="00643ABC" w:rsidRDefault="00554CAC" w:rsidP="00814B2C">
      <w:pPr>
        <w:pStyle w:val="a0"/>
        <w:jc w:val="both"/>
      </w:pPr>
      <w:r>
        <w:t>Смежные вопросы физики</w:t>
      </w:r>
    </w:p>
    <w:p w:rsidR="00643ABC" w:rsidRDefault="00554CAC" w:rsidP="00814B2C">
      <w:pPr>
        <w:pStyle w:val="a0"/>
        <w:jc w:val="both"/>
      </w:pPr>
      <w:r>
        <w:t>Понятия массы и плотности. Объем и плотность шарообразного тела. Прямолинейное</w:t>
      </w:r>
    </w:p>
    <w:p w:rsidR="00643ABC" w:rsidRDefault="00554CAC" w:rsidP="00814B2C">
      <w:pPr>
        <w:pStyle w:val="a0"/>
        <w:jc w:val="both"/>
      </w:pPr>
      <w:r>
        <w:t>распространение света, понятие о преломлении света.</w:t>
      </w:r>
    </w:p>
    <w:p w:rsidR="00643ABC" w:rsidRDefault="00554CAC" w:rsidP="00814B2C">
      <w:pPr>
        <w:pStyle w:val="a0"/>
        <w:jc w:val="both"/>
      </w:pPr>
      <w:r>
        <w:t>УРОВЕНЬ II (7 класс, школьный этап)</w:t>
      </w:r>
    </w:p>
    <w:p w:rsidR="00643ABC" w:rsidRDefault="00554CAC" w:rsidP="00814B2C">
      <w:pPr>
        <w:pStyle w:val="a0"/>
        <w:jc w:val="both"/>
      </w:pPr>
      <w:r>
        <w:lastRenderedPageBreak/>
        <w:t>Раздел 3. Небесная сфера (начальный цикл, часть 1)</w:t>
      </w:r>
    </w:p>
    <w:p w:rsidR="00643ABC" w:rsidRDefault="00554CAC" w:rsidP="00814B2C">
      <w:pPr>
        <w:pStyle w:val="a0"/>
        <w:jc w:val="both"/>
      </w:pPr>
      <w:r>
        <w:t>§ 3.1. Географические координаты</w:t>
      </w:r>
    </w:p>
    <w:p w:rsidR="00643ABC" w:rsidRDefault="00554CAC" w:rsidP="00814B2C">
      <w:pPr>
        <w:pStyle w:val="a0"/>
        <w:jc w:val="both"/>
      </w:pPr>
      <w:r>
        <w:t>Градусная и часовая мера угла. Широта и долгота на поверхности Земли. Полюса,</w:t>
      </w:r>
    </w:p>
    <w:p w:rsidR="00643ABC" w:rsidRDefault="00554CAC" w:rsidP="00814B2C">
      <w:pPr>
        <w:pStyle w:val="a0"/>
        <w:jc w:val="both"/>
      </w:pPr>
      <w:r>
        <w:t>экватор, параллели и меридианы. Географическое положение континентов и крупнейших</w:t>
      </w:r>
    </w:p>
    <w:p w:rsidR="00643ABC" w:rsidRDefault="00554CAC" w:rsidP="00814B2C">
      <w:pPr>
        <w:pStyle w:val="a0"/>
        <w:jc w:val="both"/>
      </w:pPr>
      <w:r>
        <w:t>стран мира (качественно). Фигура Земли. Экваториальный и полярный радиусы. Длина</w:t>
      </w:r>
    </w:p>
    <w:p w:rsidR="00643ABC" w:rsidRDefault="00554CAC" w:rsidP="00814B2C">
      <w:pPr>
        <w:pStyle w:val="a0"/>
        <w:jc w:val="both"/>
      </w:pPr>
      <w:r>
        <w:t>окружности экватора, меридиана.</w:t>
      </w:r>
    </w:p>
    <w:p w:rsidR="00643ABC" w:rsidRDefault="00554CAC" w:rsidP="00814B2C">
      <w:pPr>
        <w:pStyle w:val="a0"/>
        <w:jc w:val="both"/>
      </w:pPr>
      <w:r>
        <w:t>§ 3.2. Горизонтальные координаты на небесной сфере</w:t>
      </w:r>
    </w:p>
    <w:p w:rsidR="00643ABC" w:rsidRDefault="00554CAC" w:rsidP="00814B2C">
      <w:pPr>
        <w:pStyle w:val="a0"/>
        <w:jc w:val="both"/>
      </w:pPr>
      <w:r>
        <w:t>Понятие небесной сферы. Основные точки на небесной сфере: зенит, надир, полюсы</w:t>
      </w:r>
    </w:p>
    <w:p w:rsidR="00643ABC" w:rsidRDefault="00554CAC" w:rsidP="00814B2C">
      <w:pPr>
        <w:pStyle w:val="a0"/>
        <w:jc w:val="both"/>
      </w:pPr>
      <w:r>
        <w:t>мира. Стороны горизонта, небесный меридиан. Изменение вида звездного неба в течение</w:t>
      </w:r>
    </w:p>
    <w:p w:rsidR="00643ABC" w:rsidRDefault="00554CAC" w:rsidP="00814B2C">
      <w:pPr>
        <w:pStyle w:val="a0"/>
        <w:jc w:val="both"/>
      </w:pPr>
      <w:r>
        <w:t>суток и в течение года. Подвижная карта звездного неба. Суточное движение небесных</w:t>
      </w:r>
    </w:p>
    <w:p w:rsidR="00643ABC" w:rsidRDefault="00554CAC" w:rsidP="00814B2C">
      <w:pPr>
        <w:pStyle w:val="a0"/>
        <w:jc w:val="both"/>
      </w:pPr>
      <w:r>
        <w:t>светил, восход, заход, кульминация. Высота и астрономический азимут светила. Полюс мира,</w:t>
      </w:r>
    </w:p>
    <w:p w:rsidR="00643ABC" w:rsidRDefault="00554CAC" w:rsidP="00814B2C">
      <w:pPr>
        <w:pStyle w:val="a0"/>
        <w:jc w:val="both"/>
      </w:pPr>
      <w:r>
        <w:t>его высота над горизонтом. Истинный и математический горизонт. Представление</w:t>
      </w:r>
    </w:p>
    <w:p w:rsidR="00643ABC" w:rsidRDefault="00554CAC" w:rsidP="00814B2C">
      <w:pPr>
        <w:pStyle w:val="a0"/>
        <w:jc w:val="both"/>
      </w:pPr>
      <w:r>
        <w:t>об атмосферной рефракции, ее величина у горизонта.</w:t>
      </w:r>
    </w:p>
    <w:p w:rsidR="00643ABC" w:rsidRDefault="00554CAC" w:rsidP="00814B2C">
      <w:pPr>
        <w:pStyle w:val="a0"/>
        <w:jc w:val="both"/>
      </w:pPr>
      <w:r>
        <w:t>Смежные вопросы математики</w:t>
      </w:r>
    </w:p>
    <w:p w:rsidR="00643ABC" w:rsidRDefault="00554CAC" w:rsidP="00814B2C">
      <w:pPr>
        <w:pStyle w:val="a0"/>
        <w:jc w:val="both"/>
      </w:pPr>
      <w:r>
        <w:t>Градусная и часовая мера угла. Понятие сферы, большие и малые круги. Формула</w:t>
      </w:r>
    </w:p>
    <w:p w:rsidR="00643ABC" w:rsidRDefault="00554CAC" w:rsidP="00814B2C">
      <w:pPr>
        <w:pStyle w:val="a0"/>
        <w:jc w:val="both"/>
      </w:pPr>
      <w:r>
        <w:t>для длины окружности. Теорема о равенстве углов со взаимно перпендикулярными</w:t>
      </w:r>
    </w:p>
    <w:p w:rsidR="00643ABC" w:rsidRDefault="00554CAC" w:rsidP="00814B2C">
      <w:pPr>
        <w:pStyle w:val="a0"/>
        <w:jc w:val="both"/>
      </w:pPr>
      <w:r>
        <w:t>сторонами.</w:t>
      </w:r>
    </w:p>
    <w:p w:rsidR="00643ABC" w:rsidRDefault="00554CAC" w:rsidP="00814B2C">
      <w:pPr>
        <w:pStyle w:val="a0"/>
        <w:jc w:val="both"/>
      </w:pPr>
      <w:r>
        <w:t>УРОВЕНЬ III (7 класс, муниципальный этап; 8 класс, школьный этап)</w:t>
      </w:r>
    </w:p>
    <w:p w:rsidR="00643ABC" w:rsidRDefault="00554CAC" w:rsidP="00814B2C">
      <w:pPr>
        <w:pStyle w:val="a0"/>
        <w:jc w:val="both"/>
      </w:pPr>
      <w:r>
        <w:t>Раздел 4. Небесная сфера (начальный цикл, часть 2)</w:t>
      </w:r>
    </w:p>
    <w:p w:rsidR="00643ABC" w:rsidRDefault="00554CAC" w:rsidP="00814B2C">
      <w:pPr>
        <w:pStyle w:val="a0"/>
        <w:jc w:val="both"/>
      </w:pPr>
      <w:r>
        <w:t>§ 4.1. Угловые измерения на небе</w:t>
      </w:r>
    </w:p>
    <w:p w:rsidR="00643ABC" w:rsidRDefault="00554CAC" w:rsidP="00814B2C">
      <w:pPr>
        <w:pStyle w:val="a0"/>
        <w:jc w:val="both"/>
      </w:pPr>
      <w:r>
        <w:t>Угловые расстояния между небесными объектами. Угловые размеры объекта, их связь</w:t>
      </w:r>
    </w:p>
    <w:p w:rsidR="00643ABC" w:rsidRDefault="00554CAC" w:rsidP="00814B2C">
      <w:pPr>
        <w:pStyle w:val="a0"/>
        <w:jc w:val="both"/>
      </w:pPr>
      <w:r>
        <w:t>с линейными размерами (при известном расстоянии, малые углы).</w:t>
      </w:r>
    </w:p>
    <w:p w:rsidR="00643ABC" w:rsidRDefault="00554CAC" w:rsidP="00814B2C">
      <w:pPr>
        <w:pStyle w:val="a0"/>
        <w:jc w:val="both"/>
      </w:pPr>
      <w:r>
        <w:t>§ 4.2. Параллакс и геометрические способы измерений расстояний</w:t>
      </w:r>
    </w:p>
    <w:p w:rsidR="00643ABC" w:rsidRDefault="00554CAC" w:rsidP="00814B2C">
      <w:pPr>
        <w:pStyle w:val="a0"/>
        <w:jc w:val="both"/>
      </w:pPr>
      <w:r>
        <w:t>Определение радиуса</w:t>
      </w:r>
    </w:p>
    <w:p w:rsidR="00643ABC" w:rsidRDefault="00554CAC" w:rsidP="00814B2C">
      <w:pPr>
        <w:pStyle w:val="a0"/>
        <w:jc w:val="both"/>
      </w:pPr>
      <w:r>
        <w:t>Земли из астрономических наблюдений. Зависимость</w:t>
      </w:r>
    </w:p>
    <w:p w:rsidR="00643ABC" w:rsidRDefault="00554CAC" w:rsidP="00814B2C">
      <w:pPr>
        <w:pStyle w:val="a0"/>
        <w:jc w:val="both"/>
      </w:pPr>
      <w:r>
        <w:t>расстояния до видимого горизонта и его положения от высоты наблюдения на Земле. Общее</w:t>
      </w:r>
    </w:p>
    <w:p w:rsidR="00643ABC" w:rsidRDefault="00554CAC" w:rsidP="00814B2C">
      <w:pPr>
        <w:pStyle w:val="a0"/>
        <w:jc w:val="both"/>
      </w:pPr>
      <w:r>
        <w:t>понятие параллакса. Геометрический метод определения расстояния до астрономических</w:t>
      </w:r>
    </w:p>
    <w:p w:rsidR="00643ABC" w:rsidRDefault="00554CAC" w:rsidP="00814B2C">
      <w:pPr>
        <w:pStyle w:val="a0"/>
        <w:jc w:val="both"/>
      </w:pPr>
      <w:r>
        <w:t>объектов. Горизонтальный и годичный параллакс. Парсек, его связь с астрономической</w:t>
      </w:r>
    </w:p>
    <w:p w:rsidR="00643ABC" w:rsidRDefault="00554CAC" w:rsidP="00814B2C">
      <w:pPr>
        <w:pStyle w:val="a0"/>
        <w:jc w:val="both"/>
      </w:pPr>
      <w:r>
        <w:t>единицей и световым годом. Характерные значения суточного параллакса близких объектов</w:t>
      </w:r>
    </w:p>
    <w:p w:rsidR="00643ABC" w:rsidRDefault="00554CAC" w:rsidP="00814B2C">
      <w:pPr>
        <w:pStyle w:val="a0"/>
        <w:jc w:val="both"/>
      </w:pPr>
      <w:r>
        <w:t>(Солнца, Луны, искусственных спутников Земли) и годичного параллакса ближайших звезд.</w:t>
      </w:r>
    </w:p>
    <w:p w:rsidR="00643ABC" w:rsidRDefault="00554CAC" w:rsidP="00814B2C">
      <w:pPr>
        <w:pStyle w:val="a0"/>
        <w:jc w:val="both"/>
      </w:pPr>
      <w:r>
        <w:lastRenderedPageBreak/>
        <w:t>Влияние суточного параллакса близких светил на их высоту над горизонтом.</w:t>
      </w:r>
    </w:p>
    <w:p w:rsidR="00643ABC" w:rsidRDefault="00554CAC" w:rsidP="00814B2C">
      <w:pPr>
        <w:pStyle w:val="a0"/>
        <w:jc w:val="both"/>
      </w:pPr>
      <w:r>
        <w:t>§ 4.3. Экваториальные координаты на небесной сфере</w:t>
      </w:r>
    </w:p>
    <w:p w:rsidR="00643ABC" w:rsidRDefault="00554CAC" w:rsidP="00814B2C">
      <w:pPr>
        <w:pStyle w:val="a0"/>
        <w:jc w:val="both"/>
      </w:pPr>
      <w:r>
        <w:t>Большие и малые круги небесной сферы, принципы построения систем сферических</w:t>
      </w:r>
    </w:p>
    <w:p w:rsidR="00643ABC" w:rsidRDefault="00554CAC" w:rsidP="00814B2C">
      <w:pPr>
        <w:pStyle w:val="a0"/>
        <w:jc w:val="both"/>
      </w:pPr>
      <w:r>
        <w:t>координат. Склонение и часовой угол. Высоты светил в верхней и нижней кульминации для</w:t>
      </w:r>
    </w:p>
    <w:p w:rsidR="00643ABC" w:rsidRDefault="00554CAC" w:rsidP="00814B2C">
      <w:pPr>
        <w:pStyle w:val="a0"/>
        <w:jc w:val="both"/>
      </w:pPr>
      <w:r>
        <w:t>любой точки Земли, незаходящие и невосходящие светила. Угол между линиями небесного</w:t>
      </w:r>
    </w:p>
    <w:p w:rsidR="00643ABC" w:rsidRDefault="00554CAC" w:rsidP="00814B2C">
      <w:pPr>
        <w:pStyle w:val="a0"/>
        <w:jc w:val="both"/>
      </w:pPr>
      <w:r>
        <w:t>экватора и горизонтом в точке их пересечения в зависимости от широты места. Выражения</w:t>
      </w:r>
    </w:p>
    <w:p w:rsidR="00643ABC" w:rsidRDefault="00554CAC" w:rsidP="00814B2C">
      <w:pPr>
        <w:pStyle w:val="a0"/>
        <w:jc w:val="both"/>
      </w:pPr>
      <w:r>
        <w:t>для углового расстояния между двумя точками неба для элементарных случаев (близкие</w:t>
      </w:r>
    </w:p>
    <w:p w:rsidR="00643ABC" w:rsidRDefault="00554CAC" w:rsidP="00814B2C">
      <w:pPr>
        <w:pStyle w:val="a0"/>
        <w:jc w:val="both"/>
      </w:pPr>
      <w:r>
        <w:t>точки, точки на горизонте или экваторе, на одном азимуте, меридиане или круге склонения).</w:t>
      </w:r>
    </w:p>
    <w:p w:rsidR="00643ABC" w:rsidRDefault="00554CAC" w:rsidP="00814B2C">
      <w:pPr>
        <w:pStyle w:val="a0"/>
        <w:jc w:val="both"/>
      </w:pPr>
      <w:r>
        <w:t>Стереографическая проекция.</w:t>
      </w:r>
    </w:p>
    <w:p w:rsidR="00643ABC" w:rsidRDefault="00554CAC" w:rsidP="00814B2C">
      <w:pPr>
        <w:pStyle w:val="a0"/>
        <w:jc w:val="both"/>
      </w:pPr>
      <w:r>
        <w:t>§ 4.4. Экваториальные координаты и время</w:t>
      </w:r>
    </w:p>
    <w:p w:rsidR="00643ABC" w:rsidRDefault="00554CAC" w:rsidP="00814B2C">
      <w:pPr>
        <w:pStyle w:val="a0"/>
        <w:jc w:val="both"/>
      </w:pPr>
      <w:r>
        <w:t>Прямое восхождение светила и звездное время. Соотношение звездных и солнечных</w:t>
      </w:r>
    </w:p>
    <w:p w:rsidR="00643ABC" w:rsidRDefault="00554CAC" w:rsidP="00814B2C">
      <w:pPr>
        <w:pStyle w:val="a0"/>
        <w:jc w:val="both"/>
      </w:pPr>
      <w:r>
        <w:t>суток. Местное солнечное время. Всемирное время, поясное и декретное время. Часовые</w:t>
      </w:r>
    </w:p>
    <w:p w:rsidR="00643ABC" w:rsidRDefault="00554CAC" w:rsidP="00814B2C">
      <w:pPr>
        <w:pStyle w:val="a0"/>
        <w:jc w:val="both"/>
      </w:pPr>
      <w:r>
        <w:t>пояса и зоны, гражданское (административное) время, линия перемены дат. Сезонный</w:t>
      </w:r>
    </w:p>
    <w:p w:rsidR="00643ABC" w:rsidRDefault="00554CAC" w:rsidP="00814B2C">
      <w:pPr>
        <w:pStyle w:val="a0"/>
        <w:jc w:val="both"/>
      </w:pPr>
      <w:r>
        <w:t>перевод часов. Юлианские дни.</w:t>
      </w:r>
    </w:p>
    <w:p w:rsidR="00643ABC" w:rsidRDefault="00554CAC" w:rsidP="00814B2C">
      <w:pPr>
        <w:pStyle w:val="a0"/>
        <w:jc w:val="both"/>
      </w:pPr>
      <w:r>
        <w:t>§ 4.5. Видимое движение Солнца и эклиптические координаты</w:t>
      </w:r>
    </w:p>
    <w:p w:rsidR="00643ABC" w:rsidRDefault="00554CAC" w:rsidP="00814B2C">
      <w:pPr>
        <w:pStyle w:val="a0"/>
        <w:jc w:val="both"/>
      </w:pPr>
      <w:r>
        <w:t>Эклиптика, ее положение в экваториальной системе координат. Полюса эклиптики, их</w:t>
      </w:r>
    </w:p>
    <w:p w:rsidR="00643ABC" w:rsidRDefault="00554CAC" w:rsidP="00814B2C">
      <w:pPr>
        <w:pStyle w:val="a0"/>
        <w:jc w:val="both"/>
      </w:pPr>
      <w:r>
        <w:t>положение на небе. Гелиоцентрическая система координат в Солнечной системе. Тропики и</w:t>
      </w:r>
    </w:p>
    <w:p w:rsidR="00643ABC" w:rsidRDefault="00554CAC" w:rsidP="00814B2C">
      <w:pPr>
        <w:pStyle w:val="a0"/>
        <w:jc w:val="both"/>
      </w:pPr>
      <w:r>
        <w:t>полярные круги на Земле. Изменение склонения Солнца в течение года, полярный день,</w:t>
      </w:r>
    </w:p>
    <w:p w:rsidR="00643ABC" w:rsidRDefault="00554CAC" w:rsidP="00814B2C">
      <w:pPr>
        <w:pStyle w:val="a0"/>
        <w:jc w:val="both"/>
      </w:pPr>
      <w:r>
        <w:t>полярная ночь. Климатические и астрономические пояса Земли. Гелиоцентрическая система</w:t>
      </w:r>
    </w:p>
    <w:p w:rsidR="00643ABC" w:rsidRDefault="00554CAC" w:rsidP="00814B2C">
      <w:pPr>
        <w:pStyle w:val="a0"/>
        <w:jc w:val="both"/>
      </w:pPr>
      <w:r>
        <w:t>координат в Солнечной системе.</w:t>
      </w:r>
    </w:p>
    <w:p w:rsidR="00643ABC" w:rsidRDefault="00554CAC" w:rsidP="00814B2C">
      <w:pPr>
        <w:pStyle w:val="a0"/>
        <w:jc w:val="both"/>
      </w:pPr>
      <w:r>
        <w:t>§ 4.6. Основы летоисчисления и измерения времени</w:t>
      </w:r>
    </w:p>
    <w:p w:rsidR="00643ABC" w:rsidRDefault="00554CAC" w:rsidP="00814B2C">
      <w:pPr>
        <w:pStyle w:val="a0"/>
        <w:jc w:val="both"/>
      </w:pPr>
      <w:r>
        <w:t>Календарные год, месяц и сутки, их соотношение с тропическим годом, синодическим</w:t>
      </w:r>
    </w:p>
    <w:p w:rsidR="00643ABC" w:rsidRDefault="00554CAC" w:rsidP="00814B2C">
      <w:pPr>
        <w:pStyle w:val="a0"/>
        <w:jc w:val="both"/>
      </w:pPr>
      <w:r>
        <w:t>месяцем и солнечными сутками. Системы различных календарей. Високосный год,</w:t>
      </w:r>
    </w:p>
    <w:p w:rsidR="00643ABC" w:rsidRDefault="00554CAC" w:rsidP="00814B2C">
      <w:pPr>
        <w:pStyle w:val="a0"/>
        <w:jc w:val="both"/>
      </w:pPr>
      <w:r>
        <w:t>юлианский и григорианский календарь. Солнечные часы.</w:t>
      </w:r>
    </w:p>
    <w:p w:rsidR="00643ABC" w:rsidRDefault="00554CAC" w:rsidP="00814B2C">
      <w:pPr>
        <w:pStyle w:val="a0"/>
        <w:jc w:val="both"/>
      </w:pPr>
      <w:r>
        <w:t>Смежные вопросы математики</w:t>
      </w:r>
    </w:p>
    <w:p w:rsidR="00643ABC" w:rsidRDefault="00554CAC" w:rsidP="00814B2C">
      <w:pPr>
        <w:pStyle w:val="a0"/>
        <w:jc w:val="both"/>
      </w:pPr>
      <w:r>
        <w:t>Радианная и часовая мера угла. Угловой размер тела. Прямоугольный треугольник.</w:t>
      </w:r>
    </w:p>
    <w:p w:rsidR="00643ABC" w:rsidRDefault="00554CAC" w:rsidP="00814B2C">
      <w:pPr>
        <w:pStyle w:val="a0"/>
        <w:jc w:val="both"/>
      </w:pPr>
      <w:r>
        <w:t>Теорема Пифагора. Элементы тригонометрии. Стандартная запись числа. Математические</w:t>
      </w:r>
    </w:p>
    <w:p w:rsidR="00643ABC" w:rsidRDefault="00554CAC" w:rsidP="00814B2C">
      <w:pPr>
        <w:pStyle w:val="a0"/>
        <w:jc w:val="both"/>
      </w:pPr>
      <w:r>
        <w:t>операции со степенями. Пользование непрограммируемым инженерным калькулятором.</w:t>
      </w:r>
    </w:p>
    <w:p w:rsidR="00643ABC" w:rsidRDefault="00554CAC" w:rsidP="00814B2C">
      <w:pPr>
        <w:pStyle w:val="a0"/>
        <w:jc w:val="both"/>
      </w:pPr>
      <w:r>
        <w:t>УРОВЕНЬ IV (8 класс, муниципальный этап; 9 класс, школьный этап)</w:t>
      </w:r>
    </w:p>
    <w:p w:rsidR="00643ABC" w:rsidRDefault="00554CAC" w:rsidP="00814B2C">
      <w:pPr>
        <w:pStyle w:val="a0"/>
        <w:jc w:val="both"/>
      </w:pPr>
      <w:r>
        <w:t>Раздел 5. Кинематика Солнечной системы (начальный цикл)</w:t>
      </w:r>
    </w:p>
    <w:p w:rsidR="00643ABC" w:rsidRDefault="00554CAC" w:rsidP="00814B2C">
      <w:pPr>
        <w:pStyle w:val="a0"/>
        <w:jc w:val="both"/>
      </w:pPr>
      <w:r>
        <w:lastRenderedPageBreak/>
        <w:t>§ 5.1. Кинематика планет в Солнечной системе (приближение круговых орбит)</w:t>
      </w:r>
    </w:p>
    <w:p w:rsidR="00643ABC" w:rsidRDefault="00554CAC" w:rsidP="00814B2C">
      <w:pPr>
        <w:pStyle w:val="a0"/>
        <w:jc w:val="both"/>
      </w:pPr>
      <w:r>
        <w:t>Упрощенная запись III закона Кеплера для круговой орбиты (как эмпирический факт).</w:t>
      </w:r>
    </w:p>
    <w:p w:rsidR="00643ABC" w:rsidRDefault="00554CAC" w:rsidP="00814B2C">
      <w:pPr>
        <w:pStyle w:val="a0"/>
        <w:jc w:val="both"/>
      </w:pPr>
      <w:r>
        <w:t>Угловая и линейная скорость планеты относительно Солнца. Синодический и сидерический</w:t>
      </w:r>
    </w:p>
    <w:p w:rsidR="00643ABC" w:rsidRDefault="00554CAC" w:rsidP="00814B2C">
      <w:pPr>
        <w:pStyle w:val="a0"/>
        <w:jc w:val="both"/>
      </w:pPr>
      <w:r>
        <w:t>период планеты. Внутренние и внешние планеты. Конфигурации и условия видимости</w:t>
      </w:r>
    </w:p>
    <w:p w:rsidR="00643ABC" w:rsidRDefault="00554CAC" w:rsidP="00814B2C">
      <w:pPr>
        <w:pStyle w:val="a0"/>
        <w:jc w:val="both"/>
      </w:pPr>
      <w:r>
        <w:t>планет.</w:t>
      </w:r>
    </w:p>
    <w:p w:rsidR="00643ABC" w:rsidRDefault="00554CAC" w:rsidP="00814B2C">
      <w:pPr>
        <w:pStyle w:val="a0"/>
        <w:jc w:val="both"/>
      </w:pPr>
      <w:r>
        <w:t>§ 5.2. Малые тела Солнечной системы (приближение круговых орбит)</w:t>
      </w:r>
    </w:p>
    <w:p w:rsidR="00643ABC" w:rsidRDefault="00554CAC" w:rsidP="00814B2C">
      <w:pPr>
        <w:pStyle w:val="a0"/>
        <w:jc w:val="both"/>
      </w:pPr>
      <w:r>
        <w:t>Движение карликовых и малых планет (в предположение круговой орбиты).</w:t>
      </w:r>
    </w:p>
    <w:p w:rsidR="00643ABC" w:rsidRDefault="00554CAC" w:rsidP="00814B2C">
      <w:pPr>
        <w:pStyle w:val="a0"/>
        <w:jc w:val="both"/>
      </w:pPr>
      <w:r>
        <w:t>Представление о движении комет и метеорных потоках. Внешние области Солнечной</w:t>
      </w:r>
    </w:p>
    <w:p w:rsidR="00643ABC" w:rsidRDefault="00554CAC" w:rsidP="00814B2C">
      <w:pPr>
        <w:pStyle w:val="a0"/>
        <w:jc w:val="both"/>
      </w:pPr>
      <w:r>
        <w:t xml:space="preserve">системы. Пояс </w:t>
      </w:r>
      <w:proofErr w:type="spellStart"/>
      <w:r>
        <w:t>Койпера</w:t>
      </w:r>
      <w:proofErr w:type="spellEnd"/>
      <w:r>
        <w:t xml:space="preserve">, облако </w:t>
      </w:r>
      <w:proofErr w:type="spellStart"/>
      <w:r>
        <w:t>Оорта</w:t>
      </w:r>
      <w:proofErr w:type="spellEnd"/>
      <w:r>
        <w:t>.</w:t>
      </w:r>
    </w:p>
    <w:p w:rsidR="00643ABC" w:rsidRDefault="00554CAC" w:rsidP="00814B2C">
      <w:pPr>
        <w:pStyle w:val="a0"/>
        <w:jc w:val="both"/>
      </w:pPr>
      <w:r>
        <w:t>§ 5.3. Движение Луны и спутников планет (приближение круговых орбит)</w:t>
      </w:r>
    </w:p>
    <w:p w:rsidR="00643ABC" w:rsidRDefault="00554CAC" w:rsidP="00814B2C">
      <w:pPr>
        <w:pStyle w:val="a0"/>
        <w:jc w:val="both"/>
      </w:pPr>
      <w:r>
        <w:t>Синодический и сидерический периоды Луны, их связь. Солнечные и лунные</w:t>
      </w:r>
    </w:p>
    <w:p w:rsidR="00643ABC" w:rsidRDefault="00554CAC" w:rsidP="00814B2C">
      <w:pPr>
        <w:pStyle w:val="a0"/>
        <w:jc w:val="both"/>
      </w:pPr>
      <w:r>
        <w:t>затмения. Величина фазы, продолжительность, стадии затмения. Характерные расстояния и</w:t>
      </w:r>
    </w:p>
    <w:p w:rsidR="00643ABC" w:rsidRDefault="00554CAC" w:rsidP="00814B2C">
      <w:pPr>
        <w:pStyle w:val="a0"/>
        <w:jc w:val="both"/>
      </w:pPr>
      <w:r>
        <w:t>периоды обращения спутников планет. Определение скорости света на основе анализа</w:t>
      </w:r>
    </w:p>
    <w:p w:rsidR="00643ABC" w:rsidRDefault="00554CAC" w:rsidP="00814B2C">
      <w:pPr>
        <w:pStyle w:val="a0"/>
        <w:jc w:val="both"/>
      </w:pPr>
      <w:r>
        <w:t>движения спутников планет.</w:t>
      </w:r>
    </w:p>
    <w:p w:rsidR="00643ABC" w:rsidRDefault="00554CAC" w:rsidP="00814B2C">
      <w:pPr>
        <w:pStyle w:val="a0"/>
        <w:jc w:val="both"/>
      </w:pPr>
      <w:r>
        <w:t>Смежные вопросы математики</w:t>
      </w:r>
    </w:p>
    <w:p w:rsidR="00643ABC" w:rsidRDefault="00554CAC" w:rsidP="00814B2C">
      <w:pPr>
        <w:pStyle w:val="a0"/>
        <w:jc w:val="both"/>
      </w:pPr>
      <w:r>
        <w:t>Подобие треугольников. Возведение в степень, квадратные и кубические корни.</w:t>
      </w:r>
    </w:p>
    <w:p w:rsidR="00643ABC" w:rsidRDefault="00554CAC" w:rsidP="00814B2C">
      <w:pPr>
        <w:pStyle w:val="a0"/>
        <w:jc w:val="both"/>
      </w:pPr>
      <w:r>
        <w:t>Смежные вопросы физики</w:t>
      </w:r>
    </w:p>
    <w:p w:rsidR="00643ABC" w:rsidRDefault="00554CAC" w:rsidP="00814B2C">
      <w:pPr>
        <w:pStyle w:val="a0"/>
        <w:jc w:val="both"/>
      </w:pPr>
      <w:r>
        <w:t>Понятие периода движения по окружности, угловой скорости равномерного кругового</w:t>
      </w:r>
    </w:p>
    <w:p w:rsidR="00643ABC" w:rsidRDefault="00554CAC" w:rsidP="00814B2C">
      <w:pPr>
        <w:pStyle w:val="a0"/>
        <w:jc w:val="both"/>
      </w:pPr>
      <w:r>
        <w:t>движения. Прямолинейное распространение света.</w:t>
      </w:r>
    </w:p>
    <w:p w:rsidR="00643ABC" w:rsidRDefault="00554CAC" w:rsidP="00814B2C">
      <w:pPr>
        <w:pStyle w:val="a0"/>
        <w:jc w:val="both"/>
      </w:pPr>
      <w:r>
        <w:t>УРОВЕНЬ V (9 класс, муниципальный этап; 10 класс, школьный этап)</w:t>
      </w:r>
    </w:p>
    <w:p w:rsidR="00643ABC" w:rsidRDefault="00554CAC" w:rsidP="00814B2C">
      <w:pPr>
        <w:pStyle w:val="a0"/>
        <w:jc w:val="both"/>
      </w:pPr>
      <w:r>
        <w:t>Раздел 6. Небесная механика (начальный цикл)</w:t>
      </w:r>
    </w:p>
    <w:p w:rsidR="00643ABC" w:rsidRDefault="00554CAC" w:rsidP="00814B2C">
      <w:pPr>
        <w:pStyle w:val="a0"/>
        <w:jc w:val="both"/>
      </w:pPr>
      <w:r>
        <w:t>§ 6.1. Закон всемирного тяготения, движение по круговой орбите</w:t>
      </w:r>
    </w:p>
    <w:p w:rsidR="00643ABC" w:rsidRDefault="00554CAC" w:rsidP="00814B2C">
      <w:pPr>
        <w:pStyle w:val="a0"/>
        <w:jc w:val="both"/>
      </w:pPr>
      <w:r>
        <w:t>Закон всемирного тяготения. Ускорение свободного падения и сила тяжести</w:t>
      </w:r>
    </w:p>
    <w:p w:rsidR="00643ABC" w:rsidRDefault="00554CAC" w:rsidP="00814B2C">
      <w:pPr>
        <w:pStyle w:val="a0"/>
        <w:jc w:val="both"/>
      </w:pPr>
      <w:r>
        <w:t>на различных небесных телах. Круговая (первая космическая) и угловая скорость. Вес и</w:t>
      </w:r>
    </w:p>
    <w:p w:rsidR="00643ABC" w:rsidRDefault="00554CAC" w:rsidP="00814B2C">
      <w:pPr>
        <w:pStyle w:val="a0"/>
        <w:jc w:val="both"/>
      </w:pPr>
      <w:r>
        <w:t>невесомость. Связь атмосферного давления на поверхности планеты и силы тяжести, оценка</w:t>
      </w:r>
    </w:p>
    <w:p w:rsidR="00643ABC" w:rsidRDefault="00554CAC" w:rsidP="00814B2C">
      <w:pPr>
        <w:pStyle w:val="a0"/>
        <w:jc w:val="both"/>
      </w:pPr>
      <w:r>
        <w:t>массы атмосферы.</w:t>
      </w:r>
    </w:p>
    <w:p w:rsidR="00643ABC" w:rsidRDefault="00554CAC" w:rsidP="00814B2C">
      <w:pPr>
        <w:pStyle w:val="a0"/>
        <w:jc w:val="both"/>
      </w:pPr>
      <w:r>
        <w:t>§ 6.2. Механика планет в Солнечной системе (приближение круговых орбит)</w:t>
      </w:r>
    </w:p>
    <w:p w:rsidR="00643ABC" w:rsidRDefault="00554CAC" w:rsidP="00814B2C">
      <w:pPr>
        <w:pStyle w:val="a0"/>
        <w:jc w:val="both"/>
      </w:pPr>
      <w:r>
        <w:t>Период обращения, выражение III закона Кеплера в обобщенной формулировке</w:t>
      </w:r>
    </w:p>
    <w:p w:rsidR="00643ABC" w:rsidRDefault="00554CAC" w:rsidP="00814B2C">
      <w:pPr>
        <w:pStyle w:val="a0"/>
        <w:jc w:val="both"/>
      </w:pPr>
      <w:r>
        <w:t>для круговых орбит. Линейная скорость планеты относительно Земли. Петлеобразное</w:t>
      </w:r>
    </w:p>
    <w:p w:rsidR="00643ABC" w:rsidRDefault="00554CAC" w:rsidP="00814B2C">
      <w:pPr>
        <w:pStyle w:val="a0"/>
        <w:jc w:val="both"/>
      </w:pPr>
      <w:r>
        <w:t>движение планет, геоцентрическая угловая скорость планеты на небе в момент основных</w:t>
      </w:r>
    </w:p>
    <w:p w:rsidR="00643ABC" w:rsidRDefault="00554CAC" w:rsidP="00814B2C">
      <w:pPr>
        <w:pStyle w:val="a0"/>
        <w:jc w:val="both"/>
      </w:pPr>
      <w:r>
        <w:lastRenderedPageBreak/>
        <w:t>конфигураций.</w:t>
      </w:r>
    </w:p>
    <w:p w:rsidR="00643ABC" w:rsidRDefault="00554CAC" w:rsidP="00814B2C">
      <w:pPr>
        <w:pStyle w:val="a0"/>
        <w:jc w:val="both"/>
      </w:pPr>
      <w:r>
        <w:t>§ 6.3. Движение искусственных спутников и Луны вокруг Земли (приближение</w:t>
      </w:r>
    </w:p>
    <w:p w:rsidR="00643ABC" w:rsidRDefault="00554CAC" w:rsidP="00814B2C">
      <w:pPr>
        <w:pStyle w:val="a0"/>
        <w:jc w:val="both"/>
      </w:pPr>
      <w:r>
        <w:t>круговой орбиты). Движение спутников планет</w:t>
      </w:r>
    </w:p>
    <w:p w:rsidR="00643ABC" w:rsidRDefault="00554CAC" w:rsidP="00814B2C">
      <w:pPr>
        <w:pStyle w:val="a0"/>
        <w:jc w:val="both"/>
      </w:pPr>
      <w:r>
        <w:t>Приливы, их периодичность. Искусственные спутники Земли на низких орбитах, их</w:t>
      </w:r>
    </w:p>
    <w:p w:rsidR="00643ABC" w:rsidRDefault="00554CAC" w:rsidP="00814B2C">
      <w:pPr>
        <w:pStyle w:val="a0"/>
        <w:jc w:val="both"/>
      </w:pPr>
      <w:r>
        <w:t>видимое движение на небе. Торможение спутников в атмосферах планет. Геостационарные</w:t>
      </w:r>
    </w:p>
    <w:p w:rsidR="00643ABC" w:rsidRDefault="00554CAC" w:rsidP="00814B2C">
      <w:pPr>
        <w:pStyle w:val="a0"/>
        <w:jc w:val="both"/>
      </w:pPr>
      <w:r>
        <w:t>спутники.</w:t>
      </w:r>
    </w:p>
    <w:p w:rsidR="00643ABC" w:rsidRDefault="00554CAC" w:rsidP="00814B2C">
      <w:pPr>
        <w:pStyle w:val="a0"/>
        <w:jc w:val="both"/>
      </w:pPr>
      <w:r>
        <w:t>Смежные вопросы математики</w:t>
      </w:r>
    </w:p>
    <w:p w:rsidR="00643ABC" w:rsidRDefault="00554CAC" w:rsidP="00814B2C">
      <w:pPr>
        <w:pStyle w:val="a0"/>
        <w:jc w:val="both"/>
      </w:pPr>
      <w:r>
        <w:t>Сложение и вычитание векторов.</w:t>
      </w:r>
    </w:p>
    <w:p w:rsidR="00643ABC" w:rsidRDefault="00554CAC" w:rsidP="00814B2C">
      <w:pPr>
        <w:pStyle w:val="a0"/>
        <w:jc w:val="both"/>
      </w:pPr>
      <w:r>
        <w:t>Смежные вопросы физики</w:t>
      </w:r>
    </w:p>
    <w:p w:rsidR="00643ABC" w:rsidRDefault="00554CAC" w:rsidP="00814B2C">
      <w:pPr>
        <w:pStyle w:val="a0"/>
        <w:jc w:val="both"/>
      </w:pPr>
      <w:r>
        <w:t>Закон всемирного тяготения, законы Ньютона. Сила тяжести, вес тела. Величина</w:t>
      </w:r>
    </w:p>
    <w:p w:rsidR="00643ABC" w:rsidRDefault="00554CAC" w:rsidP="00814B2C">
      <w:pPr>
        <w:pStyle w:val="a0"/>
        <w:jc w:val="both"/>
      </w:pPr>
      <w:r>
        <w:t>ускорения свободного падения, центростремительного ускорения. Инерциальные и</w:t>
      </w:r>
    </w:p>
    <w:p w:rsidR="00643ABC" w:rsidRDefault="00554CAC" w:rsidP="00814B2C">
      <w:pPr>
        <w:pStyle w:val="a0"/>
        <w:jc w:val="both"/>
      </w:pPr>
      <w:r>
        <w:t>неинерциальные системы отсчета. Законы Ньютона. Первая космическая (круговая)</w:t>
      </w:r>
    </w:p>
    <w:p w:rsidR="00643ABC" w:rsidRDefault="00554CAC" w:rsidP="00814B2C">
      <w:pPr>
        <w:pStyle w:val="a0"/>
        <w:jc w:val="both"/>
      </w:pPr>
      <w:r>
        <w:t>скорость.</w:t>
      </w:r>
    </w:p>
    <w:p w:rsidR="00643ABC" w:rsidRDefault="00554CAC" w:rsidP="00814B2C">
      <w:pPr>
        <w:pStyle w:val="a0"/>
        <w:jc w:val="both"/>
      </w:pPr>
      <w:r>
        <w:t>Раздел 7. Астрономическая оптика (начальный цикл)</w:t>
      </w:r>
    </w:p>
    <w:p w:rsidR="00643ABC" w:rsidRDefault="00554CAC" w:rsidP="00814B2C">
      <w:pPr>
        <w:pStyle w:val="a0"/>
        <w:jc w:val="both"/>
      </w:pPr>
      <w:r>
        <w:t>§ 7.1. Схемы и принципы работы телескопов</w:t>
      </w:r>
    </w:p>
    <w:p w:rsidR="00643ABC" w:rsidRDefault="00554CAC" w:rsidP="00814B2C">
      <w:pPr>
        <w:pStyle w:val="a0"/>
        <w:jc w:val="both"/>
      </w:pPr>
      <w:r>
        <w:t>Линзы и зеркала, простейшие оптические схемы телескопов - рефракторов и</w:t>
      </w:r>
    </w:p>
    <w:p w:rsidR="00643ABC" w:rsidRDefault="00554CAC" w:rsidP="00814B2C">
      <w:pPr>
        <w:pStyle w:val="a0"/>
        <w:jc w:val="both"/>
      </w:pPr>
      <w:r>
        <w:t>рефлекторов. Построение изображений, фокусное расстояние. Угловое увеличение, масштаб</w:t>
      </w:r>
    </w:p>
    <w:p w:rsidR="00643ABC" w:rsidRDefault="00554CAC" w:rsidP="00814B2C">
      <w:pPr>
        <w:pStyle w:val="a0"/>
        <w:jc w:val="both"/>
      </w:pPr>
      <w:r>
        <w:t xml:space="preserve">изображения, разрешающая способность телескопа. Выходной зрачок, </w:t>
      </w:r>
      <w:proofErr w:type="spellStart"/>
      <w:r>
        <w:t>равнозрачковое</w:t>
      </w:r>
      <w:proofErr w:type="spellEnd"/>
    </w:p>
    <w:p w:rsidR="00643ABC" w:rsidRDefault="00554CAC" w:rsidP="00814B2C">
      <w:pPr>
        <w:pStyle w:val="a0"/>
        <w:jc w:val="both"/>
      </w:pPr>
      <w:r>
        <w:t>увеличение. Представление об ограничении разрешающей способности телескопа</w:t>
      </w:r>
    </w:p>
    <w:p w:rsidR="00643ABC" w:rsidRDefault="00554CAC" w:rsidP="00814B2C">
      <w:pPr>
        <w:pStyle w:val="a0"/>
        <w:jc w:val="both"/>
      </w:pPr>
      <w:r>
        <w:t>(качественно), атмосферное ограничение разрешающей способности. Вид различных</w:t>
      </w:r>
    </w:p>
    <w:p w:rsidR="00643ABC" w:rsidRDefault="00554CAC" w:rsidP="00814B2C">
      <w:pPr>
        <w:pStyle w:val="a0"/>
        <w:jc w:val="both"/>
      </w:pPr>
      <w:r>
        <w:t>небесных объектов в телескоп. Представление о приемниках излучения (глаз, ПЗС-матрица</w:t>
      </w:r>
    </w:p>
    <w:p w:rsidR="00643ABC" w:rsidRDefault="00554CAC" w:rsidP="00814B2C">
      <w:pPr>
        <w:pStyle w:val="a0"/>
        <w:jc w:val="both"/>
      </w:pPr>
      <w:r>
        <w:t>и т. д.). Некоторые виды монтировок (альт-азимутальная, экваториальная).</w:t>
      </w:r>
    </w:p>
    <w:p w:rsidR="00643ABC" w:rsidRDefault="00554CAC" w:rsidP="00814B2C">
      <w:pPr>
        <w:pStyle w:val="a0"/>
        <w:jc w:val="both"/>
      </w:pPr>
      <w:r>
        <w:t>Смежные вопросы физики</w:t>
      </w:r>
    </w:p>
    <w:p w:rsidR="00643ABC" w:rsidRDefault="00554CAC" w:rsidP="00814B2C">
      <w:pPr>
        <w:pStyle w:val="a0"/>
        <w:jc w:val="both"/>
      </w:pPr>
      <w:r>
        <w:t>Законы геометрической оптики. Отражение и преломление света на границе двух</w:t>
      </w:r>
    </w:p>
    <w:p w:rsidR="00643ABC" w:rsidRDefault="00554CAC" w:rsidP="00814B2C">
      <w:pPr>
        <w:pStyle w:val="a0"/>
        <w:jc w:val="both"/>
      </w:pPr>
      <w:r>
        <w:t>сред. Плоские и сферические зеркала, линзы. Построение изображений.</w:t>
      </w:r>
    </w:p>
    <w:p w:rsidR="00643ABC" w:rsidRDefault="00554CAC" w:rsidP="00814B2C">
      <w:pPr>
        <w:pStyle w:val="a0"/>
        <w:jc w:val="both"/>
      </w:pPr>
      <w:r>
        <w:t>УРОВЕНЬ VI (9 класс, региональный этап; 10 класс, муниципальный этап;</w:t>
      </w:r>
    </w:p>
    <w:p w:rsidR="00643ABC" w:rsidRDefault="00554CAC" w:rsidP="00814B2C">
      <w:pPr>
        <w:pStyle w:val="a0"/>
        <w:jc w:val="both"/>
      </w:pPr>
      <w:r>
        <w:t>11 класс, школьный этап)</w:t>
      </w:r>
    </w:p>
    <w:p w:rsidR="00643ABC" w:rsidRDefault="00554CAC" w:rsidP="00814B2C">
      <w:pPr>
        <w:pStyle w:val="a0"/>
        <w:jc w:val="both"/>
      </w:pPr>
      <w:r>
        <w:t>Раздел 8. Звездная астрономия (базовый цикл)</w:t>
      </w:r>
    </w:p>
    <w:p w:rsidR="00643ABC" w:rsidRDefault="00554CAC" w:rsidP="00814B2C">
      <w:pPr>
        <w:pStyle w:val="a0"/>
        <w:jc w:val="both"/>
      </w:pPr>
      <w:r>
        <w:t>§ 8.1. Энергия излучения</w:t>
      </w:r>
    </w:p>
    <w:p w:rsidR="00643ABC" w:rsidRDefault="00554CAC" w:rsidP="00814B2C">
      <w:pPr>
        <w:pStyle w:val="a0"/>
        <w:jc w:val="both"/>
      </w:pPr>
      <w:r>
        <w:t>Понятия мощности излучения (светимости), энергетического потока излучения,</w:t>
      </w:r>
    </w:p>
    <w:p w:rsidR="00643ABC" w:rsidRDefault="00554CAC" w:rsidP="00814B2C">
      <w:pPr>
        <w:pStyle w:val="a0"/>
        <w:jc w:val="both"/>
      </w:pPr>
      <w:r>
        <w:lastRenderedPageBreak/>
        <w:t>плотности потока излучения, освещенности, яркости. Убывание плотности потока излучения</w:t>
      </w:r>
    </w:p>
    <w:p w:rsidR="00643ABC" w:rsidRDefault="00554CAC" w:rsidP="00814B2C">
      <w:pPr>
        <w:pStyle w:val="a0"/>
        <w:jc w:val="both"/>
      </w:pPr>
      <w:r>
        <w:t>обратно пропорционально квадрату расстояния (без учета поглощения).</w:t>
      </w:r>
    </w:p>
    <w:p w:rsidR="00643ABC" w:rsidRDefault="00554CAC" w:rsidP="00814B2C">
      <w:pPr>
        <w:pStyle w:val="a0"/>
        <w:jc w:val="both"/>
      </w:pPr>
      <w:r>
        <w:t>§ 8.2. Шкала звездных величин</w:t>
      </w:r>
    </w:p>
    <w:p w:rsidR="00643ABC" w:rsidRDefault="00554CAC" w:rsidP="00814B2C">
      <w:pPr>
        <w:pStyle w:val="a0"/>
        <w:jc w:val="both"/>
      </w:pPr>
      <w:r>
        <w:t xml:space="preserve">Видимая звездная величина. Формула </w:t>
      </w:r>
      <w:proofErr w:type="spellStart"/>
      <w:r>
        <w:t>Погсона</w:t>
      </w:r>
      <w:proofErr w:type="spellEnd"/>
      <w:r>
        <w:t>. Видимые звездные величины</w:t>
      </w:r>
    </w:p>
    <w:p w:rsidR="00643ABC" w:rsidRDefault="00554CAC" w:rsidP="00814B2C">
      <w:pPr>
        <w:pStyle w:val="a0"/>
        <w:jc w:val="both"/>
      </w:pPr>
      <w:r>
        <w:t>наиболее ярких звезд и планет. Поверхностная яркость, ее независимость от расстояния,</w:t>
      </w:r>
    </w:p>
    <w:p w:rsidR="00643ABC" w:rsidRDefault="00554CAC" w:rsidP="00814B2C">
      <w:pPr>
        <w:pStyle w:val="a0"/>
        <w:jc w:val="both"/>
      </w:pPr>
      <w:r>
        <w:t>звездная величина фона ночного неба.</w:t>
      </w:r>
    </w:p>
    <w:p w:rsidR="00643ABC" w:rsidRDefault="00554CAC" w:rsidP="00814B2C">
      <w:pPr>
        <w:pStyle w:val="a0"/>
        <w:jc w:val="both"/>
      </w:pPr>
      <w:r>
        <w:t>§ 8.3. Зависимость звездной величины от расстояния</w:t>
      </w:r>
    </w:p>
    <w:p w:rsidR="00643ABC" w:rsidRDefault="00554CAC" w:rsidP="00814B2C">
      <w:pPr>
        <w:pStyle w:val="a0"/>
        <w:jc w:val="both"/>
      </w:pPr>
      <w:r>
        <w:t>Зависимость звездной величины от расстояния до объекта в отсутствие поглощения.</w:t>
      </w:r>
    </w:p>
    <w:p w:rsidR="00643ABC" w:rsidRDefault="00554CAC" w:rsidP="00814B2C">
      <w:pPr>
        <w:pStyle w:val="a0"/>
        <w:jc w:val="both"/>
      </w:pPr>
      <w:r>
        <w:t>Модуль расстояния. Изменение видимой яркости планет при их движении вокруг Солнца</w:t>
      </w:r>
    </w:p>
    <w:p w:rsidR="00643ABC" w:rsidRDefault="00554CAC" w:rsidP="00814B2C">
      <w:pPr>
        <w:pStyle w:val="a0"/>
        <w:jc w:val="both"/>
      </w:pPr>
      <w:r>
        <w:t>(без учета фазы, случай круговых орбит). Абсолютная звездная величина звезды, абсолютная</w:t>
      </w:r>
    </w:p>
    <w:p w:rsidR="00643ABC" w:rsidRDefault="00554CAC" w:rsidP="00814B2C">
      <w:pPr>
        <w:pStyle w:val="a0"/>
        <w:jc w:val="both"/>
      </w:pPr>
      <w:r>
        <w:t>звездная величина тел Солнечной системы.</w:t>
      </w:r>
    </w:p>
    <w:p w:rsidR="00643ABC" w:rsidRDefault="00554CAC" w:rsidP="00814B2C">
      <w:pPr>
        <w:pStyle w:val="a0"/>
        <w:jc w:val="both"/>
      </w:pPr>
      <w:r>
        <w:t>§ 8.4. Электромагнитные волны</w:t>
      </w:r>
    </w:p>
    <w:p w:rsidR="00643ABC" w:rsidRDefault="00554CAC" w:rsidP="00814B2C">
      <w:pPr>
        <w:pStyle w:val="a0"/>
        <w:jc w:val="both"/>
      </w:pPr>
      <w:r>
        <w:t>Длина волны, период и частота, скорость распространения в вакууме и в среде,</w:t>
      </w:r>
    </w:p>
    <w:p w:rsidR="00643ABC" w:rsidRDefault="00554CAC" w:rsidP="00814B2C">
      <w:pPr>
        <w:pStyle w:val="a0"/>
        <w:jc w:val="both"/>
      </w:pPr>
      <w:r>
        <w:t>показатель преломления. Диапазоны электромагнитных волн. Видимый свет, длины волн и</w:t>
      </w:r>
    </w:p>
    <w:p w:rsidR="00643ABC" w:rsidRDefault="00554CAC" w:rsidP="00814B2C">
      <w:pPr>
        <w:pStyle w:val="a0"/>
        <w:jc w:val="both"/>
      </w:pPr>
      <w:r>
        <w:t>цвета. Прозрачность земной атмосферы для различных диапазонов электромагнитных волн.</w:t>
      </w:r>
    </w:p>
    <w:p w:rsidR="00643ABC" w:rsidRDefault="00554CAC" w:rsidP="00814B2C">
      <w:pPr>
        <w:pStyle w:val="a0"/>
        <w:jc w:val="both"/>
      </w:pPr>
      <w:r>
        <w:t>§ 8.5. Излучение абсолютно черного тела</w:t>
      </w:r>
    </w:p>
    <w:p w:rsidR="00643ABC" w:rsidRDefault="00554CAC" w:rsidP="00814B2C">
      <w:pPr>
        <w:pStyle w:val="a0"/>
        <w:jc w:val="both"/>
      </w:pPr>
      <w:r>
        <w:t>Закон Стефана-Больцмана. Эффективная температура и радиус звезды. Светимость</w:t>
      </w:r>
    </w:p>
    <w:p w:rsidR="00643ABC" w:rsidRDefault="00554CAC" w:rsidP="00814B2C">
      <w:pPr>
        <w:pStyle w:val="a0"/>
        <w:jc w:val="both"/>
      </w:pPr>
      <w:r>
        <w:t>звезды и освещенность от нее, связь с абсолютной и видимой звездной величиной.</w:t>
      </w:r>
    </w:p>
    <w:p w:rsidR="00643ABC" w:rsidRDefault="00554CAC" w:rsidP="00814B2C">
      <w:pPr>
        <w:pStyle w:val="a0"/>
        <w:jc w:val="both"/>
      </w:pPr>
      <w:r>
        <w:t>§ 8.6. Солнце</w:t>
      </w:r>
    </w:p>
    <w:p w:rsidR="00643ABC" w:rsidRDefault="00554CAC" w:rsidP="00814B2C">
      <w:pPr>
        <w:pStyle w:val="a0"/>
        <w:jc w:val="both"/>
      </w:pPr>
      <w:r>
        <w:t>Строение и химический состав. Поверхность Солнца, пятна, их температура и время</w:t>
      </w:r>
    </w:p>
    <w:p w:rsidR="00643ABC" w:rsidRDefault="00554CAC" w:rsidP="00814B2C">
      <w:pPr>
        <w:pStyle w:val="a0"/>
        <w:jc w:val="both"/>
      </w:pPr>
      <w:r>
        <w:t>жизни. Циклы солнечной активности. Вращение Солнца. Солнечная постоянная.</w:t>
      </w:r>
    </w:p>
    <w:p w:rsidR="00643ABC" w:rsidRDefault="00554CAC" w:rsidP="00814B2C">
      <w:pPr>
        <w:pStyle w:val="a0"/>
        <w:jc w:val="both"/>
      </w:pPr>
      <w:r>
        <w:t>§ 8.7. Движение звезд</w:t>
      </w:r>
    </w:p>
    <w:p w:rsidR="00643ABC" w:rsidRDefault="00554CAC" w:rsidP="00814B2C">
      <w:pPr>
        <w:pStyle w:val="a0"/>
        <w:jc w:val="both"/>
      </w:pPr>
      <w:r>
        <w:t>Эффект Доплера. Лучевая и трансверсальная скорость звезды. Собственное движение</w:t>
      </w:r>
    </w:p>
    <w:p w:rsidR="00643ABC" w:rsidRDefault="00554CAC" w:rsidP="00814B2C">
      <w:pPr>
        <w:pStyle w:val="a0"/>
        <w:jc w:val="both"/>
      </w:pPr>
      <w:r>
        <w:t>и параллакс звезды.</w:t>
      </w:r>
    </w:p>
    <w:p w:rsidR="00643ABC" w:rsidRDefault="00554CAC" w:rsidP="00814B2C">
      <w:pPr>
        <w:pStyle w:val="a0"/>
        <w:jc w:val="both"/>
      </w:pPr>
      <w:r>
        <w:t xml:space="preserve">§ 8.8. Двойные и </w:t>
      </w:r>
      <w:proofErr w:type="spellStart"/>
      <w:r>
        <w:t>затменные</w:t>
      </w:r>
      <w:proofErr w:type="spellEnd"/>
      <w:r>
        <w:t xml:space="preserve"> переменные звезды</w:t>
      </w:r>
    </w:p>
    <w:p w:rsidR="00643ABC" w:rsidRDefault="00554CAC" w:rsidP="00814B2C">
      <w:pPr>
        <w:pStyle w:val="a0"/>
        <w:jc w:val="both"/>
      </w:pPr>
      <w:r>
        <w:t>Движение двух тел сопоставимой массы для случая круговых орбит. Центр масс.</w:t>
      </w:r>
    </w:p>
    <w:p w:rsidR="00643ABC" w:rsidRDefault="00554CAC" w:rsidP="00814B2C">
      <w:pPr>
        <w:pStyle w:val="a0"/>
        <w:jc w:val="both"/>
      </w:pPr>
      <w:r>
        <w:t xml:space="preserve">Обобщенный III закон Кеплера для кругового движения. </w:t>
      </w:r>
      <w:proofErr w:type="spellStart"/>
      <w:r>
        <w:t>Затменные</w:t>
      </w:r>
      <w:proofErr w:type="spellEnd"/>
      <w:r>
        <w:t xml:space="preserve"> переменные звезды,</w:t>
      </w:r>
    </w:p>
    <w:p w:rsidR="00643ABC" w:rsidRDefault="00554CAC" w:rsidP="00814B2C">
      <w:pPr>
        <w:pStyle w:val="a0"/>
        <w:jc w:val="both"/>
      </w:pPr>
      <w:r>
        <w:t>главный и вторичный минимум, их глубина и длительность.</w:t>
      </w:r>
    </w:p>
    <w:p w:rsidR="00643ABC" w:rsidRDefault="00554CAC" w:rsidP="00814B2C">
      <w:pPr>
        <w:pStyle w:val="a0"/>
        <w:jc w:val="both"/>
      </w:pPr>
      <w:r>
        <w:t xml:space="preserve">§ 8.9. Планеты и </w:t>
      </w:r>
      <w:proofErr w:type="spellStart"/>
      <w:r>
        <w:t>экзопланеты</w:t>
      </w:r>
      <w:proofErr w:type="spellEnd"/>
    </w:p>
    <w:p w:rsidR="00643ABC" w:rsidRDefault="00554CAC" w:rsidP="00814B2C">
      <w:pPr>
        <w:pStyle w:val="a0"/>
        <w:jc w:val="both"/>
      </w:pPr>
      <w:r>
        <w:t>Сферическое и геометрическое альбедо. Зона обитаемости. Качественное понятие</w:t>
      </w:r>
    </w:p>
    <w:p w:rsidR="00643ABC" w:rsidRDefault="00554CAC" w:rsidP="00814B2C">
      <w:pPr>
        <w:pStyle w:val="a0"/>
        <w:jc w:val="both"/>
      </w:pPr>
      <w:r>
        <w:lastRenderedPageBreak/>
        <w:t xml:space="preserve">о парниковом эффекте. Движение </w:t>
      </w:r>
      <w:proofErr w:type="spellStart"/>
      <w:r>
        <w:t>экзопланет</w:t>
      </w:r>
      <w:proofErr w:type="spellEnd"/>
      <w:r>
        <w:t xml:space="preserve"> вокруг звезд для случая круговых орбит.</w:t>
      </w:r>
    </w:p>
    <w:p w:rsidR="00643ABC" w:rsidRDefault="00554CAC" w:rsidP="00814B2C">
      <w:pPr>
        <w:pStyle w:val="a0"/>
        <w:jc w:val="both"/>
      </w:pPr>
      <w:r>
        <w:t xml:space="preserve">Транзиты </w:t>
      </w:r>
      <w:proofErr w:type="spellStart"/>
      <w:r>
        <w:t>экзопланет</w:t>
      </w:r>
      <w:proofErr w:type="spellEnd"/>
      <w:r>
        <w:t>, их временные и фотометрические свойства, условия наблюдения.</w:t>
      </w:r>
    </w:p>
    <w:p w:rsidR="00643ABC" w:rsidRDefault="00554CAC" w:rsidP="00814B2C">
      <w:pPr>
        <w:pStyle w:val="a0"/>
        <w:jc w:val="both"/>
      </w:pPr>
      <w:r>
        <w:t>§ 8.10. Звездные скопления</w:t>
      </w:r>
    </w:p>
    <w:p w:rsidR="00643ABC" w:rsidRDefault="00554CAC" w:rsidP="00814B2C">
      <w:pPr>
        <w:pStyle w:val="a0"/>
        <w:jc w:val="both"/>
      </w:pPr>
      <w:r>
        <w:t>Характеристики и наблюдаемые свойства рассеянных и шаровых звездных скоплений</w:t>
      </w:r>
    </w:p>
    <w:p w:rsidR="00643ABC" w:rsidRDefault="00554CAC" w:rsidP="00814B2C">
      <w:pPr>
        <w:pStyle w:val="a0"/>
        <w:jc w:val="both"/>
      </w:pPr>
      <w:r>
        <w:t>и входящих в них звезд. Расположение скоплений на небе. Метод группового параллакса</w:t>
      </w:r>
    </w:p>
    <w:p w:rsidR="00643ABC" w:rsidRDefault="00554CAC" w:rsidP="00814B2C">
      <w:pPr>
        <w:pStyle w:val="a0"/>
        <w:jc w:val="both"/>
      </w:pPr>
      <w:r>
        <w:t>определения расстояний до скоплений.</w:t>
      </w:r>
    </w:p>
    <w:p w:rsidR="00643ABC" w:rsidRDefault="00554CAC" w:rsidP="00814B2C">
      <w:pPr>
        <w:pStyle w:val="a0"/>
        <w:jc w:val="both"/>
      </w:pPr>
      <w:r>
        <w:t>§ 8.11. Основы галактической астрономии</w:t>
      </w:r>
    </w:p>
    <w:p w:rsidR="00643ABC" w:rsidRDefault="00554CAC" w:rsidP="00814B2C">
      <w:pPr>
        <w:pStyle w:val="a0"/>
        <w:jc w:val="both"/>
      </w:pPr>
      <w:r>
        <w:t>Представление о строении нашей Галактики. Движение Солнца в Галактике.</w:t>
      </w:r>
    </w:p>
    <w:p w:rsidR="00643ABC" w:rsidRDefault="00554CAC" w:rsidP="00814B2C">
      <w:pPr>
        <w:pStyle w:val="a0"/>
        <w:jc w:val="both"/>
      </w:pPr>
      <w:r>
        <w:t>Смежные вопросы математики</w:t>
      </w:r>
    </w:p>
    <w:p w:rsidR="00643ABC" w:rsidRDefault="00554CAC" w:rsidP="00814B2C">
      <w:pPr>
        <w:pStyle w:val="a0"/>
        <w:jc w:val="both"/>
      </w:pPr>
      <w:r>
        <w:t>Логарифмическое исчисление. Площадь поверхности сферы. Телесный угол.</w:t>
      </w:r>
    </w:p>
    <w:p w:rsidR="00643ABC" w:rsidRDefault="00554CAC" w:rsidP="00814B2C">
      <w:pPr>
        <w:pStyle w:val="a0"/>
        <w:jc w:val="both"/>
      </w:pPr>
      <w:r>
        <w:t>Приближенные вычисления. Правила округления, число значащих цифр. Степенная запись и</w:t>
      </w:r>
    </w:p>
    <w:p w:rsidR="00643ABC" w:rsidRDefault="00554CAC" w:rsidP="00814B2C">
      <w:pPr>
        <w:pStyle w:val="a0"/>
        <w:jc w:val="both"/>
      </w:pPr>
      <w:r>
        <w:t>приближенные вычисления с большими и малыми числами. Анализ графиков.</w:t>
      </w:r>
    </w:p>
    <w:p w:rsidR="00643ABC" w:rsidRDefault="00554CAC" w:rsidP="00814B2C">
      <w:pPr>
        <w:pStyle w:val="a0"/>
        <w:jc w:val="both"/>
      </w:pPr>
      <w:r>
        <w:t>Смежные вопросы физики</w:t>
      </w:r>
    </w:p>
    <w:p w:rsidR="00643ABC" w:rsidRDefault="00554CAC" w:rsidP="00814B2C">
      <w:pPr>
        <w:pStyle w:val="a0"/>
        <w:jc w:val="both"/>
      </w:pPr>
      <w:r>
        <w:t>Общее понятие энергии, мощности, потока энергии, плотности потока энергии,</w:t>
      </w:r>
    </w:p>
    <w:p w:rsidR="00643ABC" w:rsidRDefault="00554CAC" w:rsidP="00814B2C">
      <w:pPr>
        <w:pStyle w:val="a0"/>
        <w:jc w:val="both"/>
      </w:pPr>
      <w:r>
        <w:t>яркости, освещенности. Понятие об электромагнитных волнах, длина волны, период и</w:t>
      </w:r>
    </w:p>
    <w:p w:rsidR="00643ABC" w:rsidRDefault="00554CAC" w:rsidP="00814B2C">
      <w:pPr>
        <w:pStyle w:val="a0"/>
        <w:jc w:val="both"/>
      </w:pPr>
      <w:r>
        <w:t>частота, скорость распространения, диапазоны электромагнитных волн. Понятие об</w:t>
      </w:r>
    </w:p>
    <w:p w:rsidR="00643ABC" w:rsidRDefault="00554CAC" w:rsidP="00814B2C">
      <w:pPr>
        <w:pStyle w:val="a0"/>
        <w:jc w:val="both"/>
      </w:pPr>
      <w:r>
        <w:t>абсолютно черном теле. Виды теплопередачи. Эффект Доплера. Понятие центра масс.</w:t>
      </w:r>
    </w:p>
    <w:p w:rsidR="00643ABC" w:rsidRDefault="00554CAC" w:rsidP="00814B2C">
      <w:pPr>
        <w:pStyle w:val="a0"/>
        <w:jc w:val="both"/>
      </w:pPr>
      <w:r>
        <w:t>Раздел 9. Астрономическая оптика (базовый цикл)</w:t>
      </w:r>
    </w:p>
    <w:p w:rsidR="00643ABC" w:rsidRDefault="00554CAC" w:rsidP="00814B2C">
      <w:pPr>
        <w:pStyle w:val="a0"/>
        <w:jc w:val="both"/>
      </w:pPr>
      <w:r>
        <w:t>§ 9.1. Ограничение разрешающей способности телескопа.</w:t>
      </w:r>
    </w:p>
    <w:p w:rsidR="00643ABC" w:rsidRDefault="00554CAC" w:rsidP="00814B2C">
      <w:pPr>
        <w:pStyle w:val="a0"/>
        <w:jc w:val="both"/>
      </w:pPr>
      <w:r>
        <w:t>Понятие о дифракции. Дифракционное ограничение разрешающей способности</w:t>
      </w:r>
    </w:p>
    <w:p w:rsidR="00643ABC" w:rsidRDefault="00554CAC" w:rsidP="00814B2C">
      <w:pPr>
        <w:pStyle w:val="a0"/>
        <w:jc w:val="both"/>
      </w:pPr>
      <w:r>
        <w:t>телескопа.</w:t>
      </w:r>
    </w:p>
    <w:p w:rsidR="00643ABC" w:rsidRDefault="00554CAC" w:rsidP="00814B2C">
      <w:pPr>
        <w:pStyle w:val="a0"/>
        <w:jc w:val="both"/>
      </w:pPr>
      <w:r>
        <w:t>§ 9.2. Светосила и проницающая способность телескопа</w:t>
      </w:r>
    </w:p>
    <w:p w:rsidR="00643ABC" w:rsidRDefault="00554CAC" w:rsidP="00814B2C">
      <w:pPr>
        <w:pStyle w:val="a0"/>
        <w:jc w:val="both"/>
      </w:pPr>
      <w:r>
        <w:t>Относительное отверстие телескопа, его проницающая способность. Видимый блеск</w:t>
      </w:r>
    </w:p>
    <w:p w:rsidR="00643ABC" w:rsidRDefault="00554CAC" w:rsidP="00814B2C">
      <w:pPr>
        <w:pStyle w:val="a0"/>
        <w:jc w:val="both"/>
      </w:pPr>
      <w:r>
        <w:t>точечных и протяженных источников при наблюдении в телескоп. Представление</w:t>
      </w:r>
    </w:p>
    <w:p w:rsidR="00643ABC" w:rsidRDefault="00554CAC" w:rsidP="00814B2C">
      <w:pPr>
        <w:pStyle w:val="a0"/>
        <w:jc w:val="both"/>
      </w:pPr>
      <w:r>
        <w:t>об ограничениях на проницающую способность телескопа (фон ночного неба).</w:t>
      </w:r>
    </w:p>
    <w:p w:rsidR="00643ABC" w:rsidRDefault="00554CAC" w:rsidP="00814B2C">
      <w:pPr>
        <w:pStyle w:val="a0"/>
        <w:jc w:val="both"/>
      </w:pPr>
      <w:r>
        <w:t>§ 9.3. Основные приемники излучения</w:t>
      </w:r>
    </w:p>
    <w:p w:rsidR="00643ABC" w:rsidRDefault="00554CAC" w:rsidP="00814B2C">
      <w:pPr>
        <w:pStyle w:val="a0"/>
        <w:jc w:val="both"/>
      </w:pPr>
      <w:r>
        <w:t xml:space="preserve">Свойства и строение человеческого глаза. Дневное и ночное зрение. </w:t>
      </w:r>
      <w:proofErr w:type="spellStart"/>
      <w:r>
        <w:t>Равнозрачковое</w:t>
      </w:r>
      <w:proofErr w:type="spellEnd"/>
    </w:p>
    <w:p w:rsidR="00643ABC" w:rsidRDefault="00554CAC" w:rsidP="00814B2C">
      <w:pPr>
        <w:pStyle w:val="a0"/>
        <w:jc w:val="both"/>
      </w:pPr>
      <w:r>
        <w:t>увеличение телескопа. Фотоаппараты. Диафрагма, время экспозиции. ПЗС-матрицы,</w:t>
      </w:r>
    </w:p>
    <w:p w:rsidR="00643ABC" w:rsidRDefault="00554CAC" w:rsidP="00814B2C">
      <w:pPr>
        <w:pStyle w:val="a0"/>
        <w:jc w:val="both"/>
      </w:pPr>
      <w:r>
        <w:t>строение и принципы работы. Отношение сигнал/шум. Аберрации оптики. Виньетирование,</w:t>
      </w:r>
    </w:p>
    <w:p w:rsidR="00643ABC" w:rsidRDefault="00554CAC" w:rsidP="00814B2C">
      <w:pPr>
        <w:pStyle w:val="a0"/>
        <w:jc w:val="both"/>
      </w:pPr>
      <w:r>
        <w:t>глубина резкости.</w:t>
      </w:r>
    </w:p>
    <w:p w:rsidR="00643ABC" w:rsidRDefault="00554CAC" w:rsidP="00814B2C">
      <w:pPr>
        <w:pStyle w:val="a0"/>
        <w:jc w:val="both"/>
      </w:pPr>
      <w:r>
        <w:lastRenderedPageBreak/>
        <w:t>Смежные вопросы физики</w:t>
      </w:r>
    </w:p>
    <w:p w:rsidR="00643ABC" w:rsidRDefault="00554CAC" w:rsidP="00814B2C">
      <w:pPr>
        <w:pStyle w:val="a0"/>
        <w:jc w:val="both"/>
      </w:pPr>
      <w:r>
        <w:t>Понятие об интерференции и дифракции. Пределы применимости геометрической</w:t>
      </w:r>
    </w:p>
    <w:p w:rsidR="00643ABC" w:rsidRDefault="00554CAC" w:rsidP="00814B2C">
      <w:pPr>
        <w:pStyle w:val="a0"/>
        <w:jc w:val="both"/>
      </w:pPr>
      <w:r>
        <w:t>оптики. Понятие о дифракции света. Свойства и строение человеческого глаза. Аберрации</w:t>
      </w:r>
    </w:p>
    <w:p w:rsidR="00643ABC" w:rsidRDefault="00554CAC" w:rsidP="00814B2C">
      <w:pPr>
        <w:pStyle w:val="a0"/>
        <w:jc w:val="both"/>
      </w:pPr>
      <w:r>
        <w:t>оптики.</w:t>
      </w:r>
    </w:p>
    <w:p w:rsidR="00643ABC" w:rsidRDefault="00554CAC" w:rsidP="00814B2C">
      <w:pPr>
        <w:pStyle w:val="a0"/>
        <w:jc w:val="both"/>
      </w:pPr>
      <w:r>
        <w:t>УРОВЕНЬ VII (9 класс, заключительный этап; 10 класс, региональный этап;</w:t>
      </w:r>
    </w:p>
    <w:p w:rsidR="00643ABC" w:rsidRDefault="00554CAC" w:rsidP="00814B2C">
      <w:pPr>
        <w:pStyle w:val="a0"/>
        <w:jc w:val="both"/>
      </w:pPr>
      <w:r>
        <w:t>11 класс, муниципальный этап)</w:t>
      </w:r>
    </w:p>
    <w:p w:rsidR="00643ABC" w:rsidRDefault="00554CAC" w:rsidP="00814B2C">
      <w:pPr>
        <w:pStyle w:val="a0"/>
        <w:jc w:val="both"/>
      </w:pPr>
      <w:r>
        <w:t>Раздел 10. Небесная механика (базовый цикл)</w:t>
      </w:r>
    </w:p>
    <w:p w:rsidR="00643ABC" w:rsidRDefault="00554CAC" w:rsidP="00814B2C">
      <w:pPr>
        <w:pStyle w:val="a0"/>
        <w:jc w:val="both"/>
      </w:pPr>
      <w:r>
        <w:t>§ 10.1. Законы Кеплера, движение по эллипсу</w:t>
      </w:r>
    </w:p>
    <w:p w:rsidR="00643ABC" w:rsidRDefault="00554CAC" w:rsidP="00814B2C">
      <w:pPr>
        <w:pStyle w:val="a0"/>
        <w:jc w:val="both"/>
      </w:pPr>
      <w:r>
        <w:t>Эллипс, его характеристики – большая и малая оси, эксцентриситет. Три закона</w:t>
      </w:r>
    </w:p>
    <w:p w:rsidR="00643ABC" w:rsidRDefault="00554CAC" w:rsidP="00814B2C">
      <w:pPr>
        <w:pStyle w:val="a0"/>
        <w:jc w:val="both"/>
      </w:pPr>
      <w:r>
        <w:t>Кеплера для случая большой центральной массы. Потенциальная энергия взаимодействия</w:t>
      </w:r>
    </w:p>
    <w:p w:rsidR="00643ABC" w:rsidRDefault="00554CAC" w:rsidP="00814B2C">
      <w:pPr>
        <w:pStyle w:val="a0"/>
        <w:jc w:val="both"/>
      </w:pPr>
      <w:r>
        <w:t>точечных масс. Импульс и момент импульса. Перицентр и апоцентр, скорость движения</w:t>
      </w:r>
    </w:p>
    <w:p w:rsidR="00643ABC" w:rsidRDefault="00554CAC" w:rsidP="00814B2C">
      <w:pPr>
        <w:pStyle w:val="a0"/>
        <w:jc w:val="both"/>
      </w:pPr>
      <w:r>
        <w:t>в этих точках. Параболическая (вторая космическая) скорость. Эксцентриситет и скорости</w:t>
      </w:r>
    </w:p>
    <w:p w:rsidR="00643ABC" w:rsidRDefault="00554CAC" w:rsidP="00814B2C">
      <w:pPr>
        <w:pStyle w:val="a0"/>
        <w:jc w:val="both"/>
      </w:pPr>
      <w:r>
        <w:t>в перицентре параболы и гиперболы.</w:t>
      </w:r>
    </w:p>
    <w:p w:rsidR="00643ABC" w:rsidRDefault="00554CAC" w:rsidP="00814B2C">
      <w:pPr>
        <w:pStyle w:val="a0"/>
        <w:jc w:val="both"/>
      </w:pPr>
      <w:r>
        <w:t>§ 10.2. Небесная механика в Солнечной системе</w:t>
      </w:r>
    </w:p>
    <w:p w:rsidR="00643ABC" w:rsidRDefault="00554CAC" w:rsidP="00814B2C">
      <w:pPr>
        <w:pStyle w:val="a0"/>
        <w:jc w:val="both"/>
      </w:pPr>
      <w:r>
        <w:t>Характеристики орбит планет, карликовых планет и астероидов. Кометы, их движение</w:t>
      </w:r>
    </w:p>
    <w:p w:rsidR="00643ABC" w:rsidRDefault="00554CAC" w:rsidP="00814B2C">
      <w:pPr>
        <w:pStyle w:val="a0"/>
        <w:jc w:val="both"/>
      </w:pPr>
      <w:r>
        <w:t>в Солнечной системе. Геоцентрическая и гелиоцентрическая скорость. Метеорные потоки,</w:t>
      </w:r>
    </w:p>
    <w:p w:rsidR="00643ABC" w:rsidRDefault="00554CAC" w:rsidP="00814B2C">
      <w:pPr>
        <w:pStyle w:val="a0"/>
        <w:jc w:val="both"/>
      </w:pPr>
      <w:r>
        <w:t xml:space="preserve">радианты. Межпланетные перелеты по траектории </w:t>
      </w:r>
      <w:proofErr w:type="spellStart"/>
      <w:r>
        <w:t>Цандера-Гомана</w:t>
      </w:r>
      <w:proofErr w:type="spellEnd"/>
      <w:r>
        <w:t>. Великие</w:t>
      </w:r>
    </w:p>
    <w:p w:rsidR="00643ABC" w:rsidRDefault="00554CAC" w:rsidP="00814B2C">
      <w:pPr>
        <w:pStyle w:val="a0"/>
        <w:jc w:val="both"/>
      </w:pPr>
      <w:r>
        <w:t>противостояния Марса. Фаза произвольного освещенного шара, равенство линейной и</w:t>
      </w:r>
    </w:p>
    <w:p w:rsidR="00643ABC" w:rsidRDefault="00554CAC" w:rsidP="00814B2C">
      <w:pPr>
        <w:pStyle w:val="a0"/>
        <w:jc w:val="both"/>
      </w:pPr>
      <w:r>
        <w:t>площадной фазы. Изменение видимой яркости планет и комет по ходу их движения</w:t>
      </w:r>
    </w:p>
    <w:p w:rsidR="00643ABC" w:rsidRDefault="00554CAC" w:rsidP="00814B2C">
      <w:pPr>
        <w:pStyle w:val="a0"/>
        <w:jc w:val="both"/>
      </w:pPr>
      <w:r>
        <w:t>для случая эллиптических орбит с учетом фазы. Движение спутников планет. Третья</w:t>
      </w:r>
    </w:p>
    <w:p w:rsidR="00643ABC" w:rsidRDefault="00554CAC" w:rsidP="00814B2C">
      <w:pPr>
        <w:pStyle w:val="a0"/>
        <w:jc w:val="both"/>
      </w:pPr>
      <w:r>
        <w:t>космическая скорость, гравитационная связанность системы.</w:t>
      </w:r>
    </w:p>
    <w:p w:rsidR="00643ABC" w:rsidRDefault="00554CAC" w:rsidP="00814B2C">
      <w:pPr>
        <w:pStyle w:val="a0"/>
        <w:jc w:val="both"/>
      </w:pPr>
      <w:r>
        <w:t>§ 10.3. Система Солнце – Земля – Луна</w:t>
      </w:r>
    </w:p>
    <w:p w:rsidR="00643ABC" w:rsidRDefault="00554CAC" w:rsidP="00814B2C">
      <w:pPr>
        <w:pStyle w:val="a0"/>
        <w:jc w:val="both"/>
      </w:pPr>
      <w:r>
        <w:t>Характеристики орбиты Луны, перигей и апогей. Солнечные и лунные затмения</w:t>
      </w:r>
    </w:p>
    <w:p w:rsidR="00643ABC" w:rsidRDefault="00554CAC" w:rsidP="00814B2C">
      <w:pPr>
        <w:pStyle w:val="a0"/>
        <w:jc w:val="both"/>
      </w:pPr>
      <w:r>
        <w:t>для случая произвольных расстояний до Солнца и Луны. Кольцеобразно-полные затмения</w:t>
      </w:r>
    </w:p>
    <w:p w:rsidR="00643ABC" w:rsidRDefault="00554CAC" w:rsidP="00814B2C">
      <w:pPr>
        <w:pStyle w:val="a0"/>
        <w:jc w:val="both"/>
      </w:pPr>
      <w:r>
        <w:t>Солнца. Покрытия Луной звезд и планет, условия их наблюдений. Либрации Луны.</w:t>
      </w:r>
    </w:p>
    <w:p w:rsidR="00643ABC" w:rsidRDefault="00554CAC" w:rsidP="00814B2C">
      <w:pPr>
        <w:pStyle w:val="a0"/>
        <w:jc w:val="both"/>
      </w:pPr>
      <w:r>
        <w:t>§ 10.4. Задача двух тел и звездная динамика</w:t>
      </w:r>
    </w:p>
    <w:p w:rsidR="00643ABC" w:rsidRDefault="00554CAC" w:rsidP="00814B2C">
      <w:pPr>
        <w:pStyle w:val="a0"/>
        <w:jc w:val="both"/>
      </w:pPr>
      <w:r>
        <w:t>Распространение законов Кеплера на случай произвольных масс. Обобщенный III</w:t>
      </w:r>
    </w:p>
    <w:p w:rsidR="00643ABC" w:rsidRDefault="00554CAC" w:rsidP="00814B2C">
      <w:pPr>
        <w:pStyle w:val="a0"/>
        <w:jc w:val="both"/>
      </w:pPr>
      <w:r>
        <w:t>закон Кеплера для эллиптического движения. Приведенная масса. Доплеровский метод</w:t>
      </w:r>
    </w:p>
    <w:p w:rsidR="00643ABC" w:rsidRDefault="00554CAC" w:rsidP="00814B2C">
      <w:pPr>
        <w:pStyle w:val="a0"/>
        <w:jc w:val="both"/>
      </w:pPr>
      <w:r>
        <w:t xml:space="preserve">открытия и анализа двойных систем и </w:t>
      </w:r>
      <w:proofErr w:type="spellStart"/>
      <w:r>
        <w:t>экзопланет</w:t>
      </w:r>
      <w:proofErr w:type="spellEnd"/>
      <w:r>
        <w:t>. Элементы орбит двойных звезд и</w:t>
      </w:r>
    </w:p>
    <w:p w:rsidR="00643ABC" w:rsidRDefault="00554CAC" w:rsidP="00814B2C">
      <w:pPr>
        <w:pStyle w:val="a0"/>
        <w:jc w:val="both"/>
      </w:pPr>
      <w:proofErr w:type="spellStart"/>
      <w:r>
        <w:t>экзопланет</w:t>
      </w:r>
      <w:proofErr w:type="spellEnd"/>
      <w:r>
        <w:t xml:space="preserve"> (элементарные случаи). Восстановление характеристик орбит двойных звезд</w:t>
      </w:r>
    </w:p>
    <w:p w:rsidR="00643ABC" w:rsidRDefault="00554CAC" w:rsidP="00814B2C">
      <w:pPr>
        <w:pStyle w:val="a0"/>
        <w:jc w:val="both"/>
      </w:pPr>
      <w:r>
        <w:lastRenderedPageBreak/>
        <w:t>из наблюдений (элементарные случаи). Движение звезд в поле центрально-симметричных</w:t>
      </w:r>
    </w:p>
    <w:p w:rsidR="00643ABC" w:rsidRDefault="00554CAC" w:rsidP="00814B2C">
      <w:pPr>
        <w:pStyle w:val="a0"/>
        <w:jc w:val="both"/>
      </w:pPr>
      <w:r>
        <w:t>масс (звездных скоплений, центров галактик).</w:t>
      </w:r>
    </w:p>
    <w:p w:rsidR="00643ABC" w:rsidRDefault="00554CAC" w:rsidP="00814B2C">
      <w:pPr>
        <w:pStyle w:val="a0"/>
        <w:jc w:val="both"/>
      </w:pPr>
      <w:r>
        <w:t>Смежные вопросы математики</w:t>
      </w:r>
    </w:p>
    <w:p w:rsidR="00643ABC" w:rsidRDefault="00554CAC" w:rsidP="00814B2C">
      <w:pPr>
        <w:pStyle w:val="a0"/>
        <w:jc w:val="both"/>
      </w:pPr>
      <w:r>
        <w:t>Эллипс, связь различных характеристик эллипса. Площадь эллипса. Понятие о</w:t>
      </w:r>
    </w:p>
    <w:p w:rsidR="00643ABC" w:rsidRDefault="00554CAC" w:rsidP="00814B2C">
      <w:pPr>
        <w:pStyle w:val="a0"/>
        <w:jc w:val="both"/>
      </w:pPr>
      <w:r>
        <w:t>параболе и гиперболе. Теоремы синусов и косинусов. Сложение и вычитание векторов.</w:t>
      </w:r>
    </w:p>
    <w:p w:rsidR="00643ABC" w:rsidRDefault="00554CAC" w:rsidP="00814B2C">
      <w:pPr>
        <w:pStyle w:val="a0"/>
        <w:jc w:val="both"/>
      </w:pPr>
      <w:r>
        <w:t>Формулы приближенного вычисления для малых параметров.</w:t>
      </w:r>
    </w:p>
    <w:p w:rsidR="00643ABC" w:rsidRDefault="00554CAC" w:rsidP="00814B2C">
      <w:pPr>
        <w:pStyle w:val="a0"/>
        <w:jc w:val="both"/>
      </w:pPr>
      <w:r>
        <w:t>Смежные вопросы физики</w:t>
      </w:r>
    </w:p>
    <w:p w:rsidR="00643ABC" w:rsidRDefault="00554CAC" w:rsidP="00814B2C">
      <w:pPr>
        <w:pStyle w:val="a0"/>
        <w:jc w:val="both"/>
      </w:pPr>
      <w:r>
        <w:t>Импульс, момент инерции, момент импульса. Потенциальная энергия взаимодействия</w:t>
      </w:r>
    </w:p>
    <w:p w:rsidR="00643ABC" w:rsidRDefault="00554CAC" w:rsidP="00814B2C">
      <w:pPr>
        <w:pStyle w:val="a0"/>
        <w:jc w:val="both"/>
      </w:pPr>
      <w:r>
        <w:t>точечных масс. Законы сохранения энергии, импульса и момента импульса для случая</w:t>
      </w:r>
    </w:p>
    <w:p w:rsidR="00643ABC" w:rsidRDefault="00554CAC" w:rsidP="00814B2C">
      <w:pPr>
        <w:pStyle w:val="a0"/>
        <w:jc w:val="both"/>
      </w:pPr>
      <w:r>
        <w:t>точечных масс. Космические скорости. Движение в поле сферически-симметричной массы.</w:t>
      </w:r>
    </w:p>
    <w:p w:rsidR="00643ABC" w:rsidRDefault="00554CAC" w:rsidP="00814B2C">
      <w:pPr>
        <w:pStyle w:val="a0"/>
        <w:jc w:val="both"/>
      </w:pPr>
      <w:r>
        <w:t>Раздел 11. Небесная сфера (базовый цикл)</w:t>
      </w:r>
    </w:p>
    <w:p w:rsidR="00643ABC" w:rsidRDefault="00554CAC" w:rsidP="00814B2C">
      <w:pPr>
        <w:pStyle w:val="a0"/>
        <w:jc w:val="both"/>
      </w:pPr>
      <w:r>
        <w:t>§ 11.1. Уравнение времени</w:t>
      </w:r>
    </w:p>
    <w:p w:rsidR="00643ABC" w:rsidRDefault="00554CAC" w:rsidP="00814B2C">
      <w:pPr>
        <w:pStyle w:val="a0"/>
        <w:jc w:val="both"/>
      </w:pPr>
      <w:r>
        <w:t>Истинное и среднее Солнце. Истинное и среднее солнечное время, уравнение</w:t>
      </w:r>
    </w:p>
    <w:p w:rsidR="00643ABC" w:rsidRDefault="00554CAC" w:rsidP="00814B2C">
      <w:pPr>
        <w:pStyle w:val="a0"/>
        <w:jc w:val="both"/>
      </w:pPr>
      <w:r>
        <w:t xml:space="preserve">времени, его характерные значения на протяжении года. </w:t>
      </w:r>
      <w:proofErr w:type="spellStart"/>
      <w:r>
        <w:t>Аналемма</w:t>
      </w:r>
      <w:proofErr w:type="spellEnd"/>
      <w:r>
        <w:t>.</w:t>
      </w:r>
    </w:p>
    <w:p w:rsidR="00643ABC" w:rsidRDefault="00554CAC" w:rsidP="00814B2C">
      <w:pPr>
        <w:pStyle w:val="a0"/>
        <w:jc w:val="both"/>
      </w:pPr>
      <w:r>
        <w:t>§ 11.2. Аберрация света и поправки к координатам светил</w:t>
      </w:r>
    </w:p>
    <w:p w:rsidR="00643ABC" w:rsidRDefault="00554CAC" w:rsidP="00814B2C">
      <w:pPr>
        <w:pStyle w:val="a0"/>
        <w:jc w:val="both"/>
      </w:pPr>
      <w:r>
        <w:t>Топоцентрические и геоцентрические координаты. Изменение видимых положений</w:t>
      </w:r>
    </w:p>
    <w:p w:rsidR="00643ABC" w:rsidRDefault="00554CAC" w:rsidP="00814B2C">
      <w:pPr>
        <w:pStyle w:val="a0"/>
        <w:jc w:val="both"/>
      </w:pPr>
      <w:r>
        <w:t>светил вследствие движения Земли. Параллактический и аберрационный эллипсы звезд</w:t>
      </w:r>
    </w:p>
    <w:p w:rsidR="00643ABC" w:rsidRDefault="00554CAC" w:rsidP="00814B2C">
      <w:pPr>
        <w:pStyle w:val="a0"/>
        <w:jc w:val="both"/>
      </w:pPr>
      <w:r>
        <w:t>на разных эклиптических широтах. Поправки к гелиоцентрическим координатам и лучевым</w:t>
      </w:r>
    </w:p>
    <w:p w:rsidR="00643ABC" w:rsidRDefault="00554CAC" w:rsidP="00814B2C">
      <w:pPr>
        <w:pStyle w:val="a0"/>
        <w:jc w:val="both"/>
      </w:pPr>
      <w:r>
        <w:t>скоростям звезд.</w:t>
      </w:r>
    </w:p>
    <w:p w:rsidR="00643ABC" w:rsidRDefault="00554CAC" w:rsidP="00814B2C">
      <w:pPr>
        <w:pStyle w:val="a0"/>
        <w:jc w:val="both"/>
      </w:pPr>
      <w:r>
        <w:t>§ 11.3. Прецессия оси вращения Земли</w:t>
      </w:r>
    </w:p>
    <w:p w:rsidR="00643ABC" w:rsidRDefault="00554CAC" w:rsidP="00814B2C">
      <w:pPr>
        <w:pStyle w:val="a0"/>
        <w:jc w:val="both"/>
      </w:pPr>
      <w:r>
        <w:t>Предварение равноденствий, звездный (сидерический) и тропический год, их</w:t>
      </w:r>
    </w:p>
    <w:p w:rsidR="00643ABC" w:rsidRDefault="00554CAC" w:rsidP="00814B2C">
      <w:pPr>
        <w:pStyle w:val="a0"/>
        <w:jc w:val="both"/>
      </w:pPr>
      <w:r>
        <w:t>соотношение. Изменение экваториальных и эклиптических координат звезд вследствие</w:t>
      </w:r>
    </w:p>
    <w:p w:rsidR="00643ABC" w:rsidRDefault="00554CAC" w:rsidP="00814B2C">
      <w:pPr>
        <w:pStyle w:val="a0"/>
        <w:jc w:val="both"/>
      </w:pPr>
      <w:r>
        <w:t>прецессии. Нутация (качественно).</w:t>
      </w:r>
    </w:p>
    <w:p w:rsidR="00643ABC" w:rsidRDefault="00554CAC" w:rsidP="00814B2C">
      <w:pPr>
        <w:pStyle w:val="a0"/>
        <w:jc w:val="both"/>
      </w:pPr>
      <w:r>
        <w:t>Смежные вопросы математики</w:t>
      </w:r>
    </w:p>
    <w:p w:rsidR="00643ABC" w:rsidRDefault="00554CAC" w:rsidP="00814B2C">
      <w:pPr>
        <w:pStyle w:val="a0"/>
        <w:jc w:val="both"/>
      </w:pPr>
      <w:r>
        <w:t>Работа с графиками и таблицами. Линейная аппроксимация, определение коэффициентов линейной зависимости. Оценка погрешностей прямых и косвенных измерений. Понятие о среднеквадратическом отклонении.</w:t>
      </w:r>
    </w:p>
    <w:p w:rsidR="00643ABC" w:rsidRDefault="00554CAC" w:rsidP="00814B2C">
      <w:pPr>
        <w:pStyle w:val="a0"/>
        <w:jc w:val="both"/>
      </w:pPr>
      <w:r>
        <w:t>Смежные вопросы физики</w:t>
      </w:r>
    </w:p>
    <w:p w:rsidR="00643ABC" w:rsidRDefault="00554CAC" w:rsidP="00814B2C">
      <w:pPr>
        <w:pStyle w:val="a0"/>
        <w:jc w:val="both"/>
      </w:pPr>
      <w:r>
        <w:t>Момент силы, момент импульса, импульс момента силы. Основное уравнение</w:t>
      </w:r>
    </w:p>
    <w:p w:rsidR="00643ABC" w:rsidRDefault="00554CAC" w:rsidP="00814B2C">
      <w:pPr>
        <w:pStyle w:val="a0"/>
        <w:jc w:val="both"/>
      </w:pPr>
      <w:r>
        <w:t>динамики вращательного движения.</w:t>
      </w:r>
    </w:p>
    <w:p w:rsidR="00643ABC" w:rsidRDefault="00554CAC" w:rsidP="00814B2C">
      <w:pPr>
        <w:pStyle w:val="a0"/>
        <w:jc w:val="both"/>
      </w:pPr>
      <w:r>
        <w:t>УРОВЕНЬ VIII (10 класс, заключительный этап; 11 класс, региональный этап)</w:t>
      </w:r>
    </w:p>
    <w:p w:rsidR="00643ABC" w:rsidRDefault="00554CAC" w:rsidP="00814B2C">
      <w:pPr>
        <w:pStyle w:val="a0"/>
        <w:jc w:val="both"/>
      </w:pPr>
      <w:r>
        <w:lastRenderedPageBreak/>
        <w:t>Раздел 12. Элементы астрофизики (базовый уровень)</w:t>
      </w:r>
    </w:p>
    <w:p w:rsidR="00643ABC" w:rsidRDefault="00554CAC" w:rsidP="00814B2C">
      <w:pPr>
        <w:pStyle w:val="a0"/>
        <w:jc w:val="both"/>
      </w:pPr>
      <w:r>
        <w:t>§ 12.1. Квантовая природа света</w:t>
      </w:r>
    </w:p>
    <w:p w:rsidR="00643ABC" w:rsidRDefault="00554CAC" w:rsidP="00814B2C">
      <w:pPr>
        <w:pStyle w:val="a0"/>
        <w:jc w:val="both"/>
      </w:pPr>
      <w:r>
        <w:t>Квантово-механическая модель атома. Понятие об энергетических уровнях электронов. Квантовые и волновые свойства света. Фотоны, фотоэффект. Энергия и импульс</w:t>
      </w:r>
    </w:p>
    <w:p w:rsidR="00643ABC" w:rsidRDefault="00554CAC" w:rsidP="00814B2C">
      <w:pPr>
        <w:pStyle w:val="a0"/>
        <w:jc w:val="both"/>
      </w:pPr>
      <w:r>
        <w:t xml:space="preserve">квантов, связь с частотой и длиной волны. Давление света. Эффект </w:t>
      </w:r>
      <w:proofErr w:type="spellStart"/>
      <w:r>
        <w:t>Пойнтинга-Робертсона</w:t>
      </w:r>
      <w:proofErr w:type="spellEnd"/>
      <w:r>
        <w:t>.</w:t>
      </w:r>
    </w:p>
    <w:p w:rsidR="00643ABC" w:rsidRDefault="00554CAC" w:rsidP="00814B2C">
      <w:pPr>
        <w:pStyle w:val="a0"/>
        <w:jc w:val="both"/>
      </w:pPr>
      <w:r>
        <w:t>§ 12.2. Основы спектрального анализа</w:t>
      </w:r>
    </w:p>
    <w:p w:rsidR="00643ABC" w:rsidRDefault="00554CAC" w:rsidP="00814B2C">
      <w:pPr>
        <w:pStyle w:val="a0"/>
        <w:jc w:val="both"/>
      </w:pPr>
      <w:r>
        <w:t>Спектр излучения. Понятие спектральной линии излучения и поглощения,</w:t>
      </w:r>
    </w:p>
    <w:p w:rsidR="00643ABC" w:rsidRDefault="00554CAC" w:rsidP="00814B2C">
      <w:pPr>
        <w:pStyle w:val="a0"/>
        <w:jc w:val="both"/>
      </w:pPr>
      <w:r>
        <w:t>линейчатый и непрерывный спектр. Спектр атома водорода и водородоподобных ионов.</w:t>
      </w:r>
    </w:p>
    <w:p w:rsidR="00643ABC" w:rsidRDefault="00554CAC" w:rsidP="00814B2C">
      <w:pPr>
        <w:pStyle w:val="a0"/>
        <w:jc w:val="both"/>
      </w:pPr>
      <w:r>
        <w:t>Виды задания спектра (как функции частоты или длины волны).</w:t>
      </w:r>
    </w:p>
    <w:p w:rsidR="00643ABC" w:rsidRDefault="00554CAC" w:rsidP="00814B2C">
      <w:pPr>
        <w:pStyle w:val="a0"/>
        <w:jc w:val="both"/>
      </w:pPr>
      <w:r>
        <w:t>§ 12.3. Спектр излучения звезд</w:t>
      </w:r>
    </w:p>
    <w:p w:rsidR="00643ABC" w:rsidRDefault="00554CAC" w:rsidP="00814B2C">
      <w:pPr>
        <w:pStyle w:val="a0"/>
        <w:jc w:val="both"/>
      </w:pPr>
      <w:r>
        <w:t>Характерный вид спектра излучения абсолютно черного тела. Закон смещения Вина. Фотометрические системы UBVRI, показатели цвета. Цветовая температура. Болометрическая звездная величина, болометрическая поправка. Потемнение дисков звезд</w:t>
      </w:r>
    </w:p>
    <w:p w:rsidR="00643ABC" w:rsidRDefault="00554CAC" w:rsidP="00814B2C">
      <w:pPr>
        <w:pStyle w:val="a0"/>
        <w:jc w:val="both"/>
      </w:pPr>
      <w:r>
        <w:t>к краю.</w:t>
      </w:r>
    </w:p>
    <w:p w:rsidR="00643ABC" w:rsidRDefault="00554CAC" w:rsidP="00814B2C">
      <w:pPr>
        <w:pStyle w:val="a0"/>
        <w:jc w:val="both"/>
      </w:pPr>
      <w:r>
        <w:t>§ 12.4. Классификация звезд</w:t>
      </w:r>
    </w:p>
    <w:p w:rsidR="00643ABC" w:rsidRDefault="00554CAC" w:rsidP="00814B2C">
      <w:pPr>
        <w:pStyle w:val="a0"/>
        <w:jc w:val="both"/>
      </w:pPr>
      <w:r>
        <w:t>Спектральные классы звезд, их связь с эффективной температурой. Классы</w:t>
      </w:r>
    </w:p>
    <w:p w:rsidR="00643ABC" w:rsidRDefault="00554CAC" w:rsidP="00814B2C">
      <w:pPr>
        <w:pStyle w:val="a0"/>
        <w:jc w:val="both"/>
      </w:pPr>
      <w:r>
        <w:t>светимости звезд (сверхгиганты, гиганты, карлики). Диаграммы «спектр-светимость» и</w:t>
      </w:r>
    </w:p>
    <w:p w:rsidR="00643ABC" w:rsidRDefault="00554CAC" w:rsidP="00814B2C">
      <w:pPr>
        <w:pStyle w:val="a0"/>
        <w:jc w:val="both"/>
      </w:pPr>
      <w:r>
        <w:t>24</w:t>
      </w:r>
    </w:p>
    <w:p w:rsidR="00643ABC" w:rsidRDefault="00554CAC" w:rsidP="00814B2C">
      <w:pPr>
        <w:pStyle w:val="a0"/>
        <w:jc w:val="both"/>
      </w:pPr>
      <w:r>
        <w:t>«цвет-светимость» (</w:t>
      </w:r>
      <w:proofErr w:type="spellStart"/>
      <w:r>
        <w:t>Герцшпрунга</w:t>
      </w:r>
      <w:proofErr w:type="spellEnd"/>
      <w:r>
        <w:t>-Рассела), главная последовательность. Соотношение</w:t>
      </w:r>
    </w:p>
    <w:p w:rsidR="00643ABC" w:rsidRDefault="00554CAC" w:rsidP="00814B2C">
      <w:pPr>
        <w:pStyle w:val="a0"/>
        <w:jc w:val="both"/>
      </w:pPr>
      <w:r>
        <w:t>«масса-светимость» для звезд главной последовательности.</w:t>
      </w:r>
    </w:p>
    <w:p w:rsidR="00643ABC" w:rsidRDefault="00554CAC" w:rsidP="00814B2C">
      <w:pPr>
        <w:pStyle w:val="a0"/>
        <w:jc w:val="both"/>
      </w:pPr>
      <w:r>
        <w:t xml:space="preserve">§ 12.5. Ядерная физика и механизмы </w:t>
      </w:r>
      <w:proofErr w:type="spellStart"/>
      <w:r>
        <w:t>энерговыделения</w:t>
      </w:r>
      <w:proofErr w:type="spellEnd"/>
      <w:r>
        <w:t xml:space="preserve"> звезд</w:t>
      </w:r>
    </w:p>
    <w:p w:rsidR="00643ABC" w:rsidRDefault="00554CAC" w:rsidP="00814B2C">
      <w:pPr>
        <w:pStyle w:val="a0"/>
        <w:jc w:val="both"/>
      </w:pPr>
      <w:r>
        <w:t>Динамическая, тепловая и ядерная шкалы, их характерные времена. Связь массы и</w:t>
      </w:r>
    </w:p>
    <w:p w:rsidR="00643ABC" w:rsidRDefault="00554CAC" w:rsidP="00814B2C">
      <w:pPr>
        <w:pStyle w:val="a0"/>
        <w:jc w:val="both"/>
      </w:pPr>
      <w:r>
        <w:t>энергии покоя. Дефект массы, энергия связи и зависимость удельной энергии связи от числа</w:t>
      </w:r>
    </w:p>
    <w:p w:rsidR="00643ABC" w:rsidRDefault="00554CAC" w:rsidP="00814B2C">
      <w:pPr>
        <w:pStyle w:val="a0"/>
        <w:jc w:val="both"/>
      </w:pPr>
      <w:r>
        <w:t>нуклонов. Синтез и распад, выделение энергии (качественно). Законы сохранения заряда и</w:t>
      </w:r>
    </w:p>
    <w:p w:rsidR="00643ABC" w:rsidRDefault="00554CAC" w:rsidP="00814B2C">
      <w:pPr>
        <w:pStyle w:val="a0"/>
        <w:jc w:val="both"/>
      </w:pPr>
      <w:r>
        <w:t>энергии в ядерных реакциях. Свойства элементарных частиц. Условия протекания</w:t>
      </w:r>
    </w:p>
    <w:p w:rsidR="00643ABC" w:rsidRDefault="00554CAC" w:rsidP="00814B2C">
      <w:pPr>
        <w:pStyle w:val="a0"/>
        <w:jc w:val="both"/>
      </w:pPr>
      <w:r>
        <w:t>термоядерных реакций в недрах звёзд, протон-протонный цикл. Нейтрино.</w:t>
      </w:r>
    </w:p>
    <w:p w:rsidR="00643ABC" w:rsidRDefault="00554CAC" w:rsidP="00814B2C">
      <w:pPr>
        <w:pStyle w:val="a0"/>
        <w:jc w:val="both"/>
      </w:pPr>
      <w:r>
        <w:t>§ 12.6. Эволюция нормальных звезд</w:t>
      </w:r>
    </w:p>
    <w:p w:rsidR="00643ABC" w:rsidRDefault="00554CAC" w:rsidP="00814B2C">
      <w:pPr>
        <w:pStyle w:val="a0"/>
        <w:jc w:val="both"/>
      </w:pPr>
      <w:r>
        <w:t>Звездообразование, его области в Галактике. Масса Джинса. Типы звездного</w:t>
      </w:r>
    </w:p>
    <w:p w:rsidR="00643ABC" w:rsidRDefault="00554CAC" w:rsidP="00814B2C">
      <w:pPr>
        <w:pStyle w:val="a0"/>
        <w:jc w:val="both"/>
      </w:pPr>
      <w:r>
        <w:t>населения в галактиках. Стадия главной последовательности. Стадия красного гиганта,</w:t>
      </w:r>
    </w:p>
    <w:p w:rsidR="00643ABC" w:rsidRDefault="00554CAC" w:rsidP="00814B2C">
      <w:pPr>
        <w:pStyle w:val="a0"/>
        <w:jc w:val="both"/>
      </w:pPr>
      <w:r>
        <w:t>синтез тяжелых элементов в ядре. Равновесие и перенос энергии в звездах. Эволюционные</w:t>
      </w:r>
    </w:p>
    <w:p w:rsidR="00643ABC" w:rsidRDefault="00554CAC" w:rsidP="00814B2C">
      <w:pPr>
        <w:pStyle w:val="a0"/>
        <w:jc w:val="both"/>
      </w:pPr>
      <w:r>
        <w:t xml:space="preserve">треки </w:t>
      </w:r>
      <w:proofErr w:type="spellStart"/>
      <w:r>
        <w:t>маломассивных</w:t>
      </w:r>
      <w:proofErr w:type="spellEnd"/>
      <w:r>
        <w:t xml:space="preserve"> и массивных звезд на диаграмме </w:t>
      </w:r>
      <w:proofErr w:type="spellStart"/>
      <w:r>
        <w:t>Герцшпрунга</w:t>
      </w:r>
      <w:proofErr w:type="spellEnd"/>
      <w:r>
        <w:t>-Рассела, вид этой</w:t>
      </w:r>
    </w:p>
    <w:p w:rsidR="00643ABC" w:rsidRDefault="00554CAC" w:rsidP="00814B2C">
      <w:pPr>
        <w:pStyle w:val="a0"/>
        <w:jc w:val="both"/>
      </w:pPr>
      <w:r>
        <w:lastRenderedPageBreak/>
        <w:t>диаграммы для звездных скоплений, определение их возраста по положению «точки</w:t>
      </w:r>
    </w:p>
    <w:p w:rsidR="00643ABC" w:rsidRDefault="00554CAC" w:rsidP="00814B2C">
      <w:pPr>
        <w:pStyle w:val="a0"/>
        <w:jc w:val="both"/>
      </w:pPr>
      <w:r>
        <w:t>поворота». Звездные ассоциации.</w:t>
      </w:r>
    </w:p>
    <w:p w:rsidR="00643ABC" w:rsidRDefault="00554CAC" w:rsidP="00814B2C">
      <w:pPr>
        <w:pStyle w:val="a0"/>
        <w:jc w:val="both"/>
      </w:pPr>
      <w:r>
        <w:t>§ 12.7. Пульсирующие переменные звезды</w:t>
      </w:r>
    </w:p>
    <w:p w:rsidR="00643ABC" w:rsidRDefault="00554CAC" w:rsidP="00814B2C">
      <w:pPr>
        <w:pStyle w:val="a0"/>
        <w:jc w:val="both"/>
      </w:pPr>
      <w:r>
        <w:t>Цефеиды, их характеристики. Зависимость «период-светимость», определение</w:t>
      </w:r>
    </w:p>
    <w:p w:rsidR="00643ABC" w:rsidRDefault="00554CAC" w:rsidP="00814B2C">
      <w:pPr>
        <w:pStyle w:val="a0"/>
        <w:jc w:val="both"/>
      </w:pPr>
      <w:r>
        <w:t xml:space="preserve">расстояний. Представление о полосе нестабильности на диаграмме </w:t>
      </w:r>
      <w:proofErr w:type="spellStart"/>
      <w:r>
        <w:t>Герцшпрунга</w:t>
      </w:r>
      <w:proofErr w:type="spellEnd"/>
      <w:r>
        <w:t>-Рассела.</w:t>
      </w:r>
    </w:p>
    <w:p w:rsidR="00643ABC" w:rsidRDefault="00554CAC" w:rsidP="00814B2C">
      <w:pPr>
        <w:pStyle w:val="a0"/>
        <w:jc w:val="both"/>
      </w:pPr>
      <w:r>
        <w:t>Звезды типа RR Лиры, долгопериодические переменные звезды.</w:t>
      </w:r>
    </w:p>
    <w:p w:rsidR="00643ABC" w:rsidRDefault="00554CAC" w:rsidP="00814B2C">
      <w:pPr>
        <w:pStyle w:val="a0"/>
        <w:jc w:val="both"/>
      </w:pPr>
      <w:r>
        <w:t>§ 12.8. Поздние стадии эволюции звезд</w:t>
      </w:r>
    </w:p>
    <w:p w:rsidR="00643ABC" w:rsidRDefault="00554CAC" w:rsidP="00814B2C">
      <w:pPr>
        <w:pStyle w:val="a0"/>
        <w:jc w:val="both"/>
      </w:pPr>
      <w:r>
        <w:t xml:space="preserve">Белые карлики, нейтронные звезды, черные дыры. Пределы </w:t>
      </w:r>
      <w:proofErr w:type="spellStart"/>
      <w:r>
        <w:t>Чандрасекара</w:t>
      </w:r>
      <w:proofErr w:type="spellEnd"/>
      <w:r>
        <w:t>,</w:t>
      </w:r>
    </w:p>
    <w:p w:rsidR="00643ABC" w:rsidRDefault="00554CAC" w:rsidP="00814B2C">
      <w:pPr>
        <w:pStyle w:val="a0"/>
        <w:jc w:val="both"/>
      </w:pPr>
      <w:r>
        <w:t>Оппенгеймера-Волкова. Гравитационный радиус. Новые звезды. Сверхновые звезды, их</w:t>
      </w:r>
    </w:p>
    <w:p w:rsidR="00643ABC" w:rsidRDefault="00554CAC" w:rsidP="00814B2C">
      <w:pPr>
        <w:pStyle w:val="a0"/>
        <w:jc w:val="both"/>
      </w:pPr>
      <w:r>
        <w:t>классификация и основные свойства. Планетарные туманности и остатки вспышек</w:t>
      </w:r>
    </w:p>
    <w:p w:rsidR="00643ABC" w:rsidRDefault="00554CAC" w:rsidP="00814B2C">
      <w:pPr>
        <w:pStyle w:val="a0"/>
        <w:jc w:val="both"/>
      </w:pPr>
      <w:r>
        <w:t>сверхновых. Пульсары.</w:t>
      </w:r>
    </w:p>
    <w:p w:rsidR="00643ABC" w:rsidRDefault="00554CAC" w:rsidP="00814B2C">
      <w:pPr>
        <w:pStyle w:val="a0"/>
        <w:jc w:val="both"/>
      </w:pPr>
      <w:r>
        <w:t>§ 12.9. Межзвездная среда</w:t>
      </w:r>
    </w:p>
    <w:p w:rsidR="00643ABC" w:rsidRDefault="00554CAC" w:rsidP="00814B2C">
      <w:pPr>
        <w:pStyle w:val="a0"/>
        <w:jc w:val="both"/>
      </w:pPr>
      <w:r>
        <w:t>Плотность, температура и химический состав межзвездной среды. Пылевые</w:t>
      </w:r>
    </w:p>
    <w:p w:rsidR="00643ABC" w:rsidRDefault="00554CAC" w:rsidP="00814B2C">
      <w:pPr>
        <w:pStyle w:val="a0"/>
        <w:jc w:val="both"/>
      </w:pPr>
      <w:r>
        <w:t>облака. Области H I и H II. Молекулярные облака. Линия 21 см. Газовые и диффузные</w:t>
      </w:r>
    </w:p>
    <w:p w:rsidR="00643ABC" w:rsidRDefault="00554CAC" w:rsidP="00814B2C">
      <w:pPr>
        <w:pStyle w:val="a0"/>
        <w:jc w:val="both"/>
      </w:pPr>
      <w:r>
        <w:t>туманности.</w:t>
      </w:r>
    </w:p>
    <w:p w:rsidR="00643ABC" w:rsidRDefault="00554CAC" w:rsidP="00814B2C">
      <w:pPr>
        <w:pStyle w:val="a0"/>
        <w:jc w:val="both"/>
      </w:pPr>
      <w:r>
        <w:t>§ 12.10. Галактики и основы космологии</w:t>
      </w:r>
    </w:p>
    <w:p w:rsidR="00643ABC" w:rsidRDefault="00554CAC" w:rsidP="00814B2C">
      <w:pPr>
        <w:pStyle w:val="a0"/>
        <w:jc w:val="both"/>
      </w:pPr>
      <w:r>
        <w:t>Классификация и наблюдательные свойства галактик. Местная группа галактик. Типы</w:t>
      </w:r>
    </w:p>
    <w:p w:rsidR="00643ABC" w:rsidRDefault="00554CAC" w:rsidP="00814B2C">
      <w:pPr>
        <w:pStyle w:val="a0"/>
        <w:jc w:val="both"/>
      </w:pPr>
      <w:r>
        <w:t>звездного населения. Сверхмассивные черные дыры в галактиках, активные ядра галактик,</w:t>
      </w:r>
    </w:p>
    <w:p w:rsidR="00643ABC" w:rsidRDefault="00554CAC" w:rsidP="00814B2C">
      <w:pPr>
        <w:pStyle w:val="a0"/>
        <w:jc w:val="both"/>
      </w:pPr>
      <w:r>
        <w:t>квазары. Закон Хаббла, красное смещение.</w:t>
      </w:r>
    </w:p>
    <w:p w:rsidR="00643ABC" w:rsidRDefault="00554CAC" w:rsidP="00814B2C">
      <w:pPr>
        <w:pStyle w:val="a0"/>
        <w:jc w:val="both"/>
      </w:pPr>
      <w:r>
        <w:t>Смежные вопросы математики</w:t>
      </w:r>
    </w:p>
    <w:p w:rsidR="00643ABC" w:rsidRDefault="00554CAC" w:rsidP="00814B2C">
      <w:pPr>
        <w:pStyle w:val="a0"/>
        <w:jc w:val="both"/>
      </w:pPr>
      <w:r>
        <w:t>Производная функции. Исследование функций на основе производной, геометрический смысл производной.</w:t>
      </w:r>
    </w:p>
    <w:p w:rsidR="00643ABC" w:rsidRDefault="00554CAC" w:rsidP="00814B2C">
      <w:pPr>
        <w:pStyle w:val="a0"/>
        <w:jc w:val="both"/>
      </w:pPr>
      <w:r>
        <w:t>Смежные вопросы физики</w:t>
      </w:r>
    </w:p>
    <w:p w:rsidR="00643ABC" w:rsidRDefault="00554CAC" w:rsidP="00814B2C">
      <w:pPr>
        <w:pStyle w:val="a0"/>
        <w:jc w:val="both"/>
      </w:pPr>
      <w:r>
        <w:t>Квантовые и волновые свойства света. Фотоны. Энергия и импульс фотонов.</w:t>
      </w:r>
    </w:p>
    <w:p w:rsidR="00643ABC" w:rsidRDefault="00554CAC" w:rsidP="00814B2C">
      <w:pPr>
        <w:pStyle w:val="a0"/>
        <w:jc w:val="both"/>
      </w:pPr>
      <w:r>
        <w:t>Внешний фотоэффект. Давление света. Квантово-механическая модель атома. Постулаты</w:t>
      </w:r>
    </w:p>
    <w:p w:rsidR="00643ABC" w:rsidRDefault="00554CAC" w:rsidP="00814B2C">
      <w:pPr>
        <w:pStyle w:val="a0"/>
        <w:jc w:val="both"/>
      </w:pPr>
      <w:r>
        <w:t>Бора. Стационарные состояния атома. Понятие об энергетических уровнях электронов</w:t>
      </w:r>
    </w:p>
    <w:p w:rsidR="00643ABC" w:rsidRDefault="00554CAC" w:rsidP="00814B2C">
      <w:pPr>
        <w:pStyle w:val="a0"/>
        <w:jc w:val="both"/>
      </w:pPr>
      <w:r>
        <w:t>в атоме. Виды спектров. Спектральный анализ. Спектр атома водорода и водородоподобных</w:t>
      </w:r>
    </w:p>
    <w:p w:rsidR="00643ABC" w:rsidRDefault="00554CAC" w:rsidP="00814B2C">
      <w:pPr>
        <w:pStyle w:val="a0"/>
        <w:jc w:val="both"/>
      </w:pPr>
      <w:r>
        <w:t>ионов. Связь массы и энергии. Дефект массы, энергия связи и удельная энергия связи.</w:t>
      </w:r>
    </w:p>
    <w:p w:rsidR="00643ABC" w:rsidRDefault="00554CAC" w:rsidP="00814B2C">
      <w:pPr>
        <w:pStyle w:val="a0"/>
        <w:jc w:val="both"/>
      </w:pPr>
      <w:r>
        <w:t>Законы сохранения в ядерной физике. Синтез и распад ядер. Термоядерные реакции.</w:t>
      </w:r>
    </w:p>
    <w:p w:rsidR="00643ABC" w:rsidRDefault="00554CAC" w:rsidP="00814B2C">
      <w:pPr>
        <w:pStyle w:val="a0"/>
        <w:jc w:val="both"/>
      </w:pPr>
      <w:r>
        <w:t>Основные свойства элементарных частиц (электрон, протон, нейтрон, фотон, нейтрино).</w:t>
      </w:r>
    </w:p>
    <w:p w:rsidR="00643ABC" w:rsidRDefault="00554CAC" w:rsidP="00814B2C">
      <w:pPr>
        <w:pStyle w:val="a0"/>
        <w:jc w:val="both"/>
      </w:pPr>
      <w:r>
        <w:t>Свойства идеального газа. Понятие о температуре, давлении газа, концентрации частиц.</w:t>
      </w:r>
    </w:p>
    <w:p w:rsidR="00643ABC" w:rsidRDefault="00554CAC" w:rsidP="00814B2C">
      <w:pPr>
        <w:pStyle w:val="a0"/>
        <w:jc w:val="both"/>
      </w:pPr>
      <w:r>
        <w:lastRenderedPageBreak/>
        <w:t>УРОВЕНЬ IX (10 класс, заключительный этап)</w:t>
      </w:r>
    </w:p>
    <w:p w:rsidR="00643ABC" w:rsidRDefault="00554CAC" w:rsidP="00814B2C">
      <w:pPr>
        <w:pStyle w:val="a0"/>
        <w:jc w:val="both"/>
      </w:pPr>
      <w:r>
        <w:t>Раздел 13. Небесная сфера (углубленный уровень)</w:t>
      </w:r>
    </w:p>
    <w:p w:rsidR="00643ABC" w:rsidRDefault="00554CAC" w:rsidP="00814B2C">
      <w:pPr>
        <w:pStyle w:val="a0"/>
        <w:jc w:val="both"/>
      </w:pPr>
      <w:r>
        <w:t>§ 13.1. Суточные пути светил (общий случай)</w:t>
      </w:r>
    </w:p>
    <w:p w:rsidR="00643ABC" w:rsidRDefault="00554CAC" w:rsidP="00814B2C">
      <w:pPr>
        <w:pStyle w:val="a0"/>
        <w:jc w:val="both"/>
      </w:pPr>
      <w:r>
        <w:t xml:space="preserve">Основы </w:t>
      </w:r>
      <w:proofErr w:type="gramStart"/>
      <w:r>
        <w:t>сферической  тригонометрии</w:t>
      </w:r>
      <w:proofErr w:type="gramEnd"/>
      <w:r>
        <w:t>. Параллактический треугольник. Преобразования горизонтальных, экваториальных и эклиптических координат. Вычисление углового расстояния между точками небесной сферы для произвольного случая. Азимуты и</w:t>
      </w:r>
    </w:p>
    <w:p w:rsidR="00643ABC" w:rsidRDefault="00554CAC" w:rsidP="00814B2C">
      <w:pPr>
        <w:pStyle w:val="a0"/>
        <w:jc w:val="both"/>
      </w:pPr>
      <w:r>
        <w:t>часовые углы восхода и захода светил для произвольного склонения и широты.</w:t>
      </w:r>
    </w:p>
    <w:p w:rsidR="00643ABC" w:rsidRDefault="00554CAC" w:rsidP="00814B2C">
      <w:pPr>
        <w:pStyle w:val="a0"/>
        <w:jc w:val="both"/>
      </w:pPr>
      <w:r>
        <w:t>§ 13.2. Система Солнце-Земля-Луна (общий случай)</w:t>
      </w:r>
    </w:p>
    <w:p w:rsidR="00643ABC" w:rsidRDefault="00554CAC" w:rsidP="00814B2C">
      <w:pPr>
        <w:pStyle w:val="a0"/>
        <w:jc w:val="both"/>
      </w:pPr>
      <w:r>
        <w:t>Вращение линии узлов и линии апсид лунной орбиты, тропический, аномалистический и драконический месяцы. Наклон лунной орбиты к эклиптике, условия для наступления солнечных и лунных затмений различных типов. Циклы затмений, сарос.</w:t>
      </w:r>
    </w:p>
    <w:p w:rsidR="00643ABC" w:rsidRDefault="00554CAC" w:rsidP="00814B2C">
      <w:pPr>
        <w:pStyle w:val="a0"/>
        <w:jc w:val="both"/>
      </w:pPr>
      <w:r>
        <w:t>Серии покрытий Луной звезд и планет. Предельная эклиптическая широта и расстояние</w:t>
      </w:r>
    </w:p>
    <w:p w:rsidR="00643ABC" w:rsidRDefault="00554CAC" w:rsidP="00814B2C">
      <w:pPr>
        <w:pStyle w:val="a0"/>
        <w:jc w:val="both"/>
      </w:pPr>
      <w:r>
        <w:t>от узла для наступления затмений различных типов, покрытия звезды или планеты.</w:t>
      </w:r>
    </w:p>
    <w:p w:rsidR="00643ABC" w:rsidRDefault="00554CAC" w:rsidP="00814B2C">
      <w:pPr>
        <w:pStyle w:val="a0"/>
        <w:jc w:val="both"/>
      </w:pPr>
      <w:r>
        <w:t>§ 13.3. Движение близких тел в небе Земли (общий случай)</w:t>
      </w:r>
    </w:p>
    <w:p w:rsidR="00643ABC" w:rsidRDefault="00554CAC" w:rsidP="00814B2C">
      <w:pPr>
        <w:pStyle w:val="a0"/>
        <w:jc w:val="both"/>
      </w:pPr>
      <w:r>
        <w:t>Видимый путь Луны и искусственных спутников в небе Земли. Триангуляция близких</w:t>
      </w:r>
    </w:p>
    <w:p w:rsidR="00643ABC" w:rsidRDefault="00554CAC" w:rsidP="00814B2C">
      <w:pPr>
        <w:pStyle w:val="a0"/>
        <w:jc w:val="both"/>
      </w:pPr>
      <w:r>
        <w:t xml:space="preserve">объектов (спутников, метеоров). Учет </w:t>
      </w:r>
      <w:proofErr w:type="spellStart"/>
      <w:r>
        <w:t>несферичности</w:t>
      </w:r>
      <w:proofErr w:type="spellEnd"/>
      <w:r>
        <w:t xml:space="preserve"> Земли. Основы современных систем</w:t>
      </w:r>
    </w:p>
    <w:p w:rsidR="00643ABC" w:rsidRDefault="00554CAC" w:rsidP="00814B2C">
      <w:pPr>
        <w:pStyle w:val="a0"/>
        <w:jc w:val="both"/>
      </w:pPr>
      <w:r>
        <w:t>спутниковой навигации.</w:t>
      </w:r>
    </w:p>
    <w:p w:rsidR="00643ABC" w:rsidRDefault="00554CAC" w:rsidP="00814B2C">
      <w:pPr>
        <w:pStyle w:val="a0"/>
        <w:jc w:val="both"/>
      </w:pPr>
      <w:r>
        <w:t>§ 13.4. Галактическая система координат</w:t>
      </w:r>
    </w:p>
    <w:p w:rsidR="00643ABC" w:rsidRDefault="00554CAC" w:rsidP="00814B2C">
      <w:pPr>
        <w:pStyle w:val="a0"/>
        <w:jc w:val="both"/>
      </w:pPr>
      <w:r>
        <w:t>Основные точки и большие круги, преобразования в другие системы небесных</w:t>
      </w:r>
    </w:p>
    <w:p w:rsidR="00643ABC" w:rsidRDefault="00554CAC" w:rsidP="00814B2C">
      <w:pPr>
        <w:pStyle w:val="a0"/>
        <w:jc w:val="both"/>
      </w:pPr>
      <w:r>
        <w:t>координат. Положение центра Галактики и галактических полюсов в небе Земли.</w:t>
      </w:r>
    </w:p>
    <w:p w:rsidR="00643ABC" w:rsidRDefault="00554CAC" w:rsidP="00814B2C">
      <w:pPr>
        <w:pStyle w:val="a0"/>
        <w:jc w:val="both"/>
      </w:pPr>
      <w:r>
        <w:t>Характерные положения различных типов небесных объектов в галактической системе</w:t>
      </w:r>
    </w:p>
    <w:p w:rsidR="00643ABC" w:rsidRDefault="00554CAC" w:rsidP="00814B2C">
      <w:pPr>
        <w:pStyle w:val="a0"/>
        <w:jc w:val="both"/>
      </w:pPr>
      <w:r>
        <w:t>координат.</w:t>
      </w:r>
    </w:p>
    <w:p w:rsidR="00643ABC" w:rsidRDefault="00554CAC" w:rsidP="00814B2C">
      <w:pPr>
        <w:pStyle w:val="a0"/>
        <w:jc w:val="both"/>
      </w:pPr>
      <w:r>
        <w:t>Смежные вопросы математики</w:t>
      </w:r>
    </w:p>
    <w:p w:rsidR="00643ABC" w:rsidRDefault="00554CAC" w:rsidP="00814B2C">
      <w:pPr>
        <w:pStyle w:val="a0"/>
        <w:jc w:val="both"/>
      </w:pPr>
      <w:r>
        <w:t>Основы сферической тригонометрии, сферические теоремы синусов и косинусов.</w:t>
      </w:r>
    </w:p>
    <w:p w:rsidR="00643ABC" w:rsidRDefault="00554CAC" w:rsidP="00814B2C">
      <w:pPr>
        <w:pStyle w:val="a0"/>
        <w:jc w:val="both"/>
      </w:pPr>
      <w:r>
        <w:t>Площадь шарового слоя, участка сферы. Линейная аппроксимация, определение ее</w:t>
      </w:r>
    </w:p>
    <w:p w:rsidR="00643ABC" w:rsidRDefault="00554CAC" w:rsidP="00814B2C">
      <w:pPr>
        <w:pStyle w:val="a0"/>
        <w:jc w:val="both"/>
      </w:pPr>
      <w:r>
        <w:t>коэффициентов.</w:t>
      </w:r>
    </w:p>
    <w:p w:rsidR="00643ABC" w:rsidRDefault="00554CAC" w:rsidP="00814B2C">
      <w:pPr>
        <w:pStyle w:val="a0"/>
        <w:jc w:val="both"/>
      </w:pPr>
      <w:r>
        <w:t>УРОВЕНЬ X (11 класс, заключительный этап)</w:t>
      </w:r>
    </w:p>
    <w:p w:rsidR="00643ABC" w:rsidRDefault="00554CAC" w:rsidP="00814B2C">
      <w:pPr>
        <w:pStyle w:val="a0"/>
        <w:jc w:val="both"/>
      </w:pPr>
      <w:r>
        <w:t>Раздел 14. Небесная механика (углубленный цикл)</w:t>
      </w:r>
    </w:p>
    <w:p w:rsidR="00643ABC" w:rsidRDefault="00554CAC" w:rsidP="00814B2C">
      <w:pPr>
        <w:pStyle w:val="a0"/>
        <w:jc w:val="both"/>
      </w:pPr>
      <w:r>
        <w:t>§ 14.1. Элементы орбит</w:t>
      </w:r>
    </w:p>
    <w:p w:rsidR="00643ABC" w:rsidRDefault="00554CAC" w:rsidP="00814B2C">
      <w:pPr>
        <w:pStyle w:val="a0"/>
        <w:jc w:val="both"/>
      </w:pPr>
      <w:r>
        <w:t xml:space="preserve">Пространственное положение орбиты, </w:t>
      </w:r>
      <w:proofErr w:type="spellStart"/>
      <w:r>
        <w:t>кеплеровы</w:t>
      </w:r>
      <w:proofErr w:type="spellEnd"/>
      <w:r>
        <w:t xml:space="preserve"> элементы, основные точки и</w:t>
      </w:r>
    </w:p>
    <w:p w:rsidR="00643ABC" w:rsidRDefault="00554CAC" w:rsidP="00814B2C">
      <w:pPr>
        <w:pStyle w:val="a0"/>
        <w:jc w:val="both"/>
      </w:pPr>
      <w:r>
        <w:t>направления. Элементы параболической и гиперболической орбиты. Эксцентриситет,</w:t>
      </w:r>
    </w:p>
    <w:p w:rsidR="00643ABC" w:rsidRDefault="00554CAC" w:rsidP="00814B2C">
      <w:pPr>
        <w:pStyle w:val="a0"/>
        <w:jc w:val="both"/>
      </w:pPr>
      <w:r>
        <w:t>прицельный параметр и угол между асимптотами гиперболы. Орбиты двойных звезд и</w:t>
      </w:r>
    </w:p>
    <w:p w:rsidR="00643ABC" w:rsidRDefault="00554CAC" w:rsidP="00814B2C">
      <w:pPr>
        <w:pStyle w:val="a0"/>
        <w:jc w:val="both"/>
      </w:pPr>
      <w:proofErr w:type="spellStart"/>
      <w:r>
        <w:lastRenderedPageBreak/>
        <w:t>экзопланет</w:t>
      </w:r>
      <w:proofErr w:type="spellEnd"/>
      <w:r>
        <w:t xml:space="preserve"> в проекции на небесную сферу (общий случай).</w:t>
      </w:r>
    </w:p>
    <w:p w:rsidR="00643ABC" w:rsidRDefault="00554CAC" w:rsidP="00814B2C">
      <w:pPr>
        <w:pStyle w:val="a0"/>
        <w:jc w:val="both"/>
      </w:pPr>
      <w:r>
        <w:t>§ 14.2. Движение в поле тяжести двух и более тел</w:t>
      </w:r>
    </w:p>
    <w:p w:rsidR="00643ABC" w:rsidRDefault="00554CAC" w:rsidP="00814B2C">
      <w:pPr>
        <w:pStyle w:val="a0"/>
        <w:jc w:val="both"/>
      </w:pPr>
      <w:r>
        <w:t xml:space="preserve">Точки Лагранжа. Приливное ускорение. Сфера Хилла, полость </w:t>
      </w:r>
      <w:proofErr w:type="spellStart"/>
      <w:r>
        <w:t>Роша</w:t>
      </w:r>
      <w:proofErr w:type="spellEnd"/>
      <w:r>
        <w:t>. Представление</w:t>
      </w:r>
    </w:p>
    <w:p w:rsidR="00643ABC" w:rsidRDefault="00554CAC" w:rsidP="00814B2C">
      <w:pPr>
        <w:pStyle w:val="a0"/>
        <w:jc w:val="both"/>
      </w:pPr>
      <w:r>
        <w:t>об устойчивости систем. Изменение орбит малых планет и комет при сближении с большими</w:t>
      </w:r>
    </w:p>
    <w:p w:rsidR="00643ABC" w:rsidRDefault="00554CAC" w:rsidP="00814B2C">
      <w:pPr>
        <w:pStyle w:val="a0"/>
        <w:jc w:val="both"/>
      </w:pPr>
      <w:r>
        <w:t>планетами, активные и пассивные гравитационные маневры. Высота приливов (элементарная</w:t>
      </w:r>
    </w:p>
    <w:p w:rsidR="00643ABC" w:rsidRDefault="00554CAC" w:rsidP="00814B2C">
      <w:pPr>
        <w:pStyle w:val="a0"/>
        <w:jc w:val="both"/>
      </w:pPr>
      <w:r>
        <w:t>теория). Приливное разрушение спутников (элементарная теория). Приливное трение</w:t>
      </w:r>
    </w:p>
    <w:p w:rsidR="00643ABC" w:rsidRDefault="00554CAC" w:rsidP="00814B2C">
      <w:pPr>
        <w:pStyle w:val="a0"/>
        <w:jc w:val="both"/>
      </w:pPr>
      <w:r>
        <w:t>(качественное представление).</w:t>
      </w:r>
    </w:p>
    <w:p w:rsidR="00643ABC" w:rsidRDefault="00554CAC" w:rsidP="00814B2C">
      <w:pPr>
        <w:pStyle w:val="a0"/>
        <w:jc w:val="both"/>
      </w:pPr>
      <w:r>
        <w:t>§ 14.3. Движение систем с переменной массой и энергией</w:t>
      </w:r>
    </w:p>
    <w:p w:rsidR="00643ABC" w:rsidRDefault="00554CAC" w:rsidP="00814B2C">
      <w:pPr>
        <w:pStyle w:val="a0"/>
        <w:jc w:val="both"/>
      </w:pPr>
      <w:r>
        <w:t xml:space="preserve">Уравнения Циолковского и Мещерского. Теорема о </w:t>
      </w:r>
      <w:proofErr w:type="spellStart"/>
      <w:r>
        <w:t>вириале</w:t>
      </w:r>
      <w:proofErr w:type="spellEnd"/>
      <w:r>
        <w:t xml:space="preserve"> для гравитационно-связанных</w:t>
      </w:r>
    </w:p>
    <w:p w:rsidR="00643ABC" w:rsidRDefault="00554CAC" w:rsidP="00814B2C">
      <w:pPr>
        <w:pStyle w:val="a0"/>
        <w:jc w:val="both"/>
      </w:pPr>
      <w:r>
        <w:t>систем. Движение спутников в атмосферах планет, движение тел около звезд с сильным звездным</w:t>
      </w:r>
    </w:p>
    <w:p w:rsidR="00643ABC" w:rsidRDefault="00554CAC" w:rsidP="00814B2C">
      <w:pPr>
        <w:pStyle w:val="a0"/>
        <w:jc w:val="both"/>
      </w:pPr>
      <w:r>
        <w:t>ветром. Эволюция тесных двойных систем. Понятие о гравитационных волнах.</w:t>
      </w:r>
    </w:p>
    <w:p w:rsidR="00643ABC" w:rsidRDefault="00554CAC" w:rsidP="00814B2C">
      <w:pPr>
        <w:pStyle w:val="a0"/>
        <w:jc w:val="both"/>
      </w:pPr>
      <w:r>
        <w:t>Смежные вопросы математики</w:t>
      </w:r>
    </w:p>
    <w:p w:rsidR="00643ABC" w:rsidRDefault="00554CAC" w:rsidP="00814B2C">
      <w:pPr>
        <w:pStyle w:val="a0"/>
        <w:jc w:val="both"/>
      </w:pPr>
      <w:r>
        <w:t>Парабола и гипербола, их геометрические свойства и характеристики. Понятие</w:t>
      </w:r>
    </w:p>
    <w:p w:rsidR="00643ABC" w:rsidRDefault="00554CAC" w:rsidP="00814B2C">
      <w:pPr>
        <w:pStyle w:val="a0"/>
        <w:jc w:val="both"/>
      </w:pPr>
      <w:r>
        <w:t>производной функции, ее геометрический и физический смысл.</w:t>
      </w:r>
    </w:p>
    <w:p w:rsidR="00643ABC" w:rsidRDefault="00554CAC" w:rsidP="00814B2C">
      <w:pPr>
        <w:pStyle w:val="a0"/>
        <w:jc w:val="both"/>
      </w:pPr>
      <w:r>
        <w:t>Раздел 15. Астрофизика и космология (углубленный цикл)</w:t>
      </w:r>
    </w:p>
    <w:p w:rsidR="00643ABC" w:rsidRDefault="00554CAC" w:rsidP="00814B2C">
      <w:pPr>
        <w:pStyle w:val="a0"/>
        <w:jc w:val="both"/>
      </w:pPr>
      <w:r>
        <w:t>§ 15.1. Формула Планка</w:t>
      </w:r>
    </w:p>
    <w:p w:rsidR="00643ABC" w:rsidRDefault="00554CAC" w:rsidP="00814B2C">
      <w:pPr>
        <w:pStyle w:val="a0"/>
        <w:jc w:val="both"/>
      </w:pPr>
      <w:r>
        <w:t>Спектральная мощность излучения единицы поверхности. Формула Планка,</w:t>
      </w:r>
    </w:p>
    <w:p w:rsidR="00643ABC" w:rsidRDefault="00554CAC" w:rsidP="00814B2C">
      <w:pPr>
        <w:pStyle w:val="a0"/>
        <w:jc w:val="both"/>
      </w:pPr>
      <w:r>
        <w:t>приближения Релея-Джинса и Вина, область их применимости. Яркостная температура.</w:t>
      </w:r>
    </w:p>
    <w:p w:rsidR="00643ABC" w:rsidRDefault="00554CAC" w:rsidP="00814B2C">
      <w:pPr>
        <w:pStyle w:val="a0"/>
        <w:jc w:val="both"/>
      </w:pPr>
      <w:r>
        <w:t>Закон Кирхгофа.</w:t>
      </w:r>
    </w:p>
    <w:p w:rsidR="00643ABC" w:rsidRDefault="00554CAC" w:rsidP="00814B2C">
      <w:pPr>
        <w:pStyle w:val="a0"/>
        <w:jc w:val="both"/>
      </w:pPr>
      <w:r>
        <w:t>§ 15.2. Гидростатическое равновесие звезд</w:t>
      </w:r>
    </w:p>
    <w:p w:rsidR="00643ABC" w:rsidRDefault="00554CAC" w:rsidP="00814B2C">
      <w:pPr>
        <w:pStyle w:val="a0"/>
        <w:jc w:val="both"/>
      </w:pPr>
      <w:r>
        <w:t>Взаимодействие излучения с зарядами. Гидростатическое равновесие звезд, предел</w:t>
      </w:r>
    </w:p>
    <w:p w:rsidR="00643ABC" w:rsidRDefault="00554CAC" w:rsidP="00814B2C">
      <w:pPr>
        <w:pStyle w:val="a0"/>
        <w:jc w:val="both"/>
      </w:pPr>
      <w:r>
        <w:t>светимости Эддингтона.</w:t>
      </w:r>
    </w:p>
    <w:p w:rsidR="00643ABC" w:rsidRDefault="00554CAC" w:rsidP="00814B2C">
      <w:pPr>
        <w:pStyle w:val="a0"/>
        <w:jc w:val="both"/>
      </w:pPr>
      <w:r>
        <w:t>§ 15.3. Основы спектроскопии</w:t>
      </w:r>
    </w:p>
    <w:p w:rsidR="00643ABC" w:rsidRDefault="00554CAC" w:rsidP="00814B2C">
      <w:pPr>
        <w:pStyle w:val="a0"/>
        <w:jc w:val="both"/>
      </w:pPr>
      <w:r>
        <w:t>Интерференция и дифракция. Дисперсия света, спектральные приборы (призма,</w:t>
      </w:r>
    </w:p>
    <w:p w:rsidR="00643ABC" w:rsidRDefault="00554CAC" w:rsidP="00814B2C">
      <w:pPr>
        <w:pStyle w:val="a0"/>
        <w:jc w:val="both"/>
      </w:pPr>
      <w:r>
        <w:t>дифракционная решетка). Спектральное разрешение. Спектры различных астрономических</w:t>
      </w:r>
    </w:p>
    <w:p w:rsidR="00643ABC" w:rsidRDefault="00554CAC" w:rsidP="00814B2C">
      <w:pPr>
        <w:pStyle w:val="a0"/>
        <w:jc w:val="both"/>
      </w:pPr>
      <w:r>
        <w:t>объектов. Влияние температуры среды на ширину спектральной линии.</w:t>
      </w:r>
    </w:p>
    <w:p w:rsidR="00643ABC" w:rsidRDefault="00554CAC" w:rsidP="00814B2C">
      <w:pPr>
        <w:pStyle w:val="a0"/>
        <w:jc w:val="both"/>
      </w:pPr>
      <w:r>
        <w:t>§ 15.4. Перенос излучения в среде</w:t>
      </w:r>
    </w:p>
    <w:p w:rsidR="00643ABC" w:rsidRDefault="00554CAC" w:rsidP="00814B2C">
      <w:pPr>
        <w:pStyle w:val="a0"/>
        <w:jc w:val="both"/>
      </w:pPr>
      <w:r>
        <w:t>Преломление света и атмосферная рефракция для произвольного положения объекта.</w:t>
      </w:r>
    </w:p>
    <w:p w:rsidR="00643ABC" w:rsidRDefault="00554CAC" w:rsidP="00814B2C">
      <w:pPr>
        <w:pStyle w:val="a0"/>
        <w:jc w:val="both"/>
      </w:pPr>
      <w:r>
        <w:t>Спектральная зависимость преломления, «зеленый луч». Влияние преломления на яркостные</w:t>
      </w:r>
    </w:p>
    <w:p w:rsidR="00643ABC" w:rsidRDefault="00554CAC" w:rsidP="00814B2C">
      <w:pPr>
        <w:pStyle w:val="a0"/>
        <w:jc w:val="both"/>
      </w:pPr>
      <w:r>
        <w:t>характеристики объектов. Оптическая толщина. Поглощение и рассеяние света в атмосферах</w:t>
      </w:r>
    </w:p>
    <w:p w:rsidR="00643ABC" w:rsidRDefault="00554CAC" w:rsidP="00814B2C">
      <w:pPr>
        <w:pStyle w:val="a0"/>
        <w:jc w:val="both"/>
      </w:pPr>
      <w:r>
        <w:lastRenderedPageBreak/>
        <w:t xml:space="preserve">Земли и планет, закон </w:t>
      </w:r>
      <w:proofErr w:type="spellStart"/>
      <w:r>
        <w:t>Бугера</w:t>
      </w:r>
      <w:proofErr w:type="spellEnd"/>
      <w:r>
        <w:t>. Отражение света различными поверхностями, закон Ламберта.</w:t>
      </w:r>
    </w:p>
    <w:p w:rsidR="00643ABC" w:rsidRDefault="00554CAC" w:rsidP="00814B2C">
      <w:pPr>
        <w:pStyle w:val="a0"/>
        <w:jc w:val="both"/>
      </w:pPr>
      <w:r>
        <w:t>Межзвездное поглощение света, его зависимость от длины волны. Избыток цвета,</w:t>
      </w:r>
    </w:p>
    <w:p w:rsidR="00643ABC" w:rsidRDefault="00554CAC" w:rsidP="00814B2C">
      <w:pPr>
        <w:pStyle w:val="a0"/>
        <w:jc w:val="both"/>
      </w:pPr>
      <w:r>
        <w:t>трехцветные диаграммы, звездная величина объекта на заданном расстоянии при наличии</w:t>
      </w:r>
    </w:p>
    <w:p w:rsidR="00643ABC" w:rsidRDefault="00554CAC" w:rsidP="00814B2C">
      <w:pPr>
        <w:pStyle w:val="a0"/>
        <w:jc w:val="both"/>
      </w:pPr>
      <w:r>
        <w:t>поглощения. Метод фотометрического параллакса определения расстояний до звезд.</w:t>
      </w:r>
    </w:p>
    <w:p w:rsidR="00643ABC" w:rsidRDefault="00554CAC" w:rsidP="00814B2C">
      <w:pPr>
        <w:pStyle w:val="a0"/>
        <w:jc w:val="both"/>
      </w:pPr>
      <w:r>
        <w:t>§ 15.5. Всеволновая астрономия</w:t>
      </w:r>
    </w:p>
    <w:p w:rsidR="00643ABC" w:rsidRDefault="00554CAC" w:rsidP="00814B2C">
      <w:pPr>
        <w:pStyle w:val="a0"/>
        <w:jc w:val="both"/>
      </w:pPr>
      <w:r>
        <w:t>Приемники излучения в гамма-, рентгеновской, ультрафиолетовой, инфракрасной и</w:t>
      </w:r>
    </w:p>
    <w:p w:rsidR="00643ABC" w:rsidRDefault="00554CAC" w:rsidP="00814B2C">
      <w:pPr>
        <w:pStyle w:val="a0"/>
        <w:jc w:val="both"/>
      </w:pPr>
      <w:r>
        <w:t>радиоастрономии. Янский. Угловое разрешение радиотелескопов и радиоинтерферометров.</w:t>
      </w:r>
    </w:p>
    <w:p w:rsidR="00643ABC" w:rsidRDefault="00554CAC" w:rsidP="00814B2C">
      <w:pPr>
        <w:pStyle w:val="a0"/>
        <w:jc w:val="both"/>
      </w:pPr>
      <w:r>
        <w:t>§ 15.6. Физика атмосфер планет</w:t>
      </w:r>
    </w:p>
    <w:p w:rsidR="00643ABC" w:rsidRDefault="00554CAC" w:rsidP="00814B2C">
      <w:pPr>
        <w:pStyle w:val="a0"/>
        <w:jc w:val="both"/>
      </w:pPr>
      <w:r>
        <w:t>Тепловой баланс планет и парниковый эффект. Озоновый слой в атмосфере Земли, его</w:t>
      </w:r>
    </w:p>
    <w:p w:rsidR="00643ABC" w:rsidRDefault="00554CAC" w:rsidP="00814B2C">
      <w:pPr>
        <w:pStyle w:val="a0"/>
        <w:jc w:val="both"/>
      </w:pPr>
      <w:r>
        <w:t>оптические свойства. Серебристые облака. Строение атмосфер планет Солнечной системы,</w:t>
      </w:r>
    </w:p>
    <w:p w:rsidR="00643ABC" w:rsidRDefault="00554CAC" w:rsidP="00814B2C">
      <w:pPr>
        <w:pStyle w:val="a0"/>
        <w:jc w:val="both"/>
      </w:pPr>
      <w:r>
        <w:t xml:space="preserve">представления об атмосферах </w:t>
      </w:r>
      <w:proofErr w:type="spellStart"/>
      <w:r>
        <w:t>экзопланет</w:t>
      </w:r>
      <w:proofErr w:type="spellEnd"/>
      <w:r>
        <w:t>.</w:t>
      </w:r>
    </w:p>
    <w:p w:rsidR="00643ABC" w:rsidRDefault="00554CAC" w:rsidP="00814B2C">
      <w:pPr>
        <w:pStyle w:val="a0"/>
        <w:jc w:val="both"/>
      </w:pPr>
      <w:r>
        <w:br w:type="page"/>
      </w:r>
    </w:p>
    <w:p w:rsidR="00643ABC" w:rsidRDefault="00554CAC" w:rsidP="00814B2C">
      <w:pPr>
        <w:pStyle w:val="a0"/>
        <w:jc w:val="both"/>
      </w:pPr>
      <w:r>
        <w:lastRenderedPageBreak/>
        <w:t>Приложение 3</w:t>
      </w:r>
    </w:p>
    <w:p w:rsidR="00643ABC" w:rsidRDefault="00554CAC" w:rsidP="00814B2C">
      <w:pPr>
        <w:pStyle w:val="a0"/>
        <w:jc w:val="both"/>
      </w:pPr>
      <w:r>
        <w:t xml:space="preserve">Примеры олимпиадных заданий школьного этапа </w:t>
      </w:r>
      <w:proofErr w:type="spellStart"/>
      <w:r>
        <w:t>ВсОШ</w:t>
      </w:r>
      <w:proofErr w:type="spellEnd"/>
    </w:p>
    <w:p w:rsidR="00643ABC" w:rsidRDefault="00554CAC" w:rsidP="00814B2C">
      <w:pPr>
        <w:pStyle w:val="a0"/>
        <w:jc w:val="both"/>
      </w:pPr>
      <w:r>
        <w:t>1. (5-7 классы, §2.2 программы, категория 1)</w:t>
      </w:r>
    </w:p>
    <w:p w:rsidR="00643ABC" w:rsidRDefault="00554CAC" w:rsidP="00814B2C">
      <w:pPr>
        <w:pStyle w:val="a0"/>
        <w:jc w:val="both"/>
      </w:pPr>
      <w:r>
        <w:t>Условие. Астрономические расстояния часто выражают через время, за которое их</w:t>
      </w:r>
    </w:p>
    <w:p w:rsidR="00643ABC" w:rsidRDefault="00554CAC" w:rsidP="00814B2C">
      <w:pPr>
        <w:pStyle w:val="a0"/>
        <w:jc w:val="both"/>
      </w:pPr>
      <w:r>
        <w:t>проходит свет. Так, например, расстояние от Солнца до Земли – 1 астрономическую единицу</w:t>
      </w:r>
    </w:p>
    <w:p w:rsidR="00643ABC" w:rsidRDefault="00554CAC" w:rsidP="00814B2C">
      <w:pPr>
        <w:pStyle w:val="a0"/>
        <w:jc w:val="both"/>
      </w:pPr>
      <w:r>
        <w:t>– свет преодолевает за 499 секунд, так что это расстояние равно 499 световым секундам.</w:t>
      </w:r>
    </w:p>
    <w:p w:rsidR="00643ABC" w:rsidRDefault="00554CAC" w:rsidP="00814B2C">
      <w:pPr>
        <w:pStyle w:val="a0"/>
        <w:jc w:val="both"/>
      </w:pPr>
      <w:r>
        <w:t xml:space="preserve">Расстояние от Земли до ближайшей известной звезды, </w:t>
      </w:r>
      <w:proofErr w:type="spellStart"/>
      <w:r>
        <w:t>Проксимы</w:t>
      </w:r>
      <w:proofErr w:type="spellEnd"/>
      <w:r>
        <w:t xml:space="preserve"> Центавра, составляет 4,243</w:t>
      </w:r>
    </w:p>
    <w:p w:rsidR="00643ABC" w:rsidRDefault="00554CAC" w:rsidP="00814B2C">
      <w:pPr>
        <w:pStyle w:val="a0"/>
        <w:jc w:val="both"/>
      </w:pPr>
      <w:r>
        <w:t>светового года или 1,301 парсека. Сколько тысяч астрономических единиц в парсеке? Ответ</w:t>
      </w:r>
    </w:p>
    <w:p w:rsidR="00643ABC" w:rsidRDefault="00554CAC" w:rsidP="00814B2C">
      <w:pPr>
        <w:pStyle w:val="a0"/>
        <w:jc w:val="both"/>
      </w:pPr>
      <w:r>
        <w:t>округлите до ближайшего целого.</w:t>
      </w:r>
    </w:p>
    <w:p w:rsidR="00643ABC" w:rsidRDefault="00554CAC" w:rsidP="00814B2C">
      <w:pPr>
        <w:pStyle w:val="a0"/>
        <w:jc w:val="both"/>
      </w:pPr>
      <w:r>
        <w:t>Решение. В одном парсеке 4.243/1.301 = 3/26 светового года. 1 год = 365.25⋅86400 =</w:t>
      </w:r>
    </w:p>
    <w:p w:rsidR="00643ABC" w:rsidRDefault="00554CAC" w:rsidP="00814B2C">
      <w:pPr>
        <w:pStyle w:val="a0"/>
        <w:jc w:val="both"/>
      </w:pPr>
      <w:r>
        <w:t xml:space="preserve">3.16⋅107 с. Тогда 1 парсек = 3.26⋅3.16⋅107 / 499 </w:t>
      </w:r>
      <w:r>
        <w:t> 206 тысяч астрономических единиц.</w:t>
      </w:r>
    </w:p>
    <w:p w:rsidR="00643ABC" w:rsidRDefault="00554CAC" w:rsidP="00814B2C">
      <w:pPr>
        <w:pStyle w:val="a0"/>
        <w:jc w:val="both"/>
      </w:pPr>
      <w:r>
        <w:t>2. (8-9 классы, §4.5 программы, категория 1)</w:t>
      </w:r>
    </w:p>
    <w:p w:rsidR="00643ABC" w:rsidRDefault="00554CAC" w:rsidP="00814B2C">
      <w:pPr>
        <w:pStyle w:val="a0"/>
        <w:jc w:val="both"/>
      </w:pPr>
      <w:r>
        <w:t>Условие. Житель Москвы решил тёплым летним вечером посмотреть заход Солнца из</w:t>
      </w:r>
    </w:p>
    <w:p w:rsidR="00643ABC" w:rsidRDefault="00554CAC" w:rsidP="00814B2C">
      <w:pPr>
        <w:pStyle w:val="a0"/>
        <w:jc w:val="both"/>
      </w:pPr>
      <w:r>
        <w:t>окна своей квартиры. В квартире есть окна, выходящие на север, и окна, выходящие на юг.</w:t>
      </w:r>
    </w:p>
    <w:p w:rsidR="00643ABC" w:rsidRDefault="00554CAC" w:rsidP="00814B2C">
      <w:pPr>
        <w:pStyle w:val="a0"/>
        <w:jc w:val="both"/>
      </w:pPr>
      <w:r>
        <w:t>Из какого окна будет виден закат?</w:t>
      </w:r>
    </w:p>
    <w:p w:rsidR="00643ABC" w:rsidRDefault="00554CAC" w:rsidP="00814B2C">
      <w:pPr>
        <w:pStyle w:val="a0"/>
        <w:jc w:val="both"/>
      </w:pPr>
      <w:r>
        <w:t>Решение. Будем считать, что москвич живёт на высоком этаже, выше деревьев и</w:t>
      </w:r>
    </w:p>
    <w:p w:rsidR="00643ABC" w:rsidRDefault="00554CAC" w:rsidP="00814B2C">
      <w:pPr>
        <w:pStyle w:val="a0"/>
        <w:jc w:val="both"/>
      </w:pPr>
      <w:r>
        <w:t>соседних домов. Решение. Солнце заходит точно на западе только в дни равноденствий (без</w:t>
      </w:r>
    </w:p>
    <w:p w:rsidR="00643ABC" w:rsidRDefault="00554CAC" w:rsidP="00814B2C">
      <w:pPr>
        <w:pStyle w:val="a0"/>
        <w:jc w:val="both"/>
      </w:pPr>
      <w:r>
        <w:t>учёта рефракции). Летом восходы и заходы происходят ближе к северу (в приполярных</w:t>
      </w:r>
    </w:p>
    <w:p w:rsidR="00643ABC" w:rsidRDefault="00554CAC" w:rsidP="00814B2C">
      <w:pPr>
        <w:pStyle w:val="a0"/>
        <w:jc w:val="both"/>
      </w:pPr>
      <w:r>
        <w:t>широтах бывают белые ночи, когда Солнце вообще не заходит), а зимой – ближе к югу.</w:t>
      </w:r>
    </w:p>
    <w:p w:rsidR="00643ABC" w:rsidRDefault="00554CAC" w:rsidP="00814B2C">
      <w:pPr>
        <w:pStyle w:val="a0"/>
        <w:jc w:val="both"/>
      </w:pPr>
      <w:r>
        <w:t>Поэтому смотреть на заход летом надо из северного окна</w:t>
      </w:r>
    </w:p>
    <w:p w:rsidR="00643ABC" w:rsidRDefault="00554CAC" w:rsidP="00814B2C">
      <w:pPr>
        <w:pStyle w:val="a0"/>
        <w:jc w:val="both"/>
      </w:pPr>
      <w:r>
        <w:t>3. (5-7 классы, §1.3 программы, категория 1)</w:t>
      </w:r>
    </w:p>
    <w:p w:rsidR="00643ABC" w:rsidRDefault="00554CAC" w:rsidP="00814B2C">
      <w:pPr>
        <w:pStyle w:val="a0"/>
        <w:jc w:val="both"/>
      </w:pPr>
      <w:r>
        <w:t>Условие. Турист, путешествуя по экватору Земли, может обойти Землю за 3 года.</w:t>
      </w:r>
    </w:p>
    <w:p w:rsidR="00643ABC" w:rsidRDefault="00554CAC" w:rsidP="00814B2C">
      <w:pPr>
        <w:pStyle w:val="a0"/>
        <w:jc w:val="both"/>
      </w:pPr>
      <w:r>
        <w:t>Сколько времени потребовалось бы ему, чтобы такими же темпами добраться от Земли до</w:t>
      </w:r>
    </w:p>
    <w:p w:rsidR="00643ABC" w:rsidRDefault="00554CAC" w:rsidP="00814B2C">
      <w:pPr>
        <w:pStyle w:val="a0"/>
        <w:jc w:val="both"/>
      </w:pPr>
      <w:r>
        <w:t>Луны? Диаметр Земли равен 12 800 км, расстояние от Земли до Луны – 384 400 км.</w:t>
      </w:r>
    </w:p>
    <w:p w:rsidR="00643ABC" w:rsidRDefault="00554CAC" w:rsidP="00814B2C">
      <w:pPr>
        <w:pStyle w:val="a0"/>
        <w:jc w:val="both"/>
      </w:pPr>
      <w:r>
        <w:t>Решение. Длина экватора Земли равна диаметру Земли, помноженному на число пи, и</w:t>
      </w:r>
    </w:p>
    <w:p w:rsidR="00643ABC" w:rsidRDefault="00554CAC" w:rsidP="00814B2C">
      <w:pPr>
        <w:pStyle w:val="a0"/>
        <w:jc w:val="both"/>
      </w:pPr>
      <w:r>
        <w:t>составляет 3.14*12 800 = 40200 км. Расстояние от Земли до Луны примерно в 9.5 раз больше.</w:t>
      </w:r>
    </w:p>
    <w:p w:rsidR="00643ABC" w:rsidRDefault="00554CAC" w:rsidP="00814B2C">
      <w:pPr>
        <w:pStyle w:val="a0"/>
        <w:jc w:val="both"/>
      </w:pPr>
      <w:r>
        <w:t>Значит, и путешествие будет длиннее в 9.5 раз и продлится 28.7 лет.</w:t>
      </w:r>
    </w:p>
    <w:p w:rsidR="00643ABC" w:rsidRDefault="00554CAC" w:rsidP="00814B2C">
      <w:pPr>
        <w:pStyle w:val="a0"/>
        <w:jc w:val="both"/>
      </w:pPr>
      <w:r>
        <w:t>4. (5-7 классы, §2.1. программы, категория 1)</w:t>
      </w:r>
    </w:p>
    <w:p w:rsidR="00643ABC" w:rsidRDefault="00554CAC" w:rsidP="00814B2C">
      <w:pPr>
        <w:pStyle w:val="a0"/>
        <w:jc w:val="both"/>
      </w:pPr>
      <w:r>
        <w:t>Условие. Пусть масса планеты составляет 6.33⋅1026 кг, радиус – 60 000 км. Оцените</w:t>
      </w:r>
    </w:p>
    <w:p w:rsidR="00643ABC" w:rsidRDefault="00554CAC" w:rsidP="00814B2C">
      <w:pPr>
        <w:pStyle w:val="a0"/>
        <w:jc w:val="both"/>
      </w:pPr>
      <w:r>
        <w:t>её плотность. Ответ выразите в кг/м3.</w:t>
      </w:r>
    </w:p>
    <w:p w:rsidR="00643ABC" w:rsidRDefault="00554CAC" w:rsidP="00814B2C">
      <w:pPr>
        <w:pStyle w:val="a0"/>
        <w:jc w:val="both"/>
      </w:pPr>
      <w:r>
        <w:lastRenderedPageBreak/>
        <w:t>Решение. Объём шара с радиусом R вычисляется по формуле V = (4/3) πR3.</w:t>
      </w:r>
    </w:p>
    <w:p w:rsidR="00643ABC" w:rsidRDefault="00554CAC" w:rsidP="00814B2C">
      <w:pPr>
        <w:pStyle w:val="a0"/>
        <w:jc w:val="both"/>
      </w:pPr>
      <w:r>
        <w:t>Плотность планеты равна массе, делённой на объём: ρ = M/V. Объём шара равен 9.05*1023м3.</w:t>
      </w:r>
    </w:p>
    <w:p w:rsidR="00643ABC" w:rsidRDefault="00554CAC" w:rsidP="00814B2C">
      <w:pPr>
        <w:pStyle w:val="a0"/>
        <w:jc w:val="both"/>
      </w:pPr>
      <w:r>
        <w:t>Разделив на него указанную в условии массу, получаем плотность: 700 кг/м3.</w:t>
      </w:r>
    </w:p>
    <w:p w:rsidR="00643ABC" w:rsidRDefault="00554CAC" w:rsidP="00814B2C">
      <w:pPr>
        <w:pStyle w:val="a0"/>
        <w:jc w:val="both"/>
      </w:pPr>
      <w:r>
        <w:t>4. (5-7 классы, §2.1. программы, категория 1)</w:t>
      </w:r>
    </w:p>
    <w:p w:rsidR="00643ABC" w:rsidRDefault="00554CAC" w:rsidP="00814B2C">
      <w:pPr>
        <w:pStyle w:val="a0"/>
        <w:jc w:val="both"/>
      </w:pPr>
      <w:r>
        <w:t>Условие. В августе 2014 года с помощью космического аппарата «Розетта»</w:t>
      </w:r>
    </w:p>
    <w:p w:rsidR="00643ABC" w:rsidRDefault="00554CAC" w:rsidP="00814B2C">
      <w:pPr>
        <w:pStyle w:val="a0"/>
        <w:jc w:val="both"/>
      </w:pPr>
      <w:r>
        <w:t>астрономы стали свидетелями интенсивного выброса кометой 67P/</w:t>
      </w:r>
      <w:proofErr w:type="spellStart"/>
      <w:r>
        <w:t>Чурюмова</w:t>
      </w:r>
      <w:proofErr w:type="spellEnd"/>
      <w:r>
        <w:t xml:space="preserve"> – Герасименко</w:t>
      </w:r>
    </w:p>
    <w:p w:rsidR="00643ABC" w:rsidRDefault="00554CAC" w:rsidP="00814B2C">
      <w:pPr>
        <w:pStyle w:val="a0"/>
        <w:jc w:val="both"/>
      </w:pPr>
      <w:r>
        <w:t>водяного пара. Определите, сколько стаканов воды выпускала комета ежесекундно, если, по</w:t>
      </w:r>
    </w:p>
    <w:p w:rsidR="00643ABC" w:rsidRDefault="00554CAC" w:rsidP="00814B2C">
      <w:pPr>
        <w:pStyle w:val="a0"/>
        <w:jc w:val="both"/>
      </w:pPr>
      <w:r>
        <w:t>словам исследователей, с такими темпами выброса водяного пара комета за 100 дней была</w:t>
      </w:r>
    </w:p>
    <w:p w:rsidR="00643ABC" w:rsidRDefault="00554CAC" w:rsidP="00814B2C">
      <w:pPr>
        <w:pStyle w:val="a0"/>
        <w:jc w:val="both"/>
      </w:pPr>
      <w:r>
        <w:t>бы способна заполнить бассейн олимпийского размера. Объём одного стакана следует</w:t>
      </w:r>
    </w:p>
    <w:p w:rsidR="00643ABC" w:rsidRDefault="00554CAC" w:rsidP="00814B2C">
      <w:pPr>
        <w:pStyle w:val="a0"/>
        <w:jc w:val="both"/>
      </w:pPr>
      <w:r>
        <w:t>считать за 150 мл. Размеры бассейна: 50 м х 26 м х 2 м.</w:t>
      </w:r>
    </w:p>
    <w:p w:rsidR="00643ABC" w:rsidRDefault="00554CAC" w:rsidP="00814B2C">
      <w:pPr>
        <w:pStyle w:val="a0"/>
        <w:jc w:val="both"/>
      </w:pPr>
      <w:r>
        <w:t>Решение. Объём бассейна составляет 50 х 26 х 2 = 2600 м</w:t>
      </w:r>
      <w:proofErr w:type="gramStart"/>
      <w:r>
        <w:t>3 .</w:t>
      </w:r>
      <w:proofErr w:type="gramEnd"/>
      <w:r>
        <w:t xml:space="preserve"> Литр воды равен объёму</w:t>
      </w:r>
    </w:p>
    <w:p w:rsidR="00643ABC" w:rsidRDefault="00554CAC" w:rsidP="00814B2C">
      <w:pPr>
        <w:pStyle w:val="a0"/>
        <w:jc w:val="both"/>
      </w:pPr>
      <w:r>
        <w:t>куба со стороной 0.1 м, что составляет 0.001 м3. Объем бассейна – 2 600 000 л. Разделим это</w:t>
      </w:r>
    </w:p>
    <w:p w:rsidR="00643ABC" w:rsidRDefault="00554CAC" w:rsidP="00814B2C">
      <w:pPr>
        <w:pStyle w:val="a0"/>
        <w:jc w:val="both"/>
      </w:pPr>
      <w:r>
        <w:t>значение на объём стакана (0.15 л) и получим, что в один бассейн умещается 17.33 млн</w:t>
      </w:r>
    </w:p>
    <w:p w:rsidR="00643ABC" w:rsidRDefault="00554CAC" w:rsidP="00814B2C">
      <w:pPr>
        <w:pStyle w:val="a0"/>
        <w:jc w:val="both"/>
      </w:pPr>
      <w:r>
        <w:t>стаканов. Весь бассейн заполняется водой за 100 дней, значит, за сутки расходуется 173 000</w:t>
      </w:r>
    </w:p>
    <w:p w:rsidR="00643ABC" w:rsidRDefault="00554CAC" w:rsidP="00814B2C">
      <w:pPr>
        <w:pStyle w:val="a0"/>
        <w:jc w:val="both"/>
      </w:pPr>
      <w:r>
        <w:t>стаканов, за час – 7222 стакана, что примерно равно двум стаканам в секунду</w:t>
      </w:r>
    </w:p>
    <w:p w:rsidR="00643ABC" w:rsidRDefault="00554CAC" w:rsidP="00814B2C">
      <w:pPr>
        <w:pStyle w:val="a0"/>
        <w:jc w:val="both"/>
      </w:pPr>
      <w:r>
        <w:t>5. (8-9 классы, §2.3 программы, категория 1)</w:t>
      </w:r>
    </w:p>
    <w:p w:rsidR="00643ABC" w:rsidRDefault="00554CAC" w:rsidP="00814B2C">
      <w:pPr>
        <w:pStyle w:val="a0"/>
        <w:jc w:val="both"/>
      </w:pPr>
      <w:r>
        <w:t>Условие. Галактика имеет диаметр 30 килопарсек (</w:t>
      </w:r>
      <w:proofErr w:type="spellStart"/>
      <w:r>
        <w:t>кпк</w:t>
      </w:r>
      <w:proofErr w:type="spellEnd"/>
      <w:r>
        <w:t>) и толщину около d = 600</w:t>
      </w:r>
    </w:p>
    <w:p w:rsidR="00643ABC" w:rsidRDefault="00554CAC" w:rsidP="00814B2C">
      <w:pPr>
        <w:pStyle w:val="a0"/>
        <w:jc w:val="both"/>
      </w:pPr>
      <w:r>
        <w:t>парсек (</w:t>
      </w:r>
      <w:proofErr w:type="spellStart"/>
      <w:r>
        <w:t>пк</w:t>
      </w:r>
      <w:proofErr w:type="spellEnd"/>
      <w:r>
        <w:t>). Если в нашей Галактике вспыхивают 5 сверхновых за 100 лет, то как часто</w:t>
      </w:r>
    </w:p>
    <w:p w:rsidR="00643ABC" w:rsidRDefault="00554CAC" w:rsidP="00814B2C">
      <w:pPr>
        <w:pStyle w:val="a0"/>
        <w:jc w:val="both"/>
      </w:pPr>
      <w:r>
        <w:t xml:space="preserve">можно ожидать взрыв сверхновой на расстоянии до 100 </w:t>
      </w:r>
      <w:proofErr w:type="spellStart"/>
      <w:r>
        <w:t>пк</w:t>
      </w:r>
      <w:proofErr w:type="spellEnd"/>
      <w:r>
        <w:t xml:space="preserve"> от нашей Солнечной системы?</w:t>
      </w:r>
    </w:p>
    <w:p w:rsidR="00643ABC" w:rsidRDefault="00554CAC" w:rsidP="00814B2C">
      <w:pPr>
        <w:pStyle w:val="a0"/>
        <w:jc w:val="both"/>
      </w:pPr>
      <w:r>
        <w:t>Примечание: считать, что плотность населения звёзд в Галактике везде одинакова.</w:t>
      </w:r>
    </w:p>
    <w:p w:rsidR="00643ABC" w:rsidRDefault="00554CAC" w:rsidP="00814B2C">
      <w:pPr>
        <w:pStyle w:val="a0"/>
        <w:jc w:val="both"/>
      </w:pPr>
      <w:r>
        <w:t>Решение. Для удобства расчёты проведём в килопарсеках. Галактика имеет форму</w:t>
      </w:r>
    </w:p>
    <w:p w:rsidR="00643ABC" w:rsidRDefault="00554CAC" w:rsidP="00814B2C">
      <w:pPr>
        <w:pStyle w:val="a0"/>
        <w:jc w:val="both"/>
      </w:pPr>
      <w:r>
        <w:t xml:space="preserve">цилиндра с основанием радиусом R = 15 </w:t>
      </w:r>
      <w:proofErr w:type="spellStart"/>
      <w:r>
        <w:t>кпк</w:t>
      </w:r>
      <w:proofErr w:type="spellEnd"/>
      <w:r>
        <w:t xml:space="preserve"> и высотой 600 </w:t>
      </w:r>
      <w:proofErr w:type="spellStart"/>
      <w:r>
        <w:t>пк</w:t>
      </w:r>
      <w:proofErr w:type="spellEnd"/>
      <w:r>
        <w:t>. Объём цилиндра равен</w:t>
      </w:r>
    </w:p>
    <w:p w:rsidR="00643ABC" w:rsidRDefault="00554CAC" w:rsidP="00814B2C">
      <w:pPr>
        <w:pStyle w:val="a0"/>
        <w:jc w:val="both"/>
      </w:pPr>
      <w:r>
        <w:t xml:space="preserve">площади его основания, умноженной на высоту: V = </w:t>
      </w:r>
      <w:r>
        <w:t>R2d = 424 кпк3. Объём солнечной</w:t>
      </w:r>
    </w:p>
    <w:p w:rsidR="00643ABC" w:rsidRDefault="00554CAC" w:rsidP="00814B2C">
      <w:pPr>
        <w:pStyle w:val="a0"/>
        <w:jc w:val="both"/>
      </w:pPr>
      <w:r>
        <w:t xml:space="preserve">окрестности соответствует объёму шара радиусом 100 </w:t>
      </w:r>
      <w:proofErr w:type="spellStart"/>
      <w:r>
        <w:t>пк</w:t>
      </w:r>
      <w:proofErr w:type="spellEnd"/>
      <w:r>
        <w:t xml:space="preserve"> или 0.1 </w:t>
      </w:r>
      <w:proofErr w:type="spellStart"/>
      <w:r>
        <w:t>кпк</w:t>
      </w:r>
      <w:proofErr w:type="spellEnd"/>
      <w:r>
        <w:t>, который равен 0.0042</w:t>
      </w:r>
    </w:p>
    <w:p w:rsidR="00643ABC" w:rsidRDefault="00554CAC" w:rsidP="00814B2C">
      <w:pPr>
        <w:pStyle w:val="a0"/>
        <w:jc w:val="both"/>
      </w:pPr>
      <w:r>
        <w:t>кпк2. Таким образом, лишь одна из 100000 сверхновых нашей Галактики вспыхнет в</w:t>
      </w:r>
    </w:p>
    <w:p w:rsidR="00643ABC" w:rsidRDefault="00554CAC" w:rsidP="00814B2C">
      <w:pPr>
        <w:pStyle w:val="a0"/>
        <w:jc w:val="both"/>
      </w:pPr>
      <w:r>
        <w:t>окрестностях Солнца. Это может произойти раз в 2 млн лет.</w:t>
      </w:r>
    </w:p>
    <w:p w:rsidR="00643ABC" w:rsidRDefault="00554CAC" w:rsidP="00814B2C">
      <w:pPr>
        <w:pStyle w:val="a0"/>
        <w:jc w:val="both"/>
      </w:pPr>
      <w:r>
        <w:t>Приложение 4</w:t>
      </w:r>
    </w:p>
    <w:p w:rsidR="00643ABC" w:rsidRDefault="00554CAC" w:rsidP="00814B2C">
      <w:pPr>
        <w:pStyle w:val="a0"/>
        <w:jc w:val="both"/>
      </w:pPr>
      <w:r>
        <w:t xml:space="preserve">Примеры олимпиадных заданий муниципального этапа </w:t>
      </w:r>
      <w:proofErr w:type="spellStart"/>
      <w:r>
        <w:t>ВсОШ</w:t>
      </w:r>
      <w:proofErr w:type="spellEnd"/>
    </w:p>
    <w:p w:rsidR="00643ABC" w:rsidRDefault="00554CAC" w:rsidP="00814B2C">
      <w:pPr>
        <w:pStyle w:val="a0"/>
        <w:jc w:val="both"/>
      </w:pPr>
      <w:r>
        <w:t>1. (7-9 классы, §3.2. программы, категория 1)</w:t>
      </w:r>
    </w:p>
    <w:p w:rsidR="00643ABC" w:rsidRDefault="00554CAC" w:rsidP="00814B2C">
      <w:pPr>
        <w:pStyle w:val="a0"/>
        <w:jc w:val="both"/>
      </w:pPr>
      <w:r>
        <w:t>Условие. В некотором пункте звезда Вега (α = 18h 37m, δ = +38º47′) проходит точно</w:t>
      </w:r>
    </w:p>
    <w:p w:rsidR="00643ABC" w:rsidRDefault="00554CAC" w:rsidP="00814B2C">
      <w:pPr>
        <w:pStyle w:val="a0"/>
        <w:jc w:val="both"/>
      </w:pPr>
      <w:r>
        <w:lastRenderedPageBreak/>
        <w:t>через зенит. Какую звезду чаще можно видеть из этого пункта: Антарес (α = 16h 29m,</w:t>
      </w:r>
    </w:p>
    <w:p w:rsidR="00643ABC" w:rsidRDefault="00554CAC" w:rsidP="00814B2C">
      <w:pPr>
        <w:pStyle w:val="a0"/>
        <w:jc w:val="both"/>
      </w:pPr>
      <w:r>
        <w:t>δ = –26º26′) или Сириус (α = 6h 45m, δ = –6º43′)?</w:t>
      </w:r>
    </w:p>
    <w:p w:rsidR="00643ABC" w:rsidRDefault="00554CAC" w:rsidP="00814B2C">
      <w:pPr>
        <w:pStyle w:val="a0"/>
        <w:jc w:val="both"/>
      </w:pPr>
      <w:r>
        <w:t>Решение. Широта этого пункта 38º47′ (северная). Поскольку Сириус на небесной сфере</w:t>
      </w:r>
    </w:p>
    <w:p w:rsidR="00643ABC" w:rsidRDefault="00554CAC" w:rsidP="00814B2C">
      <w:pPr>
        <w:pStyle w:val="a0"/>
        <w:jc w:val="both"/>
      </w:pPr>
      <w:r>
        <w:t>расположен севернее, чем Антарес (ближе к небесному экватору), то он проводит над</w:t>
      </w:r>
    </w:p>
    <w:p w:rsidR="00643ABC" w:rsidRDefault="00554CAC" w:rsidP="00814B2C">
      <w:pPr>
        <w:pStyle w:val="a0"/>
        <w:jc w:val="both"/>
      </w:pPr>
      <w:r>
        <w:t>горизонтом больше времени. Кроме того, Сириус – зимняя звезда, а Антарес – летняя, и</w:t>
      </w:r>
    </w:p>
    <w:p w:rsidR="00643ABC" w:rsidRDefault="00554CAC" w:rsidP="00814B2C">
      <w:pPr>
        <w:pStyle w:val="a0"/>
        <w:jc w:val="both"/>
      </w:pPr>
      <w:r>
        <w:t>наблюдать Сириус удаётся дольше ещё и потому, что зимой весь его суточный путь над</w:t>
      </w:r>
    </w:p>
    <w:p w:rsidR="00643ABC" w:rsidRDefault="00554CAC" w:rsidP="00814B2C">
      <w:pPr>
        <w:pStyle w:val="a0"/>
        <w:jc w:val="both"/>
      </w:pPr>
      <w:r>
        <w:t>горизонтом приходится на тёмное время суток.</w:t>
      </w:r>
    </w:p>
    <w:p w:rsidR="00643ABC" w:rsidRDefault="00554CAC" w:rsidP="00814B2C">
      <w:pPr>
        <w:pStyle w:val="a0"/>
        <w:jc w:val="both"/>
      </w:pPr>
      <w:r>
        <w:t>2. (9-10 классы, §7.1 программы, категория 2)</w:t>
      </w:r>
    </w:p>
    <w:p w:rsidR="00643ABC" w:rsidRDefault="00554CAC" w:rsidP="00814B2C">
      <w:pPr>
        <w:pStyle w:val="a0"/>
        <w:jc w:val="both"/>
      </w:pPr>
      <w:r>
        <w:t xml:space="preserve">Условие. Разрешение матрицы камеры мобильного телефона составляет 16 </w:t>
      </w:r>
      <w:proofErr w:type="spellStart"/>
      <w:r>
        <w:t>Мп</w:t>
      </w:r>
      <w:proofErr w:type="spellEnd"/>
      <w:r>
        <w:t xml:space="preserve"> (16</w:t>
      </w:r>
    </w:p>
    <w:p w:rsidR="00643ABC" w:rsidRDefault="00554CAC" w:rsidP="00814B2C">
      <w:pPr>
        <w:pStyle w:val="a0"/>
        <w:jc w:val="both"/>
      </w:pPr>
      <w:r>
        <w:t>миллионов пикселей), размер светочувствительного сенсора – 5.5 × 4.1 мм. Фокусное</w:t>
      </w:r>
    </w:p>
    <w:p w:rsidR="00643ABC" w:rsidRDefault="00554CAC" w:rsidP="00814B2C">
      <w:pPr>
        <w:pStyle w:val="a0"/>
        <w:jc w:val="both"/>
      </w:pPr>
      <w:r>
        <w:t>расстояние камеры составляет 4 мм, диаметр объектива – 1.9 мм. Определите, сколько</w:t>
      </w:r>
    </w:p>
    <w:p w:rsidR="00643ABC" w:rsidRDefault="00554CAC" w:rsidP="00814B2C">
      <w:pPr>
        <w:pStyle w:val="a0"/>
        <w:jc w:val="both"/>
      </w:pPr>
      <w:r>
        <w:t>пикселей займёт изображение Луны на снимке мобильного телефона. Считайте, что</w:t>
      </w:r>
    </w:p>
    <w:p w:rsidR="00643ABC" w:rsidRDefault="00554CAC" w:rsidP="00814B2C">
      <w:pPr>
        <w:pStyle w:val="a0"/>
        <w:jc w:val="both"/>
      </w:pPr>
      <w:r>
        <w:t>светочувствительные элементы (пиксели) имеют квадратную форму и расположены</w:t>
      </w:r>
    </w:p>
    <w:p w:rsidR="00643ABC" w:rsidRDefault="00554CAC" w:rsidP="00814B2C">
      <w:pPr>
        <w:pStyle w:val="a0"/>
        <w:jc w:val="both"/>
      </w:pPr>
      <w:r>
        <w:t>вплотную друг к другу. Угловой диаметр Луны равен 0.5°.</w:t>
      </w:r>
    </w:p>
    <w:p w:rsidR="00643ABC" w:rsidRDefault="00554CAC" w:rsidP="00814B2C">
      <w:pPr>
        <w:pStyle w:val="a0"/>
        <w:jc w:val="both"/>
      </w:pPr>
      <w:r>
        <w:t>Решение. Прежде всего, определим линейный размер изображения Луны на матрице</w:t>
      </w:r>
    </w:p>
    <w:p w:rsidR="00643ABC" w:rsidRDefault="00554CAC" w:rsidP="00814B2C">
      <w:pPr>
        <w:pStyle w:val="a0"/>
        <w:jc w:val="both"/>
      </w:pPr>
      <w:r>
        <w:t>телефона. Считаем, что матрица находится в фокальной плоскости камеры. Угловой размер</w:t>
      </w:r>
    </w:p>
    <w:p w:rsidR="00643ABC" w:rsidRDefault="00554CAC" w:rsidP="00814B2C">
      <w:pPr>
        <w:pStyle w:val="a0"/>
        <w:jc w:val="both"/>
      </w:pPr>
      <w:r>
        <w:t xml:space="preserve">Луны следует предварительно перевести из градусов в радианы, </w:t>
      </w:r>
      <w:r>
        <w:t> = 0.5° = 0.5 (</w:t>
      </w:r>
      <w:r>
        <w:t>/180) ~</w:t>
      </w:r>
    </w:p>
    <w:p w:rsidR="00643ABC" w:rsidRDefault="00554CAC" w:rsidP="00814B2C">
      <w:pPr>
        <w:pStyle w:val="a0"/>
        <w:jc w:val="both"/>
      </w:pPr>
      <w:r>
        <w:t xml:space="preserve">8.73∙10−3 радиан. Диаметр изображения Луны равен d = f </w:t>
      </w:r>
      <w:proofErr w:type="spellStart"/>
      <w:r>
        <w:t>tan</w:t>
      </w:r>
      <w:proofErr w:type="spellEnd"/>
      <w:r>
        <w:t> ~ 4 мм ∙ 8,73∙10−3 радиан ~</w:t>
      </w:r>
    </w:p>
    <w:p w:rsidR="00643ABC" w:rsidRDefault="00554CAC" w:rsidP="00814B2C">
      <w:pPr>
        <w:pStyle w:val="a0"/>
        <w:jc w:val="both"/>
      </w:pPr>
      <w:r>
        <w:t xml:space="preserve">0.035 мм. Соответственно, площадь изображения составит S = </w:t>
      </w:r>
      <w:r>
        <w:t>d2/4 = 9.6 ∙ 10−4 мм2. Теперь</w:t>
      </w:r>
    </w:p>
    <w:p w:rsidR="00643ABC" w:rsidRDefault="00554CAC" w:rsidP="00814B2C">
      <w:pPr>
        <w:pStyle w:val="a0"/>
        <w:jc w:val="both"/>
      </w:pPr>
      <w:r>
        <w:t>определим площадь одного светочувствительного элемента матрицы (пикселя). Для этого</w:t>
      </w:r>
    </w:p>
    <w:p w:rsidR="00643ABC" w:rsidRDefault="00554CAC" w:rsidP="00814B2C">
      <w:pPr>
        <w:pStyle w:val="a0"/>
        <w:jc w:val="both"/>
      </w:pPr>
      <w:r>
        <w:t>разделим площадь камеры на общее число пикселей. s = 5.5 ∙ 4.1 / 16∙106 ~1.41 ∙ 10−6 мм2.</w:t>
      </w:r>
    </w:p>
    <w:p w:rsidR="00643ABC" w:rsidRDefault="00554CAC" w:rsidP="00814B2C">
      <w:pPr>
        <w:pStyle w:val="a0"/>
        <w:jc w:val="both"/>
      </w:pPr>
      <w:r>
        <w:t>Наконец, разделим площадь изображения Луны на площадь пикселя и получим ответ: S/s =</w:t>
      </w:r>
    </w:p>
    <w:p w:rsidR="00643ABC" w:rsidRDefault="00554CAC" w:rsidP="00814B2C">
      <w:pPr>
        <w:pStyle w:val="a0"/>
        <w:jc w:val="both"/>
      </w:pPr>
      <w:r>
        <w:t>9.6∙10−4 мм2 / 1.41∙10−6 мм2 ~ 680 пикселей.</w:t>
      </w:r>
    </w:p>
    <w:p w:rsidR="00643ABC" w:rsidRDefault="00554CAC" w:rsidP="00814B2C">
      <w:pPr>
        <w:pStyle w:val="a0"/>
        <w:jc w:val="both"/>
      </w:pPr>
      <w:r>
        <w:t>3. (11 класс, §10.1 программы, категория 2)</w:t>
      </w:r>
    </w:p>
    <w:p w:rsidR="00643ABC" w:rsidRDefault="00554CAC" w:rsidP="00814B2C">
      <w:pPr>
        <w:pStyle w:val="a0"/>
        <w:jc w:val="both"/>
      </w:pPr>
      <w:r>
        <w:t>Условие. Орбита космического аппарата в перигелии касается орбиты Венеры, а в</w:t>
      </w:r>
    </w:p>
    <w:p w:rsidR="00643ABC" w:rsidRDefault="00554CAC" w:rsidP="00814B2C">
      <w:pPr>
        <w:pStyle w:val="a0"/>
        <w:jc w:val="both"/>
      </w:pPr>
      <w:r>
        <w:t>афелии – орбиты Марса. После сближения с одной из этих планет в результате активного</w:t>
      </w:r>
    </w:p>
    <w:p w:rsidR="00643ABC" w:rsidRDefault="00554CAC" w:rsidP="00814B2C">
      <w:pPr>
        <w:pStyle w:val="a0"/>
        <w:jc w:val="both"/>
      </w:pPr>
      <w:r>
        <w:t>гравитационного манёвра период обращения космического аппарата уменьшился в 2 раза.</w:t>
      </w:r>
    </w:p>
    <w:p w:rsidR="00643ABC" w:rsidRDefault="00554CAC" w:rsidP="00814B2C">
      <w:pPr>
        <w:pStyle w:val="a0"/>
        <w:jc w:val="both"/>
      </w:pPr>
      <w:r>
        <w:t>Определите: 1) Сближение с какой планетой привело к уменьшению периода? 2) Каким</w:t>
      </w:r>
    </w:p>
    <w:p w:rsidR="00643ABC" w:rsidRDefault="00554CAC" w:rsidP="00814B2C">
      <w:pPr>
        <w:pStyle w:val="a0"/>
        <w:jc w:val="both"/>
      </w:pPr>
      <w:r>
        <w:t>будет новый период обращения? 3) Будет ли космический аппарат, двигаясь по новой</w:t>
      </w:r>
    </w:p>
    <w:p w:rsidR="00643ABC" w:rsidRDefault="00554CAC" w:rsidP="00814B2C">
      <w:pPr>
        <w:pStyle w:val="a0"/>
        <w:jc w:val="both"/>
      </w:pPr>
      <w:r>
        <w:t>орбите, пересекать орбиту Земли? Радиус орбиты Венеры равен 0.72 а. е., Марса – 1.52 а. е.</w:t>
      </w:r>
    </w:p>
    <w:p w:rsidR="00643ABC" w:rsidRDefault="00554CAC" w:rsidP="00814B2C">
      <w:pPr>
        <w:pStyle w:val="a0"/>
        <w:jc w:val="both"/>
      </w:pPr>
      <w:r>
        <w:lastRenderedPageBreak/>
        <w:t>Решение. Определим сначала новый период КА. Величина большой полуоси</w:t>
      </w:r>
    </w:p>
    <w:p w:rsidR="00643ABC" w:rsidRDefault="00554CAC" w:rsidP="00814B2C">
      <w:pPr>
        <w:pStyle w:val="a0"/>
        <w:jc w:val="both"/>
      </w:pPr>
      <w:r>
        <w:t>изначальной орбиты равна (0.72 + 1.52) / 2 = 1.12 а.е. Из III закона Кеплера получаем, что</w:t>
      </w:r>
    </w:p>
    <w:p w:rsidR="00643ABC" w:rsidRDefault="00554CAC" w:rsidP="00814B2C">
      <w:pPr>
        <w:pStyle w:val="a0"/>
        <w:jc w:val="both"/>
      </w:pPr>
      <w:r>
        <w:t>период обращения по такой орбите составляет 1.123/2 = 1.18 года. Тогда новый период КА</w:t>
      </w:r>
    </w:p>
    <w:p w:rsidR="00643ABC" w:rsidRDefault="00554CAC" w:rsidP="00814B2C">
      <w:pPr>
        <w:pStyle w:val="a0"/>
        <w:jc w:val="both"/>
      </w:pPr>
      <w:r>
        <w:t>равен 0.59 года. Большая полуось новой орбиты равна 0.592/3 = 0.70 а.е. Если КА</w:t>
      </w:r>
    </w:p>
    <w:p w:rsidR="00643ABC" w:rsidRDefault="00554CAC" w:rsidP="00814B2C">
      <w:pPr>
        <w:pStyle w:val="a0"/>
        <w:jc w:val="both"/>
      </w:pPr>
      <w:r>
        <w:t xml:space="preserve">затормозился около Марса, то его </w:t>
      </w:r>
      <w:proofErr w:type="spellStart"/>
      <w:r>
        <w:t>перигелийное</w:t>
      </w:r>
      <w:proofErr w:type="spellEnd"/>
      <w:r>
        <w:t xml:space="preserve"> расстояние уменьшилось. Минимально</w:t>
      </w:r>
    </w:p>
    <w:p w:rsidR="00643ABC" w:rsidRDefault="00554CAC" w:rsidP="00814B2C">
      <w:pPr>
        <w:pStyle w:val="a0"/>
        <w:jc w:val="both"/>
      </w:pPr>
      <w:r>
        <w:t>возможная орбита с афелием у Марса будет иметь большую полуось, равную 1.52 / 2 = 0.76</w:t>
      </w:r>
    </w:p>
    <w:p w:rsidR="00643ABC" w:rsidRDefault="00554CAC" w:rsidP="00814B2C">
      <w:pPr>
        <w:pStyle w:val="a0"/>
        <w:jc w:val="both"/>
      </w:pPr>
      <w:proofErr w:type="gramStart"/>
      <w:r>
        <w:t>а.е. Это</w:t>
      </w:r>
      <w:proofErr w:type="gramEnd"/>
      <w:r>
        <w:t xml:space="preserve"> больше, чем большая полуось новой орбиты. Значит, КА затормозился у Венеры.</w:t>
      </w:r>
    </w:p>
    <w:p w:rsidR="00643ABC" w:rsidRDefault="00554CAC" w:rsidP="00814B2C">
      <w:pPr>
        <w:pStyle w:val="a0"/>
        <w:jc w:val="both"/>
      </w:pPr>
      <w:r>
        <w:t>Видно, что большая полуось новой орбиты меньше радиуса орбиты Венеры. Значит,</w:t>
      </w:r>
    </w:p>
    <w:p w:rsidR="00643ABC" w:rsidRDefault="00554CAC" w:rsidP="00814B2C">
      <w:pPr>
        <w:pStyle w:val="a0"/>
        <w:jc w:val="both"/>
      </w:pPr>
      <w:r>
        <w:t>перигелий старой орбиты стал афелием новой. Новая орбита целиком лежит внутри орбиты</w:t>
      </w:r>
    </w:p>
    <w:p w:rsidR="00643ABC" w:rsidRDefault="00554CAC" w:rsidP="00814B2C">
      <w:pPr>
        <w:pStyle w:val="a0"/>
        <w:jc w:val="both"/>
      </w:pPr>
      <w:r>
        <w:t>Венеры, то есть КА не будет пересекать земную орбиту.</w:t>
      </w:r>
    </w:p>
    <w:p w:rsidR="00643ABC" w:rsidRDefault="00554CAC" w:rsidP="00814B2C">
      <w:pPr>
        <w:pStyle w:val="a0"/>
        <w:jc w:val="both"/>
      </w:pPr>
      <w:r>
        <w:t>4. (10-11 классы, §8.1. программы, категория 2)</w:t>
      </w:r>
    </w:p>
    <w:p w:rsidR="00643ABC" w:rsidRDefault="00554CAC" w:rsidP="00814B2C">
      <w:pPr>
        <w:pStyle w:val="a0"/>
        <w:jc w:val="both"/>
      </w:pPr>
      <w:r>
        <w:t>Условие. Космический аппарат «Венера-Экспресс» был оснащён солнечными</w:t>
      </w:r>
    </w:p>
    <w:p w:rsidR="00643ABC" w:rsidRDefault="00554CAC" w:rsidP="00814B2C">
      <w:pPr>
        <w:pStyle w:val="a0"/>
        <w:jc w:val="both"/>
      </w:pPr>
      <w:r>
        <w:t>батареями площадью 5.7 м2. Эти батареи вырабатывали на орбите Венеры 1.1 кВт</w:t>
      </w:r>
    </w:p>
    <w:p w:rsidR="00643ABC" w:rsidRDefault="00554CAC" w:rsidP="00814B2C">
      <w:pPr>
        <w:pStyle w:val="a0"/>
        <w:jc w:val="both"/>
      </w:pPr>
      <w:r>
        <w:t>электроэнергии. Аппарат «Новые Горизонты», летевший к Плутону, имел на борту</w:t>
      </w:r>
    </w:p>
    <w:p w:rsidR="00643ABC" w:rsidRDefault="00554CAC" w:rsidP="00814B2C">
      <w:pPr>
        <w:pStyle w:val="a0"/>
        <w:jc w:val="both"/>
      </w:pPr>
      <w:r>
        <w:t>изотопный источник мощностью 200 Вт. Какую площадь должны были бы иметь солнечные</w:t>
      </w:r>
    </w:p>
    <w:p w:rsidR="00643ABC" w:rsidRDefault="00554CAC" w:rsidP="00814B2C">
      <w:pPr>
        <w:pStyle w:val="a0"/>
        <w:jc w:val="both"/>
      </w:pPr>
      <w:r>
        <w:t>батареи на «Новых Горизонтах», чтобы вырабатывать столько же электроэнергии вблизи</w:t>
      </w:r>
    </w:p>
    <w:p w:rsidR="00643ABC" w:rsidRDefault="00554CAC" w:rsidP="00814B2C">
      <w:pPr>
        <w:pStyle w:val="a0"/>
        <w:jc w:val="both"/>
      </w:pPr>
      <w:r>
        <w:t>Плутона, что и изотопный источник? Встреча с Плутоном произошла на расстоянии 32 а. е.</w:t>
      </w:r>
    </w:p>
    <w:p w:rsidR="00643ABC" w:rsidRDefault="00554CAC" w:rsidP="00814B2C">
      <w:pPr>
        <w:pStyle w:val="a0"/>
        <w:jc w:val="both"/>
      </w:pPr>
      <w:r>
        <w:t>14 июля 2015 года. Радиус орбиты Венеры – 0.72 а.е.</w:t>
      </w:r>
    </w:p>
    <w:p w:rsidR="00643ABC" w:rsidRDefault="00554CAC" w:rsidP="00814B2C">
      <w:pPr>
        <w:pStyle w:val="a0"/>
        <w:jc w:val="both"/>
      </w:pPr>
      <w:r>
        <w:t>Решение. Пусть L – светимость Солнца. Тогда на расстоянии r от Солнца на единицу</w:t>
      </w:r>
    </w:p>
    <w:p w:rsidR="00643ABC" w:rsidRDefault="00554CAC" w:rsidP="00814B2C">
      <w:pPr>
        <w:pStyle w:val="a0"/>
        <w:jc w:val="both"/>
      </w:pPr>
      <w:r>
        <w:t>поверхности за секунду попадает L / 4πr2 лучистой энергии. Пусть s – площадь солнечных</w:t>
      </w:r>
    </w:p>
    <w:p w:rsidR="00643ABC" w:rsidRDefault="00554CAC" w:rsidP="00814B2C">
      <w:pPr>
        <w:pStyle w:val="a0"/>
        <w:jc w:val="both"/>
      </w:pPr>
      <w:r>
        <w:t>батарей. Тогда полная вырабатываемая ими мощность будет P = LK / 4πr2 s, где K – КПД</w:t>
      </w:r>
    </w:p>
    <w:p w:rsidR="00643ABC" w:rsidRDefault="00554CAC" w:rsidP="00814B2C">
      <w:pPr>
        <w:pStyle w:val="a0"/>
        <w:jc w:val="both"/>
      </w:pPr>
      <w:r>
        <w:t>солнечных батарей. Плутон находится в 32 / 0.72 = 44 раза дальше Венеры. Значит, площадь</w:t>
      </w:r>
    </w:p>
    <w:p w:rsidR="00643ABC" w:rsidRDefault="00554CAC" w:rsidP="00814B2C">
      <w:pPr>
        <w:pStyle w:val="a0"/>
        <w:jc w:val="both"/>
      </w:pPr>
      <w:r>
        <w:t>батарей должна быть равна 5.7 (200 / 1100) 442 = 2000 м2. Это немногим более площади</w:t>
      </w:r>
    </w:p>
    <w:p w:rsidR="00643ABC" w:rsidRDefault="00554CAC" w:rsidP="00814B2C">
      <w:pPr>
        <w:pStyle w:val="a0"/>
        <w:jc w:val="both"/>
      </w:pPr>
      <w:r>
        <w:t>хоккейной площадки.</w:t>
      </w:r>
    </w:p>
    <w:sectPr w:rsidR="00643ABC">
      <w:footerReference w:type="even" r:id="rId7"/>
      <w:footerReference w:type="default" r:id="rId8"/>
      <w:pgSz w:w="11906" w:h="16838"/>
      <w:pgMar w:top="1162" w:right="1162" w:bottom="1721" w:left="1162" w:header="0" w:footer="1162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BE4" w:rsidRDefault="00A73BE4">
      <w:pPr>
        <w:rPr>
          <w:rFonts w:hint="eastAsia"/>
        </w:rPr>
      </w:pPr>
      <w:r>
        <w:separator/>
      </w:r>
    </w:p>
  </w:endnote>
  <w:endnote w:type="continuationSeparator" w:id="0">
    <w:p w:rsidR="00A73BE4" w:rsidRDefault="00A73BE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Times New Roman"/>
    <w:charset w:val="01"/>
    <w:family w:val="auto"/>
    <w:pitch w:val="default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ABC" w:rsidRDefault="00643ABC">
    <w:pPr>
      <w:pStyle w:val="ad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7" w:name="PageNumWizard_FOOTER_Базовый1"/>
  <w:p w:rsidR="00643ABC" w:rsidRDefault="00554CAC">
    <w:pPr>
      <w:pStyle w:val="ad"/>
      <w:jc w:val="center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 w:rsidR="00061241">
      <w:rPr>
        <w:rFonts w:hint="eastAsia"/>
        <w:noProof/>
      </w:rPr>
      <w:t>32</w:t>
    </w:r>
    <w:r>
      <w:fldChar w:fldCharType="end"/>
    </w:r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BE4" w:rsidRDefault="00A73BE4">
      <w:pPr>
        <w:rPr>
          <w:rFonts w:hint="eastAsia"/>
        </w:rPr>
      </w:pPr>
      <w:r>
        <w:separator/>
      </w:r>
    </w:p>
  </w:footnote>
  <w:footnote w:type="continuationSeparator" w:id="0">
    <w:p w:rsidR="00A73BE4" w:rsidRDefault="00A73BE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6436"/>
    <w:multiLevelType w:val="multilevel"/>
    <w:tmpl w:val="743A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7CF51E1"/>
    <w:multiLevelType w:val="multilevel"/>
    <w:tmpl w:val="BB98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FB1246F"/>
    <w:multiLevelType w:val="multilevel"/>
    <w:tmpl w:val="F7C2958C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3253585"/>
    <w:multiLevelType w:val="multilevel"/>
    <w:tmpl w:val="00A88C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33A390B"/>
    <w:multiLevelType w:val="multilevel"/>
    <w:tmpl w:val="43C08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1E7C2B09"/>
    <w:multiLevelType w:val="multilevel"/>
    <w:tmpl w:val="4896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3B07387B"/>
    <w:multiLevelType w:val="multilevel"/>
    <w:tmpl w:val="FD80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3B2D75BA"/>
    <w:multiLevelType w:val="multilevel"/>
    <w:tmpl w:val="6F0CA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CFB3749"/>
    <w:multiLevelType w:val="multilevel"/>
    <w:tmpl w:val="58C4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4B13555D"/>
    <w:multiLevelType w:val="multilevel"/>
    <w:tmpl w:val="3016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50436457"/>
    <w:multiLevelType w:val="multilevel"/>
    <w:tmpl w:val="35B6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1" w15:restartNumberingAfterBreak="0">
    <w:nsid w:val="784F3AFC"/>
    <w:multiLevelType w:val="multilevel"/>
    <w:tmpl w:val="109EE1A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7F6D4B13"/>
    <w:multiLevelType w:val="multilevel"/>
    <w:tmpl w:val="D9E0D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12"/>
  </w:num>
  <w:num w:numId="9">
    <w:abstractNumId w:val="11"/>
  </w:num>
  <w:num w:numId="10">
    <w:abstractNumId w:val="6"/>
  </w:num>
  <w:num w:numId="11">
    <w:abstractNumId w:val="5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BC"/>
    <w:rsid w:val="00061241"/>
    <w:rsid w:val="00554CAC"/>
    <w:rsid w:val="00643ABC"/>
    <w:rsid w:val="00814B2C"/>
    <w:rsid w:val="00A444A7"/>
    <w:rsid w:val="00A7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1AB2"/>
  <w15:docId w15:val="{40E257E3-668C-4C67-8D8F-DB0AA045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</w:style>
  <w:style w:type="paragraph" w:styleId="1">
    <w:name w:val="heading 1"/>
    <w:basedOn w:val="a"/>
    <w:next w:val="a0"/>
    <w:qFormat/>
    <w:pPr>
      <w:numPr>
        <w:numId w:val="2"/>
      </w:numPr>
      <w:spacing w:before="240" w:after="120"/>
      <w:jc w:val="center"/>
      <w:outlineLvl w:val="0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a"/>
    <w:next w:val="a0"/>
    <w:qFormat/>
    <w:pPr>
      <w:numPr>
        <w:ilvl w:val="3"/>
        <w:numId w:val="2"/>
      </w:numPr>
      <w:spacing w:after="120"/>
      <w:outlineLvl w:val="3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"/>
    <w:qFormat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</w:style>
  <w:style w:type="character" w:styleId="a6">
    <w:name w:val="Hyperlink"/>
    <w:rPr>
      <w:color w:val="000080"/>
      <w:u w:val="single"/>
    </w:rPr>
  </w:style>
  <w:style w:type="character" w:customStyle="1" w:styleId="IndexLink">
    <w:name w:val="Index Link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link w:val="a7"/>
    <w:pPr>
      <w:spacing w:after="140" w:line="276" w:lineRule="auto"/>
    </w:pPr>
    <w:rPr>
      <w:rFonts w:ascii="Times New Roman" w:hAnsi="Times New Roman"/>
    </w:rPr>
  </w:style>
  <w:style w:type="paragraph" w:styleId="a8">
    <w:name w:val="List"/>
    <w:basedOn w:val="a0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Title"/>
    <w:basedOn w:val="a"/>
    <w:next w:val="a0"/>
    <w:qFormat/>
    <w:pPr>
      <w:jc w:val="center"/>
    </w:pPr>
    <w:rPr>
      <w:b/>
      <w:bCs/>
      <w:sz w:val="56"/>
      <w:szCs w:val="56"/>
    </w:rPr>
  </w:style>
  <w:style w:type="paragraph" w:styleId="ab">
    <w:name w:val="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ac">
    <w:name w:val="Колонтитул"/>
    <w:basedOn w:val="a"/>
    <w:qFormat/>
    <w:pPr>
      <w:suppressLineNumbers/>
      <w:tabs>
        <w:tab w:val="center" w:pos="4791"/>
        <w:tab w:val="right" w:pos="9582"/>
      </w:tabs>
    </w:pPr>
  </w:style>
  <w:style w:type="paragraph" w:customStyle="1" w:styleId="HeaderandFooter">
    <w:name w:val="Header and Footer"/>
    <w:basedOn w:val="a"/>
    <w:qFormat/>
  </w:style>
  <w:style w:type="paragraph" w:styleId="ad">
    <w:name w:val="footer"/>
    <w:basedOn w:val="ac"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styleId="ae">
    <w:name w:val="TOC Heading"/>
    <w:basedOn w:val="ab"/>
    <w:qFormat/>
  </w:style>
  <w:style w:type="paragraph" w:styleId="10">
    <w:name w:val="toc 1"/>
    <w:basedOn w:val="Index"/>
    <w:pPr>
      <w:tabs>
        <w:tab w:val="right" w:leader="dot" w:pos="9638"/>
      </w:tabs>
    </w:pPr>
  </w:style>
  <w:style w:type="paragraph" w:styleId="30">
    <w:name w:val="toc 3"/>
    <w:basedOn w:val="Index"/>
    <w:pPr>
      <w:tabs>
        <w:tab w:val="right" w:leader="dot" w:pos="9071"/>
      </w:tabs>
      <w:ind w:left="567"/>
    </w:pPr>
  </w:style>
  <w:style w:type="paragraph" w:styleId="40">
    <w:name w:val="toc 4"/>
    <w:basedOn w:val="Index"/>
    <w:pPr>
      <w:tabs>
        <w:tab w:val="right" w:leader="dot" w:pos="8788"/>
      </w:tabs>
      <w:ind w:left="850"/>
    </w:pPr>
  </w:style>
  <w:style w:type="character" w:customStyle="1" w:styleId="a7">
    <w:name w:val="Основной текст Знак"/>
    <w:basedOn w:val="a1"/>
    <w:link w:val="a0"/>
    <w:rsid w:val="00814B2C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9755</Words>
  <Characters>55609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Чукичева Ксения Сергеевна</dc:creator>
  <dc:description/>
  <cp:lastModifiedBy>Чукичева Ксения Сергеевна</cp:lastModifiedBy>
  <cp:revision>3</cp:revision>
  <dcterms:created xsi:type="dcterms:W3CDTF">2024-10-28T16:40:00Z</dcterms:created>
  <dcterms:modified xsi:type="dcterms:W3CDTF">2024-10-28T16:41:00Z</dcterms:modified>
  <dc:language>ru-RU</dc:language>
</cp:coreProperties>
</file>