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Arial" w:hAnsi="Arial"/>
          <w:b w:val="0"/>
          <w:i w:val="0"/>
          <w:caps w:val="0"/>
          <w:color w:val="007AD0"/>
          <w:spacing w:val="0"/>
          <w:sz w:val="36"/>
          <w:highlight w:val="white"/>
        </w:rPr>
        <w:t>Информационные материалы, раскрывающие террористическую сущность Украинских радикальных структур</w:t>
      </w:r>
    </w:p>
    <w:p w14:paraId="02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YS Text" w:hAnsi="YS Text"/>
          <w:b w:val="1"/>
          <w:i w:val="0"/>
          <w:caps w:val="0"/>
          <w:color w:val="1A1A1A"/>
          <w:spacing w:val="0"/>
          <w:sz w:val="24"/>
          <w:highlight w:val="white"/>
        </w:rPr>
        <w:t>В </w:t>
      </w:r>
      <w:r>
        <w:rPr>
          <w:rFonts w:ascii="YS Text" w:hAnsi="YS Text"/>
          <w:b w:val="1"/>
          <w:i w:val="0"/>
          <w:caps w:val="0"/>
          <w:color w:val="1A1A1A"/>
          <w:spacing w:val="0"/>
          <w:sz w:val="24"/>
          <w:highlight w:val="white"/>
        </w:rPr>
        <w:t>случае выявления или получения пропагандистских материалов, направленных на вовлечение российских граждан в противоправную деятельность, а также распространения идеологии терроризма и неонацизма со стороны Украинских радикальных структур,</w:t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rPr>
          <w:rFonts w:ascii="YS Text" w:hAnsi="YS Text"/>
          <w:b w:val="1"/>
          <w:i w:val="0"/>
          <w:caps w:val="0"/>
          <w:color w:val="1A1A1A"/>
          <w:spacing w:val="0"/>
          <w:sz w:val="24"/>
          <w:highlight w:val="white"/>
        </w:rPr>
        <w:t>необходимо незамедлительно сообщить в ближайшее отделение полиции!</w:t>
      </w:r>
    </w:p>
    <w:p w14:paraId="03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555555"/>
          <w:spacing w:val="0"/>
          <w:sz w:val="0"/>
          <w:highlight w:val="white"/>
        </w:rPr>
      </w:pPr>
    </w:p>
    <w:p w14:paraId="04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</w:p>
    <w:p w14:paraId="05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Сущность Украинского террора.pdf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"https://dgdouch.uralschool.ru/file/download?id=2052"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"https://dgdouch.uralschool.ru/upload/scdgdouch_new/files/45/c7/45c7cbff24351b48398d0fedb1d4631d.pdf"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Террористическая сущность радикальных структур Украины.pdf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"https://dgdouch.uralschool.ru/file/download?id=2053"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"https://dgdouch.uralschool.ru/upload/scdgdouch_new/files/51/16/5116f08ed841cffb931aca7db0e49073.pdf"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Специальная военная операция на Украине.pdf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"https://dgdouch.uralschool.ru/file/download?id=2054"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"https://dgdouch.uralschool.ru/upload/scdgdouch_new/files/1b/7d/1b7da6002193b525feab8904c66a88f2.pdf"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</w:p>
    <w:p w14:paraId="06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2024-02-25T22:52:31Z</dcterms:modified>
</cp:coreProperties>
</file>